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0B5F575B">
      <w:pPr>
        <w:pStyle w:val="10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1128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01-1</w:t>
      </w:r>
    </w:p>
    <w:p w14:paraId="2A4A7B4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441"/>
        <w:gridCol w:w="1382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155A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</w:t>
            </w:r>
          </w:p>
          <w:p w14:paraId="0EAF866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高限价（元）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无机房电梯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252473.54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jc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本报价包含实施和完成项目所需货物包装，运输至项目指定地点，装卸、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安装、调试、政府部门验收、电梯配套(含五方对讲、门套）、二次送检、一年质保期内保养、搭建拆除脚手架费、基坑开挖，底坑整体浇灌及施工必要的措施费，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TW" w:eastAsia="zh-CN" w:bidi="ar"/>
              </w:rPr>
              <w:t>开票等所有费用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，含税 13 %。为确保报价的准确性，报价单位可在报价前往现场进行勘察。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载重：1000kg;梯速：1.5m/s；层/站/门：3/3/3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980" w:leftChars="2525" w:hanging="930" w:hangingChars="3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19081FB0"/>
    <w:rsid w:val="1BFF61E4"/>
    <w:rsid w:val="22376177"/>
    <w:rsid w:val="37CA6D3E"/>
    <w:rsid w:val="54423241"/>
    <w:rsid w:val="558E301D"/>
    <w:rsid w:val="56A143BE"/>
    <w:rsid w:val="576077E8"/>
    <w:rsid w:val="6F33787F"/>
    <w:rsid w:val="6F3D238D"/>
    <w:rsid w:val="774A39AF"/>
    <w:rsid w:val="783D1C15"/>
    <w:rsid w:val="7C4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393</Words>
  <Characters>437</Characters>
  <Lines>2</Lines>
  <Paragraphs>1</Paragraphs>
  <TotalTime>35</TotalTime>
  <ScaleCrop>false</ScaleCrop>
  <LinksUpToDate>false</LinksUpToDate>
  <CharactersWithSpaces>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2024-11-27T08:54:00Z</cp:lastPrinted>
  <dcterms:modified xsi:type="dcterms:W3CDTF">2024-11-28T01:39:34Z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46AA63A9C7B4404E96DBCB817525BF86_13</vt:lpwstr>
  </property>
</Properties>
</file>