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CA6B4">
      <w:pPr>
        <w:pStyle w:val="2"/>
        <w:tabs>
          <w:tab w:val="left" w:pos="6154"/>
        </w:tabs>
        <w:kinsoku w:val="0"/>
        <w:overflowPunct w:val="0"/>
        <w:spacing w:before="71"/>
        <w:jc w:val="center"/>
        <w:rPr>
          <w:rFonts w:hint="eastAsia" w:eastAsia="宋体"/>
          <w:sz w:val="28"/>
          <w:u w:val="single"/>
          <w:lang w:eastAsia="zh-CN"/>
        </w:rPr>
      </w:pPr>
      <w:r>
        <w:rPr>
          <w:rFonts w:hint="eastAsia"/>
          <w:sz w:val="28"/>
          <w:u w:val="single"/>
          <w:lang w:eastAsia="zh-CN"/>
        </w:rPr>
        <w:t>吉安市金鼎混凝土有限公司搅拌车和混凝土泵车租赁项目</w:t>
      </w:r>
    </w:p>
    <w:p w14:paraId="579621AA">
      <w:pPr>
        <w:pStyle w:val="2"/>
        <w:kinsoku w:val="0"/>
        <w:overflowPunct w:val="0"/>
        <w:spacing w:before="11"/>
        <w:rPr>
          <w:sz w:val="19"/>
        </w:rPr>
      </w:pPr>
    </w:p>
    <w:p w14:paraId="3387236C">
      <w:pPr>
        <w:pStyle w:val="2"/>
        <w:tabs>
          <w:tab w:val="left" w:pos="6154"/>
        </w:tabs>
        <w:kinsoku w:val="0"/>
        <w:overflowPunct w:val="0"/>
        <w:spacing w:before="71"/>
        <w:jc w:val="center"/>
        <w:rPr>
          <w:sz w:val="28"/>
        </w:rPr>
      </w:pPr>
      <w:r>
        <w:rPr>
          <w:rFonts w:hint="eastAsia"/>
          <w:sz w:val="28"/>
        </w:rPr>
        <w:t>（</w:t>
      </w:r>
      <w:r>
        <w:rPr>
          <w:rFonts w:hint="eastAsia"/>
          <w:sz w:val="28"/>
          <w:lang w:val="en-US" w:eastAsia="zh-CN"/>
        </w:rPr>
        <w:t>采购</w:t>
      </w:r>
      <w:r>
        <w:rPr>
          <w:rFonts w:hint="eastAsia"/>
          <w:spacing w:val="-3"/>
          <w:sz w:val="28"/>
        </w:rPr>
        <w:t>编</w:t>
      </w:r>
      <w:r>
        <w:rPr>
          <w:rFonts w:hint="eastAsia"/>
          <w:sz w:val="28"/>
        </w:rPr>
        <w:t>号：</w:t>
      </w:r>
      <w:r>
        <w:rPr>
          <w:rFonts w:hint="eastAsia"/>
          <w:sz w:val="32"/>
          <w:lang w:eastAsia="zh-CN"/>
        </w:rPr>
        <w:t>JACTJL-政采字【2024】078号</w:t>
      </w:r>
      <w:r>
        <w:rPr>
          <w:rFonts w:hint="eastAsia"/>
          <w:sz w:val="28"/>
        </w:rPr>
        <w:t>）</w:t>
      </w:r>
    </w:p>
    <w:p w14:paraId="62D510E6">
      <w:pPr>
        <w:pStyle w:val="2"/>
        <w:kinsoku w:val="0"/>
        <w:overflowPunct w:val="0"/>
        <w:rPr>
          <w:sz w:val="20"/>
        </w:rPr>
      </w:pPr>
    </w:p>
    <w:p w14:paraId="4B5BA0C9">
      <w:pPr>
        <w:pStyle w:val="2"/>
        <w:kinsoku w:val="0"/>
        <w:overflowPunct w:val="0"/>
        <w:rPr>
          <w:sz w:val="20"/>
        </w:rPr>
      </w:pPr>
    </w:p>
    <w:p w14:paraId="1EF33686">
      <w:pPr>
        <w:pStyle w:val="2"/>
        <w:kinsoku w:val="0"/>
        <w:overflowPunct w:val="0"/>
        <w:rPr>
          <w:sz w:val="20"/>
        </w:rPr>
      </w:pPr>
    </w:p>
    <w:p w14:paraId="741CAD03">
      <w:pPr>
        <w:pStyle w:val="2"/>
        <w:kinsoku w:val="0"/>
        <w:overflowPunct w:val="0"/>
        <w:rPr>
          <w:sz w:val="20"/>
        </w:rPr>
      </w:pPr>
    </w:p>
    <w:p w14:paraId="69951FE7">
      <w:pPr>
        <w:pStyle w:val="2"/>
        <w:kinsoku w:val="0"/>
        <w:overflowPunct w:val="0"/>
        <w:rPr>
          <w:sz w:val="20"/>
        </w:rPr>
      </w:pPr>
    </w:p>
    <w:p w14:paraId="4D1D07E4">
      <w:pPr>
        <w:pStyle w:val="2"/>
        <w:kinsoku w:val="0"/>
        <w:overflowPunct w:val="0"/>
        <w:spacing w:before="168"/>
        <w:ind w:right="299"/>
        <w:jc w:val="center"/>
        <w:rPr>
          <w:b/>
          <w:sz w:val="84"/>
        </w:rPr>
      </w:pPr>
      <w:r>
        <w:rPr>
          <w:rFonts w:hint="eastAsia"/>
          <w:b/>
          <w:sz w:val="84"/>
        </w:rPr>
        <w:t>公</w:t>
      </w:r>
      <w:r>
        <w:rPr>
          <w:b/>
          <w:sz w:val="84"/>
        </w:rPr>
        <w:t xml:space="preserve"> </w:t>
      </w:r>
      <w:r>
        <w:rPr>
          <w:rFonts w:hint="eastAsia"/>
          <w:b/>
          <w:sz w:val="84"/>
        </w:rPr>
        <w:t>开</w:t>
      </w:r>
      <w:r>
        <w:rPr>
          <w:b/>
          <w:sz w:val="84"/>
        </w:rPr>
        <w:t xml:space="preserve"> </w:t>
      </w:r>
      <w:r>
        <w:rPr>
          <w:rFonts w:hint="eastAsia"/>
          <w:b/>
          <w:sz w:val="84"/>
        </w:rPr>
        <w:t>招</w:t>
      </w:r>
      <w:r>
        <w:rPr>
          <w:b/>
          <w:sz w:val="84"/>
        </w:rPr>
        <w:t xml:space="preserve"> </w:t>
      </w:r>
      <w:r>
        <w:rPr>
          <w:rFonts w:hint="eastAsia"/>
          <w:b/>
          <w:sz w:val="84"/>
        </w:rPr>
        <w:t>标</w:t>
      </w:r>
      <w:r>
        <w:rPr>
          <w:b/>
          <w:sz w:val="84"/>
        </w:rPr>
        <w:t xml:space="preserve"> </w:t>
      </w:r>
      <w:r>
        <w:rPr>
          <w:rFonts w:hint="eastAsia"/>
          <w:b/>
          <w:sz w:val="84"/>
        </w:rPr>
        <w:t>文</w:t>
      </w:r>
      <w:r>
        <w:rPr>
          <w:b/>
          <w:sz w:val="84"/>
        </w:rPr>
        <w:t xml:space="preserve"> </w:t>
      </w:r>
      <w:r>
        <w:rPr>
          <w:rFonts w:hint="eastAsia"/>
          <w:b/>
          <w:sz w:val="84"/>
        </w:rPr>
        <w:t>件</w:t>
      </w:r>
    </w:p>
    <w:p w14:paraId="63B8C9B9">
      <w:pPr>
        <w:pStyle w:val="2"/>
        <w:kinsoku w:val="0"/>
        <w:overflowPunct w:val="0"/>
        <w:rPr>
          <w:sz w:val="44"/>
        </w:rPr>
      </w:pPr>
    </w:p>
    <w:p w14:paraId="6FE74F71">
      <w:pPr>
        <w:pStyle w:val="2"/>
        <w:kinsoku w:val="0"/>
        <w:overflowPunct w:val="0"/>
        <w:rPr>
          <w:sz w:val="44"/>
        </w:rPr>
      </w:pPr>
    </w:p>
    <w:p w14:paraId="3B449FC5">
      <w:pPr>
        <w:pStyle w:val="2"/>
        <w:kinsoku w:val="0"/>
        <w:overflowPunct w:val="0"/>
        <w:rPr>
          <w:sz w:val="44"/>
        </w:rPr>
      </w:pPr>
    </w:p>
    <w:p w14:paraId="5612B515">
      <w:pPr>
        <w:pStyle w:val="2"/>
        <w:kinsoku w:val="0"/>
        <w:overflowPunct w:val="0"/>
        <w:rPr>
          <w:sz w:val="44"/>
        </w:rPr>
      </w:pPr>
    </w:p>
    <w:p w14:paraId="0F2F732E">
      <w:pPr>
        <w:pStyle w:val="2"/>
        <w:kinsoku w:val="0"/>
        <w:overflowPunct w:val="0"/>
        <w:rPr>
          <w:sz w:val="44"/>
        </w:rPr>
      </w:pPr>
    </w:p>
    <w:p w14:paraId="11B18C1F">
      <w:pPr>
        <w:pStyle w:val="2"/>
        <w:kinsoku w:val="0"/>
        <w:overflowPunct w:val="0"/>
        <w:rPr>
          <w:sz w:val="44"/>
        </w:rPr>
      </w:pPr>
    </w:p>
    <w:p w14:paraId="58509307">
      <w:pPr>
        <w:pStyle w:val="2"/>
        <w:kinsoku w:val="0"/>
        <w:overflowPunct w:val="0"/>
        <w:rPr>
          <w:sz w:val="44"/>
        </w:rPr>
      </w:pPr>
    </w:p>
    <w:p w14:paraId="5C2C2BE2">
      <w:pPr>
        <w:pStyle w:val="2"/>
        <w:kinsoku w:val="0"/>
        <w:overflowPunct w:val="0"/>
        <w:rPr>
          <w:sz w:val="44"/>
        </w:rPr>
      </w:pPr>
    </w:p>
    <w:p w14:paraId="4085B26F">
      <w:pPr>
        <w:pStyle w:val="2"/>
        <w:tabs>
          <w:tab w:val="left" w:pos="2590"/>
        </w:tabs>
        <w:kinsoku w:val="0"/>
        <w:overflowPunct w:val="0"/>
        <w:ind w:right="294" w:firstLine="2520" w:firstLineChars="900"/>
        <w:jc w:val="both"/>
        <w:rPr>
          <w:sz w:val="28"/>
        </w:rPr>
      </w:pPr>
      <w:r>
        <w:rPr>
          <w:rFonts w:hint="eastAsia"/>
          <w:sz w:val="28"/>
          <w:lang w:eastAsia="zh-CN"/>
        </w:rPr>
        <w:t>采购人</w:t>
      </w:r>
      <w:r>
        <w:rPr>
          <w:rFonts w:hint="eastAsia"/>
          <w:sz w:val="28"/>
        </w:rPr>
        <w:t>：</w:t>
      </w:r>
      <w:r>
        <w:rPr>
          <w:rFonts w:hint="eastAsia"/>
          <w:sz w:val="28"/>
          <w:u w:val="single"/>
        </w:rPr>
        <w:t>吉安市金鼎混凝土有限公司</w:t>
      </w:r>
      <w:r>
        <w:rPr>
          <w:rFonts w:hint="eastAsia"/>
          <w:sz w:val="28"/>
        </w:rPr>
        <w:t>（盖单位章）</w:t>
      </w:r>
    </w:p>
    <w:p w14:paraId="3FD363D7">
      <w:pPr>
        <w:pStyle w:val="2"/>
        <w:tabs>
          <w:tab w:val="left" w:pos="2590"/>
        </w:tabs>
        <w:kinsoku w:val="0"/>
        <w:overflowPunct w:val="0"/>
        <w:ind w:right="294"/>
        <w:jc w:val="center"/>
        <w:rPr>
          <w:sz w:val="28"/>
        </w:rPr>
      </w:pPr>
    </w:p>
    <w:p w14:paraId="75B19EB8">
      <w:pPr>
        <w:pStyle w:val="2"/>
        <w:tabs>
          <w:tab w:val="left" w:pos="2590"/>
        </w:tabs>
        <w:kinsoku w:val="0"/>
        <w:overflowPunct w:val="0"/>
        <w:ind w:right="294" w:firstLine="2520" w:firstLineChars="900"/>
        <w:jc w:val="both"/>
        <w:rPr>
          <w:sz w:val="28"/>
          <w:u w:val="single"/>
        </w:rPr>
      </w:pPr>
      <w:r>
        <w:rPr>
          <w:rFonts w:hint="eastAsia"/>
          <w:sz w:val="28"/>
          <w:lang w:eastAsia="zh-CN"/>
        </w:rPr>
        <w:t>采购代理机构</w:t>
      </w:r>
      <w:r>
        <w:rPr>
          <w:rFonts w:hint="eastAsia"/>
          <w:sz w:val="28"/>
        </w:rPr>
        <w:t>：</w:t>
      </w:r>
      <w:r>
        <w:rPr>
          <w:rFonts w:hint="eastAsia"/>
          <w:sz w:val="28"/>
          <w:u w:val="single"/>
        </w:rPr>
        <w:t>吉安城投建设监理有限公司</w:t>
      </w:r>
    </w:p>
    <w:p w14:paraId="20238D37">
      <w:pPr>
        <w:pStyle w:val="2"/>
        <w:tabs>
          <w:tab w:val="left" w:pos="2590"/>
        </w:tabs>
        <w:kinsoku w:val="0"/>
        <w:overflowPunct w:val="0"/>
        <w:ind w:right="294"/>
        <w:jc w:val="center"/>
        <w:rPr>
          <w:sz w:val="28"/>
        </w:rPr>
      </w:pPr>
    </w:p>
    <w:p w14:paraId="4AAC7436">
      <w:pPr>
        <w:pStyle w:val="2"/>
        <w:tabs>
          <w:tab w:val="left" w:pos="3931"/>
          <w:tab w:val="left" w:pos="4946"/>
          <w:tab w:val="left" w:pos="5962"/>
        </w:tabs>
        <w:kinsoku w:val="0"/>
        <w:overflowPunct w:val="0"/>
        <w:spacing w:before="62"/>
        <w:ind w:firstLine="2520" w:firstLineChars="900"/>
        <w:rPr>
          <w:sz w:val="28"/>
        </w:rPr>
      </w:pPr>
      <w:r>
        <w:rPr>
          <w:rFonts w:hint="eastAsia" w:hAnsi="Times New Roman"/>
          <w:sz w:val="28"/>
        </w:rPr>
        <w:t>编制时间：</w:t>
      </w:r>
      <w:r>
        <w:rPr>
          <w:rFonts w:hint="eastAsia" w:hAnsi="Times New Roman"/>
          <w:sz w:val="28"/>
          <w:u w:val="single"/>
          <w:lang w:val="en-US" w:eastAsia="zh-CN"/>
        </w:rPr>
        <w:t xml:space="preserve"> </w:t>
      </w:r>
      <w:r>
        <w:rPr>
          <w:rFonts w:hint="eastAsia" w:ascii="Times New Roman"/>
          <w:sz w:val="28"/>
          <w:u w:val="single"/>
          <w:lang w:val="en-US" w:eastAsia="zh-CN"/>
        </w:rPr>
        <w:t xml:space="preserve">2024 </w:t>
      </w:r>
      <w:r>
        <w:rPr>
          <w:rFonts w:hint="eastAsia"/>
          <w:sz w:val="28"/>
        </w:rPr>
        <w:t>年</w:t>
      </w:r>
      <w:r>
        <w:rPr>
          <w:rFonts w:hint="eastAsia"/>
          <w:sz w:val="28"/>
          <w:u w:val="single"/>
          <w:lang w:val="en-US" w:eastAsia="zh-CN"/>
        </w:rPr>
        <w:t xml:space="preserve"> 8 </w:t>
      </w:r>
      <w:r>
        <w:rPr>
          <w:rFonts w:hint="eastAsia"/>
          <w:sz w:val="28"/>
        </w:rPr>
        <w:t>月</w:t>
      </w:r>
      <w:r>
        <w:rPr>
          <w:rFonts w:hint="eastAsia"/>
          <w:sz w:val="28"/>
          <w:u w:val="single"/>
          <w:lang w:val="en-US" w:eastAsia="zh-CN"/>
        </w:rPr>
        <w:t xml:space="preserve"> 6 </w:t>
      </w:r>
      <w:r>
        <w:rPr>
          <w:rFonts w:hint="eastAsia"/>
          <w:sz w:val="28"/>
        </w:rPr>
        <w:t>日</w:t>
      </w:r>
    </w:p>
    <w:p w14:paraId="407BDD34">
      <w:pPr>
        <w:pStyle w:val="2"/>
        <w:tabs>
          <w:tab w:val="left" w:pos="3931"/>
          <w:tab w:val="left" w:pos="4946"/>
          <w:tab w:val="left" w:pos="5962"/>
        </w:tabs>
        <w:kinsoku w:val="0"/>
        <w:overflowPunct w:val="0"/>
        <w:spacing w:before="62"/>
        <w:ind w:left="3197"/>
        <w:rPr>
          <w:sz w:val="28"/>
        </w:rPr>
        <w:sectPr>
          <w:footerReference r:id="rId3" w:type="default"/>
          <w:pgSz w:w="12240" w:h="15840"/>
          <w:pgMar w:top="1400" w:right="1247" w:bottom="280" w:left="1247" w:header="720" w:footer="720" w:gutter="0"/>
          <w:pgNumType w:fmt="upperRoman" w:start="1"/>
          <w:cols w:space="720" w:num="1"/>
          <w:rtlGutter w:val="0"/>
          <w:docGrid w:linePitch="0" w:charSpace="0"/>
        </w:sectPr>
      </w:pPr>
    </w:p>
    <w:p w14:paraId="2D452084">
      <w:pPr>
        <w:pStyle w:val="61"/>
        <w:jc w:val="center"/>
      </w:pPr>
      <w:bookmarkStart w:id="0" w:name="_bookmark1"/>
      <w:bookmarkEnd w:id="0"/>
      <w:bookmarkStart w:id="1" w:name="_Toc140217516"/>
      <w:bookmarkStart w:id="2" w:name="_Toc5609"/>
      <w:r>
        <w:rPr>
          <w:rFonts w:hint="eastAsia"/>
          <w:lang w:val="zh-CN"/>
        </w:rPr>
        <w:t>目</w:t>
      </w:r>
      <w:r>
        <w:rPr>
          <w:lang w:val="zh-CN"/>
        </w:rPr>
        <w:t xml:space="preserve">        </w:t>
      </w:r>
      <w:r>
        <w:rPr>
          <w:rFonts w:hint="eastAsia"/>
          <w:lang w:val="zh-CN"/>
        </w:rPr>
        <w:t>录</w:t>
      </w:r>
      <w:bookmarkEnd w:id="1"/>
      <w:bookmarkEnd w:id="2"/>
    </w:p>
    <w:p w14:paraId="6617A67D">
      <w:pPr>
        <w:pStyle w:val="17"/>
        <w:tabs>
          <w:tab w:val="right" w:leader="dot" w:pos="9746"/>
        </w:tabs>
      </w:pPr>
      <w:r>
        <w:fldChar w:fldCharType="begin"/>
      </w:r>
      <w:r>
        <w:instrText xml:space="preserve"> TOC \o "1-3" \h \z \u </w:instrText>
      </w:r>
      <w:r>
        <w:fldChar w:fldCharType="separate"/>
      </w:r>
      <w:r>
        <w:fldChar w:fldCharType="begin"/>
      </w:r>
      <w:r>
        <w:instrText xml:space="preserve"> HYPERLINK \l _Toc5609 </w:instrText>
      </w:r>
      <w:r>
        <w:fldChar w:fldCharType="separate"/>
      </w:r>
      <w:r>
        <w:rPr>
          <w:rFonts w:hint="eastAsia"/>
          <w:lang w:val="zh-CN"/>
        </w:rPr>
        <w:t>目</w:t>
      </w:r>
      <w:r>
        <w:rPr>
          <w:lang w:val="zh-CN"/>
        </w:rPr>
        <w:t xml:space="preserve">        </w:t>
      </w:r>
      <w:r>
        <w:rPr>
          <w:rFonts w:hint="eastAsia"/>
          <w:lang w:val="zh-CN"/>
        </w:rPr>
        <w:t>录</w:t>
      </w:r>
      <w:r>
        <w:tab/>
      </w:r>
      <w:r>
        <w:fldChar w:fldCharType="begin"/>
      </w:r>
      <w:r>
        <w:instrText xml:space="preserve"> PAGEREF _Toc5609 \h </w:instrText>
      </w:r>
      <w:r>
        <w:fldChar w:fldCharType="separate"/>
      </w:r>
      <w:r>
        <w:t>I</w:t>
      </w:r>
      <w:r>
        <w:fldChar w:fldCharType="end"/>
      </w:r>
      <w:r>
        <w:fldChar w:fldCharType="end"/>
      </w:r>
    </w:p>
    <w:p w14:paraId="4A0CAA46">
      <w:pPr>
        <w:pStyle w:val="17"/>
        <w:tabs>
          <w:tab w:val="right" w:leader="dot" w:pos="9746"/>
        </w:tabs>
      </w:pPr>
      <w:r>
        <w:fldChar w:fldCharType="begin"/>
      </w:r>
      <w:r>
        <w:instrText xml:space="preserve"> HYPERLINK \l _Toc22683 </w:instrText>
      </w:r>
      <w:r>
        <w:fldChar w:fldCharType="separate"/>
      </w:r>
      <w:r>
        <w:rPr>
          <w:rFonts w:hint="eastAsia"/>
        </w:rPr>
        <w:t>第一章招标公告</w:t>
      </w:r>
      <w:r>
        <w:tab/>
      </w:r>
      <w:r>
        <w:fldChar w:fldCharType="begin"/>
      </w:r>
      <w:r>
        <w:instrText xml:space="preserve"> PAGEREF _Toc22683 \h </w:instrText>
      </w:r>
      <w:r>
        <w:fldChar w:fldCharType="separate"/>
      </w:r>
      <w:r>
        <w:t>1</w:t>
      </w:r>
      <w:r>
        <w:fldChar w:fldCharType="end"/>
      </w:r>
      <w:r>
        <w:fldChar w:fldCharType="end"/>
      </w:r>
    </w:p>
    <w:p w14:paraId="7B525CC7">
      <w:pPr>
        <w:pStyle w:val="20"/>
        <w:tabs>
          <w:tab w:val="right" w:leader="dot" w:pos="9746"/>
          <w:tab w:val="clear" w:pos="835"/>
          <w:tab w:val="clear" w:pos="9730"/>
        </w:tabs>
      </w:pPr>
      <w:r>
        <w:fldChar w:fldCharType="begin"/>
      </w:r>
      <w:r>
        <w:instrText xml:space="preserve"> HYPERLINK \l _Toc16310 </w:instrText>
      </w:r>
      <w:r>
        <w:fldChar w:fldCharType="separate"/>
      </w:r>
      <w:r>
        <w:rPr>
          <w:rFonts w:hint="eastAsia"/>
        </w:rPr>
        <w:t>1.招标条件</w:t>
      </w:r>
      <w:r>
        <w:tab/>
      </w:r>
      <w:r>
        <w:fldChar w:fldCharType="begin"/>
      </w:r>
      <w:r>
        <w:instrText xml:space="preserve"> PAGEREF _Toc16310 \h </w:instrText>
      </w:r>
      <w:r>
        <w:fldChar w:fldCharType="separate"/>
      </w:r>
      <w:r>
        <w:t>1</w:t>
      </w:r>
      <w:r>
        <w:fldChar w:fldCharType="end"/>
      </w:r>
      <w:r>
        <w:fldChar w:fldCharType="end"/>
      </w:r>
    </w:p>
    <w:p w14:paraId="4EF6DE15">
      <w:pPr>
        <w:pStyle w:val="20"/>
        <w:tabs>
          <w:tab w:val="right" w:leader="dot" w:pos="9746"/>
          <w:tab w:val="clear" w:pos="835"/>
          <w:tab w:val="clear" w:pos="9730"/>
        </w:tabs>
      </w:pPr>
      <w:r>
        <w:fldChar w:fldCharType="begin"/>
      </w:r>
      <w:r>
        <w:instrText xml:space="preserve"> HYPERLINK \l _Toc251 </w:instrText>
      </w:r>
      <w:r>
        <w:fldChar w:fldCharType="separate"/>
      </w:r>
      <w:r>
        <w:t>2.</w:t>
      </w:r>
      <w:r>
        <w:rPr>
          <w:rFonts w:hint="eastAsia"/>
        </w:rPr>
        <w:t>项目概况</w:t>
      </w:r>
      <w:r>
        <w:tab/>
      </w:r>
      <w:r>
        <w:fldChar w:fldCharType="begin"/>
      </w:r>
      <w:r>
        <w:instrText xml:space="preserve"> PAGEREF _Toc251 \h </w:instrText>
      </w:r>
      <w:r>
        <w:fldChar w:fldCharType="separate"/>
      </w:r>
      <w:r>
        <w:t>1</w:t>
      </w:r>
      <w:r>
        <w:fldChar w:fldCharType="end"/>
      </w:r>
      <w:r>
        <w:fldChar w:fldCharType="end"/>
      </w:r>
    </w:p>
    <w:p w14:paraId="22A668CD">
      <w:pPr>
        <w:pStyle w:val="20"/>
        <w:tabs>
          <w:tab w:val="right" w:leader="dot" w:pos="9746"/>
          <w:tab w:val="clear" w:pos="835"/>
          <w:tab w:val="clear" w:pos="9730"/>
        </w:tabs>
      </w:pPr>
      <w:r>
        <w:fldChar w:fldCharType="begin"/>
      </w:r>
      <w:r>
        <w:instrText xml:space="preserve"> HYPERLINK \l _Toc3290 </w:instrText>
      </w:r>
      <w:r>
        <w:fldChar w:fldCharType="separate"/>
      </w:r>
      <w:r>
        <w:rPr>
          <w:rFonts w:hint="eastAsia"/>
        </w:rPr>
        <w:t>3.投标人资格要求</w:t>
      </w:r>
      <w:r>
        <w:tab/>
      </w:r>
      <w:r>
        <w:fldChar w:fldCharType="begin"/>
      </w:r>
      <w:r>
        <w:instrText xml:space="preserve"> PAGEREF _Toc3290 \h </w:instrText>
      </w:r>
      <w:r>
        <w:fldChar w:fldCharType="separate"/>
      </w:r>
      <w:r>
        <w:t>2</w:t>
      </w:r>
      <w:r>
        <w:fldChar w:fldCharType="end"/>
      </w:r>
      <w:r>
        <w:fldChar w:fldCharType="end"/>
      </w:r>
    </w:p>
    <w:p w14:paraId="23901DE4">
      <w:pPr>
        <w:pStyle w:val="20"/>
        <w:tabs>
          <w:tab w:val="right" w:leader="dot" w:pos="9746"/>
          <w:tab w:val="clear" w:pos="835"/>
          <w:tab w:val="clear" w:pos="9730"/>
        </w:tabs>
      </w:pPr>
      <w:r>
        <w:fldChar w:fldCharType="begin"/>
      </w:r>
      <w:r>
        <w:instrText xml:space="preserve"> HYPERLINK \l _Toc8164 </w:instrText>
      </w:r>
      <w:r>
        <w:fldChar w:fldCharType="separate"/>
      </w:r>
      <w:r>
        <w:rPr>
          <w:rFonts w:hint="eastAsia"/>
        </w:rPr>
        <w:t>4.招标文件的获取</w:t>
      </w:r>
      <w:r>
        <w:tab/>
      </w:r>
      <w:r>
        <w:fldChar w:fldCharType="begin"/>
      </w:r>
      <w:r>
        <w:instrText xml:space="preserve"> PAGEREF _Toc8164 \h </w:instrText>
      </w:r>
      <w:r>
        <w:fldChar w:fldCharType="separate"/>
      </w:r>
      <w:r>
        <w:t>2</w:t>
      </w:r>
      <w:r>
        <w:fldChar w:fldCharType="end"/>
      </w:r>
      <w:r>
        <w:fldChar w:fldCharType="end"/>
      </w:r>
    </w:p>
    <w:p w14:paraId="62CEAC9C">
      <w:pPr>
        <w:pStyle w:val="20"/>
        <w:tabs>
          <w:tab w:val="right" w:leader="dot" w:pos="9746"/>
          <w:tab w:val="clear" w:pos="835"/>
          <w:tab w:val="clear" w:pos="9730"/>
        </w:tabs>
      </w:pPr>
      <w:r>
        <w:fldChar w:fldCharType="begin"/>
      </w:r>
      <w:r>
        <w:instrText xml:space="preserve"> HYPERLINK \l _Toc4546 </w:instrText>
      </w:r>
      <w:r>
        <w:fldChar w:fldCharType="separate"/>
      </w:r>
      <w:r>
        <w:rPr>
          <w:rFonts w:hint="eastAsia"/>
        </w:rPr>
        <w:t>5.投标文件的递交</w:t>
      </w:r>
      <w:r>
        <w:tab/>
      </w:r>
      <w:r>
        <w:fldChar w:fldCharType="begin"/>
      </w:r>
      <w:r>
        <w:instrText xml:space="preserve"> PAGEREF _Toc4546 \h </w:instrText>
      </w:r>
      <w:r>
        <w:fldChar w:fldCharType="separate"/>
      </w:r>
      <w:r>
        <w:t>2</w:t>
      </w:r>
      <w:r>
        <w:fldChar w:fldCharType="end"/>
      </w:r>
      <w:r>
        <w:fldChar w:fldCharType="end"/>
      </w:r>
    </w:p>
    <w:p w14:paraId="071B6C6C">
      <w:pPr>
        <w:pStyle w:val="20"/>
        <w:tabs>
          <w:tab w:val="right" w:leader="dot" w:pos="9746"/>
          <w:tab w:val="clear" w:pos="835"/>
          <w:tab w:val="clear" w:pos="9730"/>
        </w:tabs>
      </w:pPr>
      <w:r>
        <w:fldChar w:fldCharType="begin"/>
      </w:r>
      <w:r>
        <w:instrText xml:space="preserve"> HYPERLINK \l _Toc3686 </w:instrText>
      </w:r>
      <w:r>
        <w:fldChar w:fldCharType="separate"/>
      </w:r>
      <w:r>
        <w:rPr>
          <w:rFonts w:hint="eastAsia"/>
        </w:rPr>
        <w:t>6. 发布公告的媒介</w:t>
      </w:r>
      <w:r>
        <w:tab/>
      </w:r>
      <w:r>
        <w:fldChar w:fldCharType="begin"/>
      </w:r>
      <w:r>
        <w:instrText xml:space="preserve"> PAGEREF _Toc3686 \h </w:instrText>
      </w:r>
      <w:r>
        <w:fldChar w:fldCharType="separate"/>
      </w:r>
      <w:r>
        <w:t>3</w:t>
      </w:r>
      <w:r>
        <w:fldChar w:fldCharType="end"/>
      </w:r>
      <w:r>
        <w:fldChar w:fldCharType="end"/>
      </w:r>
    </w:p>
    <w:p w14:paraId="2D70D7CC">
      <w:pPr>
        <w:pStyle w:val="20"/>
        <w:tabs>
          <w:tab w:val="right" w:leader="dot" w:pos="9746"/>
          <w:tab w:val="clear" w:pos="835"/>
          <w:tab w:val="clear" w:pos="9730"/>
        </w:tabs>
      </w:pPr>
      <w:r>
        <w:fldChar w:fldCharType="begin"/>
      </w:r>
      <w:r>
        <w:instrText xml:space="preserve"> HYPERLINK \l _Toc26671 </w:instrText>
      </w:r>
      <w:r>
        <w:fldChar w:fldCharType="separate"/>
      </w:r>
      <w:r>
        <w:rPr>
          <w:rFonts w:hint="eastAsia" w:eastAsia="宋体"/>
          <w:lang w:val="en-US" w:eastAsia="zh-CN"/>
        </w:rPr>
        <w:t xml:space="preserve">7. </w:t>
      </w:r>
      <w:r>
        <w:rPr>
          <w:rFonts w:hint="eastAsia"/>
        </w:rPr>
        <w:t>联系方式</w:t>
      </w:r>
      <w:r>
        <w:tab/>
      </w:r>
      <w:r>
        <w:fldChar w:fldCharType="begin"/>
      </w:r>
      <w:r>
        <w:instrText xml:space="preserve"> PAGEREF _Toc26671 \h </w:instrText>
      </w:r>
      <w:r>
        <w:fldChar w:fldCharType="separate"/>
      </w:r>
      <w:r>
        <w:t>3</w:t>
      </w:r>
      <w:r>
        <w:fldChar w:fldCharType="end"/>
      </w:r>
      <w:r>
        <w:fldChar w:fldCharType="end"/>
      </w:r>
    </w:p>
    <w:p w14:paraId="015D2192">
      <w:pPr>
        <w:pStyle w:val="17"/>
        <w:tabs>
          <w:tab w:val="right" w:leader="dot" w:pos="9746"/>
        </w:tabs>
      </w:pPr>
      <w:r>
        <w:fldChar w:fldCharType="begin"/>
      </w:r>
      <w:r>
        <w:instrText xml:space="preserve"> HYPERLINK \l _Toc22635 </w:instrText>
      </w:r>
      <w:r>
        <w:fldChar w:fldCharType="separate"/>
      </w:r>
      <w:r>
        <w:rPr>
          <w:rFonts w:hint="eastAsia"/>
        </w:rPr>
        <w:t>第二章投标人须知</w:t>
      </w:r>
      <w:r>
        <w:tab/>
      </w:r>
      <w:r>
        <w:fldChar w:fldCharType="begin"/>
      </w:r>
      <w:r>
        <w:instrText xml:space="preserve"> PAGEREF _Toc22635 \h </w:instrText>
      </w:r>
      <w:r>
        <w:fldChar w:fldCharType="separate"/>
      </w:r>
      <w:r>
        <w:t>4</w:t>
      </w:r>
      <w:r>
        <w:fldChar w:fldCharType="end"/>
      </w:r>
      <w:r>
        <w:fldChar w:fldCharType="end"/>
      </w:r>
    </w:p>
    <w:p w14:paraId="26BF9900">
      <w:pPr>
        <w:pStyle w:val="20"/>
        <w:tabs>
          <w:tab w:val="right" w:leader="dot" w:pos="9746"/>
          <w:tab w:val="clear" w:pos="835"/>
          <w:tab w:val="clear" w:pos="9730"/>
        </w:tabs>
      </w:pPr>
      <w:r>
        <w:fldChar w:fldCharType="begin"/>
      </w:r>
      <w:r>
        <w:instrText xml:space="preserve"> HYPERLINK \l _Toc2277 </w:instrText>
      </w:r>
      <w:r>
        <w:fldChar w:fldCharType="separate"/>
      </w:r>
      <w:r>
        <w:rPr>
          <w:rFonts w:hint="eastAsia"/>
        </w:rPr>
        <w:t>投标人须知前附表</w:t>
      </w:r>
      <w:r>
        <w:tab/>
      </w:r>
      <w:r>
        <w:fldChar w:fldCharType="begin"/>
      </w:r>
      <w:r>
        <w:instrText xml:space="preserve"> PAGEREF _Toc2277 \h </w:instrText>
      </w:r>
      <w:r>
        <w:fldChar w:fldCharType="separate"/>
      </w:r>
      <w:r>
        <w:t>4</w:t>
      </w:r>
      <w:r>
        <w:fldChar w:fldCharType="end"/>
      </w:r>
      <w:r>
        <w:fldChar w:fldCharType="end"/>
      </w:r>
    </w:p>
    <w:p w14:paraId="1918C42B">
      <w:pPr>
        <w:pStyle w:val="20"/>
        <w:tabs>
          <w:tab w:val="right" w:leader="dot" w:pos="9746"/>
          <w:tab w:val="clear" w:pos="835"/>
          <w:tab w:val="clear" w:pos="9730"/>
        </w:tabs>
      </w:pPr>
      <w:r>
        <w:fldChar w:fldCharType="begin"/>
      </w:r>
      <w:r>
        <w:instrText xml:space="preserve"> HYPERLINK \l _Toc17945 </w:instrText>
      </w:r>
      <w:r>
        <w:fldChar w:fldCharType="separate"/>
      </w:r>
      <w:r>
        <w:rPr>
          <w:rFonts w:ascii="宋体" w:eastAsia="宋体"/>
        </w:rPr>
        <w:t>1.</w:t>
      </w:r>
      <w:r>
        <w:rPr>
          <w:rFonts w:hint="eastAsia" w:eastAsiaTheme="minorEastAsia"/>
        </w:rPr>
        <w:t>总则</w:t>
      </w:r>
      <w:r>
        <w:tab/>
      </w:r>
      <w:r>
        <w:fldChar w:fldCharType="begin"/>
      </w:r>
      <w:r>
        <w:instrText xml:space="preserve"> PAGEREF _Toc17945 \h </w:instrText>
      </w:r>
      <w:r>
        <w:fldChar w:fldCharType="separate"/>
      </w:r>
      <w:r>
        <w:t>9</w:t>
      </w:r>
      <w:r>
        <w:fldChar w:fldCharType="end"/>
      </w:r>
      <w:r>
        <w:fldChar w:fldCharType="end"/>
      </w:r>
    </w:p>
    <w:p w14:paraId="70784644">
      <w:pPr>
        <w:pStyle w:val="12"/>
        <w:tabs>
          <w:tab w:val="right" w:leader="dot" w:pos="9746"/>
          <w:tab w:val="clear" w:pos="1260"/>
          <w:tab w:val="clear" w:pos="9730"/>
        </w:tabs>
      </w:pPr>
      <w:r>
        <w:fldChar w:fldCharType="begin"/>
      </w:r>
      <w:r>
        <w:instrText xml:space="preserve"> HYPERLINK \l _Toc27652 </w:instrText>
      </w:r>
      <w:r>
        <w:fldChar w:fldCharType="separate"/>
      </w:r>
      <w:r>
        <w:rPr>
          <w:spacing w:val="-1"/>
        </w:rPr>
        <w:t>1.1</w:t>
      </w:r>
      <w:r>
        <w:rPr>
          <w:rFonts w:hint="eastAsia"/>
          <w:spacing w:val="-1"/>
        </w:rPr>
        <w:t>招标项目概况</w:t>
      </w:r>
      <w:r>
        <w:tab/>
      </w:r>
      <w:r>
        <w:fldChar w:fldCharType="begin"/>
      </w:r>
      <w:r>
        <w:instrText xml:space="preserve"> PAGEREF _Toc27652 \h </w:instrText>
      </w:r>
      <w:r>
        <w:fldChar w:fldCharType="separate"/>
      </w:r>
      <w:r>
        <w:t>9</w:t>
      </w:r>
      <w:r>
        <w:fldChar w:fldCharType="end"/>
      </w:r>
      <w:r>
        <w:fldChar w:fldCharType="end"/>
      </w:r>
    </w:p>
    <w:p w14:paraId="5CFEC68E">
      <w:pPr>
        <w:pStyle w:val="12"/>
        <w:tabs>
          <w:tab w:val="right" w:leader="dot" w:pos="9746"/>
          <w:tab w:val="clear" w:pos="1260"/>
          <w:tab w:val="clear" w:pos="9730"/>
        </w:tabs>
      </w:pPr>
      <w:r>
        <w:fldChar w:fldCharType="begin"/>
      </w:r>
      <w:r>
        <w:instrText xml:space="preserve"> HYPERLINK \l _Toc17763 </w:instrText>
      </w:r>
      <w:r>
        <w:fldChar w:fldCharType="separate"/>
      </w:r>
      <w:r>
        <w:rPr>
          <w:spacing w:val="-3"/>
        </w:rPr>
        <w:t>1.2</w:t>
      </w:r>
      <w:r>
        <w:rPr>
          <w:rFonts w:hint="eastAsia"/>
          <w:spacing w:val="-3"/>
        </w:rPr>
        <w:t>招标项目的资金来源和落实情况</w:t>
      </w:r>
      <w:r>
        <w:tab/>
      </w:r>
      <w:r>
        <w:fldChar w:fldCharType="begin"/>
      </w:r>
      <w:r>
        <w:instrText xml:space="preserve"> PAGEREF _Toc17763 \h </w:instrText>
      </w:r>
      <w:r>
        <w:fldChar w:fldCharType="separate"/>
      </w:r>
      <w:r>
        <w:t>9</w:t>
      </w:r>
      <w:r>
        <w:fldChar w:fldCharType="end"/>
      </w:r>
      <w:r>
        <w:fldChar w:fldCharType="end"/>
      </w:r>
    </w:p>
    <w:p w14:paraId="6143316C">
      <w:pPr>
        <w:pStyle w:val="12"/>
        <w:tabs>
          <w:tab w:val="right" w:leader="dot" w:pos="9746"/>
          <w:tab w:val="clear" w:pos="1260"/>
          <w:tab w:val="clear" w:pos="9730"/>
        </w:tabs>
      </w:pPr>
      <w:r>
        <w:fldChar w:fldCharType="begin"/>
      </w:r>
      <w:r>
        <w:instrText xml:space="preserve"> HYPERLINK \l _Toc27859 </w:instrText>
      </w:r>
      <w:r>
        <w:fldChar w:fldCharType="separate"/>
      </w:r>
      <w:r>
        <w:rPr>
          <w:spacing w:val="-3"/>
        </w:rPr>
        <w:t>1.3</w:t>
      </w:r>
      <w:r>
        <w:rPr>
          <w:rFonts w:hint="eastAsia"/>
          <w:spacing w:val="-3"/>
        </w:rPr>
        <w:t>交货期和交货地点</w:t>
      </w:r>
      <w:r>
        <w:tab/>
      </w:r>
      <w:r>
        <w:fldChar w:fldCharType="begin"/>
      </w:r>
      <w:r>
        <w:instrText xml:space="preserve"> PAGEREF _Toc27859 \h </w:instrText>
      </w:r>
      <w:r>
        <w:fldChar w:fldCharType="separate"/>
      </w:r>
      <w:r>
        <w:t>9</w:t>
      </w:r>
      <w:r>
        <w:fldChar w:fldCharType="end"/>
      </w:r>
      <w:r>
        <w:fldChar w:fldCharType="end"/>
      </w:r>
    </w:p>
    <w:p w14:paraId="61F07B11">
      <w:pPr>
        <w:pStyle w:val="12"/>
        <w:tabs>
          <w:tab w:val="right" w:leader="dot" w:pos="9746"/>
          <w:tab w:val="clear" w:pos="1260"/>
          <w:tab w:val="clear" w:pos="9730"/>
        </w:tabs>
      </w:pPr>
      <w:r>
        <w:fldChar w:fldCharType="begin"/>
      </w:r>
      <w:r>
        <w:instrText xml:space="preserve"> HYPERLINK \l _Toc23816 </w:instrText>
      </w:r>
      <w:r>
        <w:fldChar w:fldCharType="separate"/>
      </w:r>
      <w:r>
        <w:rPr>
          <w:spacing w:val="-1"/>
        </w:rPr>
        <w:t>1.4</w:t>
      </w:r>
      <w:r>
        <w:rPr>
          <w:rFonts w:hint="eastAsia"/>
          <w:spacing w:val="-1"/>
        </w:rPr>
        <w:t>投标人资格要求</w:t>
      </w:r>
      <w:r>
        <w:tab/>
      </w:r>
      <w:r>
        <w:fldChar w:fldCharType="begin"/>
      </w:r>
      <w:r>
        <w:instrText xml:space="preserve"> PAGEREF _Toc23816 \h </w:instrText>
      </w:r>
      <w:r>
        <w:fldChar w:fldCharType="separate"/>
      </w:r>
      <w:r>
        <w:t>9</w:t>
      </w:r>
      <w:r>
        <w:fldChar w:fldCharType="end"/>
      </w:r>
      <w:r>
        <w:fldChar w:fldCharType="end"/>
      </w:r>
    </w:p>
    <w:p w14:paraId="42043986">
      <w:pPr>
        <w:pStyle w:val="12"/>
        <w:tabs>
          <w:tab w:val="right" w:leader="dot" w:pos="9746"/>
          <w:tab w:val="clear" w:pos="1260"/>
          <w:tab w:val="clear" w:pos="9730"/>
        </w:tabs>
      </w:pPr>
      <w:r>
        <w:fldChar w:fldCharType="begin"/>
      </w:r>
      <w:r>
        <w:instrText xml:space="preserve"> HYPERLINK \l _Toc5452 </w:instrText>
      </w:r>
      <w:r>
        <w:fldChar w:fldCharType="separate"/>
      </w:r>
      <w:r>
        <w:t>1.5</w:t>
      </w:r>
      <w:r>
        <w:rPr>
          <w:rFonts w:hint="eastAsia"/>
        </w:rPr>
        <w:t>费用承担</w:t>
      </w:r>
      <w:r>
        <w:tab/>
      </w:r>
      <w:r>
        <w:fldChar w:fldCharType="begin"/>
      </w:r>
      <w:r>
        <w:instrText xml:space="preserve"> PAGEREF _Toc5452 \h </w:instrText>
      </w:r>
      <w:r>
        <w:fldChar w:fldCharType="separate"/>
      </w:r>
      <w:r>
        <w:t>10</w:t>
      </w:r>
      <w:r>
        <w:fldChar w:fldCharType="end"/>
      </w:r>
      <w:r>
        <w:fldChar w:fldCharType="end"/>
      </w:r>
    </w:p>
    <w:p w14:paraId="7BBF37A2">
      <w:pPr>
        <w:pStyle w:val="12"/>
        <w:tabs>
          <w:tab w:val="right" w:leader="dot" w:pos="9746"/>
          <w:tab w:val="clear" w:pos="1260"/>
          <w:tab w:val="clear" w:pos="9730"/>
        </w:tabs>
      </w:pPr>
      <w:r>
        <w:fldChar w:fldCharType="begin"/>
      </w:r>
      <w:r>
        <w:instrText xml:space="preserve"> HYPERLINK \l _Toc23688 </w:instrText>
      </w:r>
      <w:r>
        <w:fldChar w:fldCharType="separate"/>
      </w:r>
      <w:r>
        <w:t>1.6</w:t>
      </w:r>
      <w:r>
        <w:rPr>
          <w:rFonts w:hint="eastAsia"/>
        </w:rPr>
        <w:t>保密</w:t>
      </w:r>
      <w:r>
        <w:tab/>
      </w:r>
      <w:r>
        <w:fldChar w:fldCharType="begin"/>
      </w:r>
      <w:r>
        <w:instrText xml:space="preserve"> PAGEREF _Toc23688 \h </w:instrText>
      </w:r>
      <w:r>
        <w:fldChar w:fldCharType="separate"/>
      </w:r>
      <w:r>
        <w:t>10</w:t>
      </w:r>
      <w:r>
        <w:fldChar w:fldCharType="end"/>
      </w:r>
      <w:r>
        <w:fldChar w:fldCharType="end"/>
      </w:r>
    </w:p>
    <w:p w14:paraId="64EBD745">
      <w:pPr>
        <w:pStyle w:val="12"/>
        <w:tabs>
          <w:tab w:val="right" w:leader="dot" w:pos="9746"/>
          <w:tab w:val="clear" w:pos="1260"/>
          <w:tab w:val="clear" w:pos="9730"/>
        </w:tabs>
      </w:pPr>
      <w:r>
        <w:fldChar w:fldCharType="begin"/>
      </w:r>
      <w:r>
        <w:instrText xml:space="preserve"> HYPERLINK \l _Toc22188 </w:instrText>
      </w:r>
      <w:r>
        <w:fldChar w:fldCharType="separate"/>
      </w:r>
      <w:r>
        <w:t>1.7</w:t>
      </w:r>
      <w:r>
        <w:rPr>
          <w:rFonts w:hint="eastAsia"/>
        </w:rPr>
        <w:t>语言文字</w:t>
      </w:r>
      <w:r>
        <w:tab/>
      </w:r>
      <w:r>
        <w:fldChar w:fldCharType="begin"/>
      </w:r>
      <w:r>
        <w:instrText xml:space="preserve"> PAGEREF _Toc22188 \h </w:instrText>
      </w:r>
      <w:r>
        <w:fldChar w:fldCharType="separate"/>
      </w:r>
      <w:r>
        <w:t>10</w:t>
      </w:r>
      <w:r>
        <w:fldChar w:fldCharType="end"/>
      </w:r>
      <w:r>
        <w:fldChar w:fldCharType="end"/>
      </w:r>
    </w:p>
    <w:p w14:paraId="2431FCB8">
      <w:pPr>
        <w:pStyle w:val="12"/>
        <w:tabs>
          <w:tab w:val="right" w:leader="dot" w:pos="9746"/>
          <w:tab w:val="clear" w:pos="1260"/>
          <w:tab w:val="clear" w:pos="9730"/>
        </w:tabs>
      </w:pPr>
      <w:r>
        <w:fldChar w:fldCharType="begin"/>
      </w:r>
      <w:r>
        <w:instrText xml:space="preserve"> HYPERLINK \l _Toc22753 </w:instrText>
      </w:r>
      <w:r>
        <w:fldChar w:fldCharType="separate"/>
      </w:r>
      <w:r>
        <w:t>1.8</w:t>
      </w:r>
      <w:r>
        <w:rPr>
          <w:rFonts w:hint="eastAsia"/>
        </w:rPr>
        <w:t>计量单位</w:t>
      </w:r>
      <w:r>
        <w:tab/>
      </w:r>
      <w:r>
        <w:fldChar w:fldCharType="begin"/>
      </w:r>
      <w:r>
        <w:instrText xml:space="preserve"> PAGEREF _Toc22753 \h </w:instrText>
      </w:r>
      <w:r>
        <w:fldChar w:fldCharType="separate"/>
      </w:r>
      <w:r>
        <w:t>10</w:t>
      </w:r>
      <w:r>
        <w:fldChar w:fldCharType="end"/>
      </w:r>
      <w:r>
        <w:fldChar w:fldCharType="end"/>
      </w:r>
    </w:p>
    <w:p w14:paraId="64A44676">
      <w:pPr>
        <w:pStyle w:val="12"/>
        <w:tabs>
          <w:tab w:val="right" w:leader="dot" w:pos="9746"/>
          <w:tab w:val="clear" w:pos="1260"/>
          <w:tab w:val="clear" w:pos="9730"/>
        </w:tabs>
      </w:pPr>
      <w:r>
        <w:fldChar w:fldCharType="begin"/>
      </w:r>
      <w:r>
        <w:instrText xml:space="preserve"> HYPERLINK \l _Toc8144 </w:instrText>
      </w:r>
      <w:r>
        <w:fldChar w:fldCharType="separate"/>
      </w:r>
      <w:r>
        <w:rPr>
          <w:spacing w:val="-1"/>
        </w:rPr>
        <w:t>1.9</w:t>
      </w:r>
      <w:r>
        <w:rPr>
          <w:rFonts w:hint="eastAsia"/>
          <w:spacing w:val="-1"/>
        </w:rPr>
        <w:t>投标预备会</w:t>
      </w:r>
      <w:r>
        <w:tab/>
      </w:r>
      <w:r>
        <w:fldChar w:fldCharType="begin"/>
      </w:r>
      <w:r>
        <w:instrText xml:space="preserve"> PAGEREF _Toc8144 \h </w:instrText>
      </w:r>
      <w:r>
        <w:fldChar w:fldCharType="separate"/>
      </w:r>
      <w:r>
        <w:t>10</w:t>
      </w:r>
      <w:r>
        <w:fldChar w:fldCharType="end"/>
      </w:r>
      <w:r>
        <w:fldChar w:fldCharType="end"/>
      </w:r>
    </w:p>
    <w:p w14:paraId="4041EEE3">
      <w:pPr>
        <w:pStyle w:val="12"/>
        <w:tabs>
          <w:tab w:val="right" w:leader="dot" w:pos="9746"/>
          <w:tab w:val="clear" w:pos="1260"/>
          <w:tab w:val="clear" w:pos="9730"/>
        </w:tabs>
      </w:pPr>
      <w:r>
        <w:fldChar w:fldCharType="begin"/>
      </w:r>
      <w:r>
        <w:instrText xml:space="preserve"> HYPERLINK \l _Toc17422 </w:instrText>
      </w:r>
      <w:r>
        <w:fldChar w:fldCharType="separate"/>
      </w:r>
      <w:r>
        <w:t>1.10</w:t>
      </w:r>
      <w:r>
        <w:rPr>
          <w:rFonts w:hint="eastAsia"/>
        </w:rPr>
        <w:t>分包</w:t>
      </w:r>
      <w:r>
        <w:tab/>
      </w:r>
      <w:r>
        <w:fldChar w:fldCharType="begin"/>
      </w:r>
      <w:r>
        <w:instrText xml:space="preserve"> PAGEREF _Toc17422 \h </w:instrText>
      </w:r>
      <w:r>
        <w:fldChar w:fldCharType="separate"/>
      </w:r>
      <w:r>
        <w:t>11</w:t>
      </w:r>
      <w:r>
        <w:fldChar w:fldCharType="end"/>
      </w:r>
      <w:r>
        <w:fldChar w:fldCharType="end"/>
      </w:r>
    </w:p>
    <w:p w14:paraId="2ED68CA7">
      <w:pPr>
        <w:pStyle w:val="12"/>
        <w:tabs>
          <w:tab w:val="right" w:leader="dot" w:pos="9746"/>
          <w:tab w:val="clear" w:pos="1260"/>
          <w:tab w:val="clear" w:pos="9730"/>
        </w:tabs>
      </w:pPr>
      <w:r>
        <w:fldChar w:fldCharType="begin"/>
      </w:r>
      <w:r>
        <w:instrText xml:space="preserve"> HYPERLINK \l _Toc1828 </w:instrText>
      </w:r>
      <w:r>
        <w:fldChar w:fldCharType="separate"/>
      </w:r>
      <w:r>
        <w:rPr>
          <w:spacing w:val="-1"/>
        </w:rPr>
        <w:t>1.11</w:t>
      </w:r>
      <w:r>
        <w:rPr>
          <w:rFonts w:hint="eastAsia"/>
          <w:spacing w:val="-1"/>
        </w:rPr>
        <w:t>响应和偏离</w:t>
      </w:r>
      <w:r>
        <w:tab/>
      </w:r>
      <w:r>
        <w:fldChar w:fldCharType="begin"/>
      </w:r>
      <w:r>
        <w:instrText xml:space="preserve"> PAGEREF _Toc1828 \h </w:instrText>
      </w:r>
      <w:r>
        <w:fldChar w:fldCharType="separate"/>
      </w:r>
      <w:r>
        <w:t>11</w:t>
      </w:r>
      <w:r>
        <w:fldChar w:fldCharType="end"/>
      </w:r>
      <w:r>
        <w:fldChar w:fldCharType="end"/>
      </w:r>
    </w:p>
    <w:p w14:paraId="300F8A5D">
      <w:pPr>
        <w:pStyle w:val="20"/>
        <w:tabs>
          <w:tab w:val="right" w:leader="dot" w:pos="9746"/>
          <w:tab w:val="clear" w:pos="835"/>
          <w:tab w:val="clear" w:pos="9730"/>
        </w:tabs>
      </w:pPr>
      <w:r>
        <w:fldChar w:fldCharType="begin"/>
      </w:r>
      <w:r>
        <w:instrText xml:space="preserve"> HYPERLINK \l _Toc7581 </w:instrText>
      </w:r>
      <w:r>
        <w:fldChar w:fldCharType="separate"/>
      </w:r>
      <w:r>
        <w:rPr>
          <w:rFonts w:ascii="宋体" w:eastAsia="宋体"/>
        </w:rPr>
        <w:t>2.</w:t>
      </w:r>
      <w:r>
        <w:rPr>
          <w:rFonts w:hint="eastAsia"/>
        </w:rPr>
        <w:t>招标文件</w:t>
      </w:r>
      <w:r>
        <w:tab/>
      </w:r>
      <w:r>
        <w:fldChar w:fldCharType="begin"/>
      </w:r>
      <w:r>
        <w:instrText xml:space="preserve"> PAGEREF _Toc7581 \h </w:instrText>
      </w:r>
      <w:r>
        <w:fldChar w:fldCharType="separate"/>
      </w:r>
      <w:r>
        <w:t>11</w:t>
      </w:r>
      <w:r>
        <w:fldChar w:fldCharType="end"/>
      </w:r>
      <w:r>
        <w:fldChar w:fldCharType="end"/>
      </w:r>
    </w:p>
    <w:p w14:paraId="2E34600E">
      <w:pPr>
        <w:pStyle w:val="12"/>
        <w:tabs>
          <w:tab w:val="right" w:leader="dot" w:pos="9746"/>
          <w:tab w:val="clear" w:pos="1260"/>
          <w:tab w:val="clear" w:pos="9730"/>
        </w:tabs>
      </w:pPr>
      <w:r>
        <w:fldChar w:fldCharType="begin"/>
      </w:r>
      <w:r>
        <w:instrText xml:space="preserve"> HYPERLINK \l _Toc11636 </w:instrText>
      </w:r>
      <w:r>
        <w:fldChar w:fldCharType="separate"/>
      </w:r>
      <w:r>
        <w:rPr>
          <w:spacing w:val="-1"/>
        </w:rPr>
        <w:t>2.1</w:t>
      </w:r>
      <w:r>
        <w:rPr>
          <w:rFonts w:hint="eastAsia"/>
          <w:spacing w:val="-1"/>
        </w:rPr>
        <w:t>招标文件的组成</w:t>
      </w:r>
      <w:r>
        <w:tab/>
      </w:r>
      <w:r>
        <w:fldChar w:fldCharType="begin"/>
      </w:r>
      <w:r>
        <w:instrText xml:space="preserve"> PAGEREF _Toc11636 \h </w:instrText>
      </w:r>
      <w:r>
        <w:fldChar w:fldCharType="separate"/>
      </w:r>
      <w:r>
        <w:t>11</w:t>
      </w:r>
      <w:r>
        <w:fldChar w:fldCharType="end"/>
      </w:r>
      <w:r>
        <w:fldChar w:fldCharType="end"/>
      </w:r>
    </w:p>
    <w:p w14:paraId="08E9A4E5">
      <w:pPr>
        <w:pStyle w:val="12"/>
        <w:tabs>
          <w:tab w:val="right" w:leader="dot" w:pos="9746"/>
          <w:tab w:val="clear" w:pos="1260"/>
          <w:tab w:val="clear" w:pos="9730"/>
        </w:tabs>
      </w:pPr>
      <w:r>
        <w:fldChar w:fldCharType="begin"/>
      </w:r>
      <w:r>
        <w:instrText xml:space="preserve"> HYPERLINK \l _Toc27864 </w:instrText>
      </w:r>
      <w:r>
        <w:fldChar w:fldCharType="separate"/>
      </w:r>
      <w:r>
        <w:rPr>
          <w:spacing w:val="-1"/>
        </w:rPr>
        <w:t>2.2</w:t>
      </w:r>
      <w:r>
        <w:rPr>
          <w:rFonts w:hint="eastAsia"/>
          <w:spacing w:val="-1"/>
        </w:rPr>
        <w:t>招标文件的询问、质疑、投诉</w:t>
      </w:r>
      <w:r>
        <w:tab/>
      </w:r>
      <w:r>
        <w:fldChar w:fldCharType="begin"/>
      </w:r>
      <w:r>
        <w:instrText xml:space="preserve"> PAGEREF _Toc27864 \h </w:instrText>
      </w:r>
      <w:r>
        <w:fldChar w:fldCharType="separate"/>
      </w:r>
      <w:r>
        <w:t>12</w:t>
      </w:r>
      <w:r>
        <w:fldChar w:fldCharType="end"/>
      </w:r>
      <w:r>
        <w:fldChar w:fldCharType="end"/>
      </w:r>
    </w:p>
    <w:p w14:paraId="5EF3E437">
      <w:pPr>
        <w:pStyle w:val="12"/>
        <w:tabs>
          <w:tab w:val="right" w:leader="dot" w:pos="9746"/>
          <w:tab w:val="clear" w:pos="1260"/>
          <w:tab w:val="clear" w:pos="9730"/>
        </w:tabs>
      </w:pPr>
      <w:r>
        <w:fldChar w:fldCharType="begin"/>
      </w:r>
      <w:r>
        <w:instrText xml:space="preserve"> HYPERLINK \l _Toc26593 </w:instrText>
      </w:r>
      <w:r>
        <w:fldChar w:fldCharType="separate"/>
      </w:r>
      <w:r>
        <w:rPr>
          <w:spacing w:val="-1"/>
        </w:rPr>
        <w:t>2.3</w:t>
      </w:r>
      <w:r>
        <w:rPr>
          <w:rFonts w:hint="eastAsia"/>
          <w:spacing w:val="-1"/>
        </w:rPr>
        <w:t>招标文件的修改</w:t>
      </w:r>
      <w:r>
        <w:tab/>
      </w:r>
      <w:r>
        <w:fldChar w:fldCharType="begin"/>
      </w:r>
      <w:r>
        <w:instrText xml:space="preserve"> PAGEREF _Toc26593 \h </w:instrText>
      </w:r>
      <w:r>
        <w:fldChar w:fldCharType="separate"/>
      </w:r>
      <w:r>
        <w:t>12</w:t>
      </w:r>
      <w:r>
        <w:fldChar w:fldCharType="end"/>
      </w:r>
      <w:r>
        <w:fldChar w:fldCharType="end"/>
      </w:r>
    </w:p>
    <w:p w14:paraId="5CF220AB">
      <w:pPr>
        <w:pStyle w:val="20"/>
        <w:tabs>
          <w:tab w:val="right" w:leader="dot" w:pos="9746"/>
          <w:tab w:val="clear" w:pos="835"/>
          <w:tab w:val="clear" w:pos="9730"/>
        </w:tabs>
      </w:pPr>
      <w:r>
        <w:fldChar w:fldCharType="begin"/>
      </w:r>
      <w:r>
        <w:instrText xml:space="preserve"> HYPERLINK \l _Toc31062 </w:instrText>
      </w:r>
      <w:r>
        <w:fldChar w:fldCharType="separate"/>
      </w:r>
      <w:r>
        <w:rPr>
          <w:rFonts w:hint="eastAsia"/>
        </w:rPr>
        <w:t>3.投标文件</w:t>
      </w:r>
      <w:r>
        <w:tab/>
      </w:r>
      <w:r>
        <w:fldChar w:fldCharType="begin"/>
      </w:r>
      <w:r>
        <w:instrText xml:space="preserve"> PAGEREF _Toc31062 \h </w:instrText>
      </w:r>
      <w:r>
        <w:fldChar w:fldCharType="separate"/>
      </w:r>
      <w:r>
        <w:t>13</w:t>
      </w:r>
      <w:r>
        <w:fldChar w:fldCharType="end"/>
      </w:r>
      <w:r>
        <w:fldChar w:fldCharType="end"/>
      </w:r>
    </w:p>
    <w:p w14:paraId="1CA6027C">
      <w:pPr>
        <w:pStyle w:val="12"/>
        <w:tabs>
          <w:tab w:val="right" w:leader="dot" w:pos="9746"/>
          <w:tab w:val="clear" w:pos="1260"/>
          <w:tab w:val="clear" w:pos="9730"/>
        </w:tabs>
      </w:pPr>
      <w:r>
        <w:fldChar w:fldCharType="begin"/>
      </w:r>
      <w:r>
        <w:instrText xml:space="preserve"> HYPERLINK \l _Toc29372 </w:instrText>
      </w:r>
      <w:r>
        <w:fldChar w:fldCharType="separate"/>
      </w:r>
      <w:r>
        <w:rPr>
          <w:spacing w:val="-1"/>
        </w:rPr>
        <w:t>3.1</w:t>
      </w:r>
      <w:r>
        <w:rPr>
          <w:rFonts w:hint="eastAsia"/>
          <w:spacing w:val="-1"/>
        </w:rPr>
        <w:t>投标文件的组成</w:t>
      </w:r>
      <w:r>
        <w:tab/>
      </w:r>
      <w:r>
        <w:fldChar w:fldCharType="begin"/>
      </w:r>
      <w:r>
        <w:instrText xml:space="preserve"> PAGEREF _Toc29372 \h </w:instrText>
      </w:r>
      <w:r>
        <w:fldChar w:fldCharType="separate"/>
      </w:r>
      <w:r>
        <w:t>13</w:t>
      </w:r>
      <w:r>
        <w:fldChar w:fldCharType="end"/>
      </w:r>
      <w:r>
        <w:fldChar w:fldCharType="end"/>
      </w:r>
    </w:p>
    <w:p w14:paraId="64E38880">
      <w:pPr>
        <w:pStyle w:val="12"/>
        <w:tabs>
          <w:tab w:val="right" w:leader="dot" w:pos="9746"/>
          <w:tab w:val="clear" w:pos="1260"/>
          <w:tab w:val="clear" w:pos="9730"/>
        </w:tabs>
      </w:pPr>
      <w:r>
        <w:fldChar w:fldCharType="begin"/>
      </w:r>
      <w:r>
        <w:instrText xml:space="preserve"> HYPERLINK \l _Toc7403 </w:instrText>
      </w:r>
      <w:r>
        <w:fldChar w:fldCharType="separate"/>
      </w:r>
      <w:r>
        <w:rPr>
          <w:spacing w:val="-1"/>
        </w:rPr>
        <w:t>3.2</w:t>
      </w:r>
      <w:r>
        <w:rPr>
          <w:rFonts w:hint="eastAsia"/>
          <w:spacing w:val="-1"/>
        </w:rPr>
        <w:t>投标报价</w:t>
      </w:r>
      <w:r>
        <w:tab/>
      </w:r>
      <w:r>
        <w:fldChar w:fldCharType="begin"/>
      </w:r>
      <w:r>
        <w:instrText xml:space="preserve"> PAGEREF _Toc7403 \h </w:instrText>
      </w:r>
      <w:r>
        <w:fldChar w:fldCharType="separate"/>
      </w:r>
      <w:r>
        <w:t>13</w:t>
      </w:r>
      <w:r>
        <w:fldChar w:fldCharType="end"/>
      </w:r>
      <w:r>
        <w:fldChar w:fldCharType="end"/>
      </w:r>
    </w:p>
    <w:p w14:paraId="322E1C71">
      <w:pPr>
        <w:pStyle w:val="12"/>
        <w:tabs>
          <w:tab w:val="right" w:leader="dot" w:pos="9746"/>
          <w:tab w:val="clear" w:pos="1260"/>
          <w:tab w:val="clear" w:pos="9730"/>
        </w:tabs>
      </w:pPr>
      <w:r>
        <w:fldChar w:fldCharType="begin"/>
      </w:r>
      <w:r>
        <w:instrText xml:space="preserve"> HYPERLINK \l _Toc15397 </w:instrText>
      </w:r>
      <w:r>
        <w:fldChar w:fldCharType="separate"/>
      </w:r>
      <w:r>
        <w:rPr>
          <w:spacing w:val="-1"/>
        </w:rPr>
        <w:t>3.3</w:t>
      </w:r>
      <w:r>
        <w:rPr>
          <w:rFonts w:hint="eastAsia"/>
          <w:spacing w:val="-1"/>
        </w:rPr>
        <w:t>投标有效期</w:t>
      </w:r>
      <w:r>
        <w:tab/>
      </w:r>
      <w:r>
        <w:fldChar w:fldCharType="begin"/>
      </w:r>
      <w:r>
        <w:instrText xml:space="preserve"> PAGEREF _Toc15397 \h </w:instrText>
      </w:r>
      <w:r>
        <w:fldChar w:fldCharType="separate"/>
      </w:r>
      <w:r>
        <w:t>14</w:t>
      </w:r>
      <w:r>
        <w:fldChar w:fldCharType="end"/>
      </w:r>
      <w:r>
        <w:fldChar w:fldCharType="end"/>
      </w:r>
    </w:p>
    <w:p w14:paraId="0C5319F0">
      <w:pPr>
        <w:pStyle w:val="12"/>
        <w:tabs>
          <w:tab w:val="right" w:leader="dot" w:pos="9746"/>
          <w:tab w:val="clear" w:pos="1260"/>
          <w:tab w:val="clear" w:pos="9730"/>
        </w:tabs>
      </w:pPr>
      <w:r>
        <w:fldChar w:fldCharType="begin"/>
      </w:r>
      <w:r>
        <w:instrText xml:space="preserve"> HYPERLINK \l _Toc8792 </w:instrText>
      </w:r>
      <w:r>
        <w:fldChar w:fldCharType="separate"/>
      </w:r>
      <w:r>
        <w:rPr>
          <w:spacing w:val="-1"/>
        </w:rPr>
        <w:t>3.4</w:t>
      </w:r>
      <w:r>
        <w:rPr>
          <w:rFonts w:hint="eastAsia"/>
          <w:spacing w:val="-1"/>
        </w:rPr>
        <w:t>投标保证金</w:t>
      </w:r>
      <w:r>
        <w:tab/>
      </w:r>
      <w:r>
        <w:fldChar w:fldCharType="begin"/>
      </w:r>
      <w:r>
        <w:instrText xml:space="preserve"> PAGEREF _Toc8792 \h </w:instrText>
      </w:r>
      <w:r>
        <w:fldChar w:fldCharType="separate"/>
      </w:r>
      <w:r>
        <w:t>14</w:t>
      </w:r>
      <w:r>
        <w:fldChar w:fldCharType="end"/>
      </w:r>
      <w:r>
        <w:fldChar w:fldCharType="end"/>
      </w:r>
    </w:p>
    <w:p w14:paraId="09D0F95E">
      <w:pPr>
        <w:pStyle w:val="12"/>
        <w:tabs>
          <w:tab w:val="right" w:leader="dot" w:pos="9746"/>
          <w:tab w:val="clear" w:pos="1260"/>
          <w:tab w:val="clear" w:pos="9730"/>
        </w:tabs>
      </w:pPr>
      <w:r>
        <w:fldChar w:fldCharType="begin"/>
      </w:r>
      <w:r>
        <w:instrText xml:space="preserve"> HYPERLINK \l _Toc3216 </w:instrText>
      </w:r>
      <w:r>
        <w:fldChar w:fldCharType="separate"/>
      </w:r>
      <w:r>
        <w:rPr>
          <w:spacing w:val="-1"/>
        </w:rPr>
        <w:t>3.5</w:t>
      </w:r>
      <w:r>
        <w:rPr>
          <w:rFonts w:hint="eastAsia"/>
          <w:spacing w:val="-1"/>
        </w:rPr>
        <w:t>资格审查资料</w:t>
      </w:r>
      <w:r>
        <w:tab/>
      </w:r>
      <w:r>
        <w:fldChar w:fldCharType="begin"/>
      </w:r>
      <w:r>
        <w:instrText xml:space="preserve"> PAGEREF _Toc3216 \h </w:instrText>
      </w:r>
      <w:r>
        <w:fldChar w:fldCharType="separate"/>
      </w:r>
      <w:r>
        <w:t>15</w:t>
      </w:r>
      <w:r>
        <w:fldChar w:fldCharType="end"/>
      </w:r>
      <w:r>
        <w:fldChar w:fldCharType="end"/>
      </w:r>
    </w:p>
    <w:p w14:paraId="2FB3CFC1">
      <w:pPr>
        <w:pStyle w:val="12"/>
        <w:tabs>
          <w:tab w:val="right" w:leader="dot" w:pos="9746"/>
          <w:tab w:val="clear" w:pos="1260"/>
          <w:tab w:val="clear" w:pos="9730"/>
        </w:tabs>
      </w:pPr>
      <w:r>
        <w:fldChar w:fldCharType="begin"/>
      </w:r>
      <w:r>
        <w:instrText xml:space="preserve"> HYPERLINK \l _Toc32290 </w:instrText>
      </w:r>
      <w:r>
        <w:fldChar w:fldCharType="separate"/>
      </w:r>
      <w:r>
        <w:rPr>
          <w:spacing w:val="-1"/>
        </w:rPr>
        <w:t>3.6</w:t>
      </w:r>
      <w:r>
        <w:rPr>
          <w:rFonts w:hint="eastAsia"/>
          <w:spacing w:val="-1"/>
        </w:rPr>
        <w:t>投标文件的编制</w:t>
      </w:r>
      <w:r>
        <w:tab/>
      </w:r>
      <w:r>
        <w:fldChar w:fldCharType="begin"/>
      </w:r>
      <w:r>
        <w:instrText xml:space="preserve"> PAGEREF _Toc32290 \h </w:instrText>
      </w:r>
      <w:r>
        <w:fldChar w:fldCharType="separate"/>
      </w:r>
      <w:r>
        <w:t>15</w:t>
      </w:r>
      <w:r>
        <w:fldChar w:fldCharType="end"/>
      </w:r>
      <w:r>
        <w:fldChar w:fldCharType="end"/>
      </w:r>
    </w:p>
    <w:p w14:paraId="6EC865D9">
      <w:pPr>
        <w:pStyle w:val="20"/>
        <w:tabs>
          <w:tab w:val="right" w:leader="dot" w:pos="9746"/>
          <w:tab w:val="clear" w:pos="835"/>
          <w:tab w:val="clear" w:pos="9730"/>
        </w:tabs>
      </w:pPr>
      <w:r>
        <w:fldChar w:fldCharType="begin"/>
      </w:r>
      <w:r>
        <w:instrText xml:space="preserve"> HYPERLINK \l _Toc17580 </w:instrText>
      </w:r>
      <w:r>
        <w:fldChar w:fldCharType="separate"/>
      </w:r>
      <w:r>
        <w:rPr>
          <w:rFonts w:hint="eastAsia"/>
        </w:rPr>
        <w:t>4.投标文件</w:t>
      </w:r>
      <w:r>
        <w:tab/>
      </w:r>
      <w:r>
        <w:fldChar w:fldCharType="begin"/>
      </w:r>
      <w:r>
        <w:instrText xml:space="preserve"> PAGEREF _Toc17580 \h </w:instrText>
      </w:r>
      <w:r>
        <w:fldChar w:fldCharType="separate"/>
      </w:r>
      <w:r>
        <w:t>16</w:t>
      </w:r>
      <w:r>
        <w:fldChar w:fldCharType="end"/>
      </w:r>
      <w:r>
        <w:fldChar w:fldCharType="end"/>
      </w:r>
    </w:p>
    <w:p w14:paraId="41F59161">
      <w:pPr>
        <w:pStyle w:val="12"/>
        <w:tabs>
          <w:tab w:val="right" w:leader="dot" w:pos="9746"/>
          <w:tab w:val="clear" w:pos="1260"/>
          <w:tab w:val="clear" w:pos="9730"/>
        </w:tabs>
      </w:pPr>
      <w:r>
        <w:fldChar w:fldCharType="begin"/>
      </w:r>
      <w:r>
        <w:instrText xml:space="preserve"> HYPERLINK \l _Toc23418 </w:instrText>
      </w:r>
      <w:r>
        <w:fldChar w:fldCharType="separate"/>
      </w:r>
      <w:r>
        <w:rPr>
          <w:spacing w:val="-1"/>
        </w:rPr>
        <w:t>4.1</w:t>
      </w:r>
      <w:r>
        <w:rPr>
          <w:rFonts w:hint="eastAsia"/>
          <w:spacing w:val="-1"/>
        </w:rPr>
        <w:t>投标文件的密封和标记</w:t>
      </w:r>
      <w:r>
        <w:tab/>
      </w:r>
      <w:r>
        <w:fldChar w:fldCharType="begin"/>
      </w:r>
      <w:r>
        <w:instrText xml:space="preserve"> PAGEREF _Toc23418 \h </w:instrText>
      </w:r>
      <w:r>
        <w:fldChar w:fldCharType="separate"/>
      </w:r>
      <w:r>
        <w:t>16</w:t>
      </w:r>
      <w:r>
        <w:fldChar w:fldCharType="end"/>
      </w:r>
      <w:r>
        <w:fldChar w:fldCharType="end"/>
      </w:r>
    </w:p>
    <w:p w14:paraId="55A68FFE">
      <w:pPr>
        <w:pStyle w:val="12"/>
        <w:tabs>
          <w:tab w:val="right" w:leader="dot" w:pos="9746"/>
          <w:tab w:val="clear" w:pos="1260"/>
          <w:tab w:val="clear" w:pos="9730"/>
        </w:tabs>
      </w:pPr>
      <w:r>
        <w:fldChar w:fldCharType="begin"/>
      </w:r>
      <w:r>
        <w:instrText xml:space="preserve"> HYPERLINK \l _Toc25404 </w:instrText>
      </w:r>
      <w:r>
        <w:fldChar w:fldCharType="separate"/>
      </w:r>
      <w:r>
        <w:rPr>
          <w:rFonts w:hint="eastAsia"/>
          <w:spacing w:val="-1"/>
        </w:rPr>
        <w:t>4.2投标文件的递交</w:t>
      </w:r>
      <w:r>
        <w:tab/>
      </w:r>
      <w:r>
        <w:fldChar w:fldCharType="begin"/>
      </w:r>
      <w:r>
        <w:instrText xml:space="preserve"> PAGEREF _Toc25404 \h </w:instrText>
      </w:r>
      <w:r>
        <w:fldChar w:fldCharType="separate"/>
      </w:r>
      <w:r>
        <w:t>16</w:t>
      </w:r>
      <w:r>
        <w:fldChar w:fldCharType="end"/>
      </w:r>
      <w:r>
        <w:fldChar w:fldCharType="end"/>
      </w:r>
    </w:p>
    <w:p w14:paraId="02D12B33">
      <w:pPr>
        <w:pStyle w:val="12"/>
        <w:tabs>
          <w:tab w:val="right" w:leader="dot" w:pos="9746"/>
          <w:tab w:val="clear" w:pos="1260"/>
          <w:tab w:val="clear" w:pos="9730"/>
        </w:tabs>
      </w:pPr>
      <w:r>
        <w:fldChar w:fldCharType="begin"/>
      </w:r>
      <w:r>
        <w:instrText xml:space="preserve"> HYPERLINK \l _Toc1315 </w:instrText>
      </w:r>
      <w:r>
        <w:fldChar w:fldCharType="separate"/>
      </w:r>
      <w:r>
        <w:rPr>
          <w:rFonts w:hint="eastAsia"/>
          <w:spacing w:val="-1"/>
        </w:rPr>
        <w:t>4.3投标文件的修改与撤回</w:t>
      </w:r>
      <w:r>
        <w:tab/>
      </w:r>
      <w:r>
        <w:fldChar w:fldCharType="begin"/>
      </w:r>
      <w:r>
        <w:instrText xml:space="preserve"> PAGEREF _Toc1315 \h </w:instrText>
      </w:r>
      <w:r>
        <w:fldChar w:fldCharType="separate"/>
      </w:r>
      <w:r>
        <w:t>16</w:t>
      </w:r>
      <w:r>
        <w:fldChar w:fldCharType="end"/>
      </w:r>
      <w:r>
        <w:fldChar w:fldCharType="end"/>
      </w:r>
    </w:p>
    <w:p w14:paraId="3399CAA6">
      <w:pPr>
        <w:pStyle w:val="20"/>
        <w:tabs>
          <w:tab w:val="right" w:leader="dot" w:pos="9746"/>
          <w:tab w:val="clear" w:pos="835"/>
          <w:tab w:val="clear" w:pos="9730"/>
        </w:tabs>
      </w:pPr>
      <w:r>
        <w:fldChar w:fldCharType="begin"/>
      </w:r>
      <w:r>
        <w:instrText xml:space="preserve"> HYPERLINK \l _Toc23256 </w:instrText>
      </w:r>
      <w:r>
        <w:fldChar w:fldCharType="separate"/>
      </w:r>
      <w:r>
        <w:rPr>
          <w:rFonts w:hint="eastAsia"/>
        </w:rPr>
        <w:t>5.开标</w:t>
      </w:r>
      <w:r>
        <w:tab/>
      </w:r>
      <w:r>
        <w:fldChar w:fldCharType="begin"/>
      </w:r>
      <w:r>
        <w:instrText xml:space="preserve"> PAGEREF _Toc23256 \h </w:instrText>
      </w:r>
      <w:r>
        <w:fldChar w:fldCharType="separate"/>
      </w:r>
      <w:r>
        <w:t>17</w:t>
      </w:r>
      <w:r>
        <w:fldChar w:fldCharType="end"/>
      </w:r>
      <w:r>
        <w:fldChar w:fldCharType="end"/>
      </w:r>
    </w:p>
    <w:p w14:paraId="7559DCB8">
      <w:pPr>
        <w:pStyle w:val="12"/>
        <w:tabs>
          <w:tab w:val="right" w:leader="dot" w:pos="9746"/>
          <w:tab w:val="clear" w:pos="1260"/>
          <w:tab w:val="clear" w:pos="9730"/>
        </w:tabs>
      </w:pPr>
      <w:r>
        <w:fldChar w:fldCharType="begin"/>
      </w:r>
      <w:r>
        <w:instrText xml:space="preserve"> HYPERLINK \l _Toc12975 </w:instrText>
      </w:r>
      <w:r>
        <w:fldChar w:fldCharType="separate"/>
      </w:r>
      <w:r>
        <w:rPr>
          <w:rFonts w:hint="eastAsia"/>
          <w:spacing w:val="-1"/>
        </w:rPr>
        <w:t>5.1 开标时间和地点（A）</w:t>
      </w:r>
      <w:r>
        <w:tab/>
      </w:r>
      <w:r>
        <w:fldChar w:fldCharType="begin"/>
      </w:r>
      <w:r>
        <w:instrText xml:space="preserve"> PAGEREF _Toc12975 \h </w:instrText>
      </w:r>
      <w:r>
        <w:fldChar w:fldCharType="separate"/>
      </w:r>
      <w:r>
        <w:t>17</w:t>
      </w:r>
      <w:r>
        <w:fldChar w:fldCharType="end"/>
      </w:r>
      <w:r>
        <w:fldChar w:fldCharType="end"/>
      </w:r>
    </w:p>
    <w:p w14:paraId="32487EDA">
      <w:pPr>
        <w:pStyle w:val="12"/>
        <w:tabs>
          <w:tab w:val="right" w:leader="dot" w:pos="9746"/>
          <w:tab w:val="clear" w:pos="1260"/>
          <w:tab w:val="clear" w:pos="9730"/>
        </w:tabs>
      </w:pPr>
      <w:r>
        <w:fldChar w:fldCharType="begin"/>
      </w:r>
      <w:r>
        <w:instrText xml:space="preserve"> HYPERLINK \l _Toc16059 </w:instrText>
      </w:r>
      <w:r>
        <w:fldChar w:fldCharType="separate"/>
      </w:r>
      <w:r>
        <w:t xml:space="preserve">5.2 </w:t>
      </w:r>
      <w:r>
        <w:rPr>
          <w:rFonts w:hint="eastAsia"/>
        </w:rPr>
        <w:t>开标程序</w:t>
      </w:r>
      <w:r>
        <w:tab/>
      </w:r>
      <w:r>
        <w:fldChar w:fldCharType="begin"/>
      </w:r>
      <w:r>
        <w:instrText xml:space="preserve"> PAGEREF _Toc16059 \h </w:instrText>
      </w:r>
      <w:r>
        <w:fldChar w:fldCharType="separate"/>
      </w:r>
      <w:r>
        <w:t>17</w:t>
      </w:r>
      <w:r>
        <w:fldChar w:fldCharType="end"/>
      </w:r>
      <w:r>
        <w:fldChar w:fldCharType="end"/>
      </w:r>
    </w:p>
    <w:p w14:paraId="3F75FE3E">
      <w:pPr>
        <w:pStyle w:val="20"/>
        <w:tabs>
          <w:tab w:val="right" w:leader="dot" w:pos="9746"/>
          <w:tab w:val="clear" w:pos="835"/>
          <w:tab w:val="clear" w:pos="9730"/>
        </w:tabs>
      </w:pPr>
      <w:r>
        <w:fldChar w:fldCharType="begin"/>
      </w:r>
      <w:r>
        <w:instrText xml:space="preserve"> HYPERLINK \l _Toc17553 </w:instrText>
      </w:r>
      <w:r>
        <w:fldChar w:fldCharType="separate"/>
      </w:r>
      <w:r>
        <w:rPr>
          <w:rFonts w:hint="eastAsia"/>
        </w:rPr>
        <w:t>6.评标</w:t>
      </w:r>
      <w:r>
        <w:tab/>
      </w:r>
      <w:r>
        <w:fldChar w:fldCharType="begin"/>
      </w:r>
      <w:r>
        <w:instrText xml:space="preserve"> PAGEREF _Toc17553 \h </w:instrText>
      </w:r>
      <w:r>
        <w:fldChar w:fldCharType="separate"/>
      </w:r>
      <w:r>
        <w:t>17</w:t>
      </w:r>
      <w:r>
        <w:fldChar w:fldCharType="end"/>
      </w:r>
      <w:r>
        <w:fldChar w:fldCharType="end"/>
      </w:r>
    </w:p>
    <w:p w14:paraId="2F8B79AD">
      <w:pPr>
        <w:pStyle w:val="12"/>
        <w:tabs>
          <w:tab w:val="right" w:leader="dot" w:pos="9746"/>
          <w:tab w:val="clear" w:pos="1260"/>
          <w:tab w:val="clear" w:pos="9730"/>
        </w:tabs>
      </w:pPr>
      <w:r>
        <w:fldChar w:fldCharType="begin"/>
      </w:r>
      <w:r>
        <w:instrText xml:space="preserve"> HYPERLINK \l _Toc18187 </w:instrText>
      </w:r>
      <w:r>
        <w:fldChar w:fldCharType="separate"/>
      </w:r>
      <w:r>
        <w:t>6.1</w:t>
      </w:r>
      <w:r>
        <w:rPr>
          <w:rFonts w:hint="eastAsia"/>
        </w:rPr>
        <w:t>评标委员会</w:t>
      </w:r>
      <w:r>
        <w:tab/>
      </w:r>
      <w:r>
        <w:fldChar w:fldCharType="begin"/>
      </w:r>
      <w:r>
        <w:instrText xml:space="preserve"> PAGEREF _Toc18187 \h </w:instrText>
      </w:r>
      <w:r>
        <w:fldChar w:fldCharType="separate"/>
      </w:r>
      <w:r>
        <w:t>17</w:t>
      </w:r>
      <w:r>
        <w:fldChar w:fldCharType="end"/>
      </w:r>
      <w:r>
        <w:fldChar w:fldCharType="end"/>
      </w:r>
    </w:p>
    <w:p w14:paraId="090D9DD7">
      <w:pPr>
        <w:pStyle w:val="12"/>
        <w:tabs>
          <w:tab w:val="right" w:leader="dot" w:pos="9746"/>
          <w:tab w:val="clear" w:pos="1260"/>
          <w:tab w:val="clear" w:pos="9730"/>
        </w:tabs>
      </w:pPr>
      <w:r>
        <w:fldChar w:fldCharType="begin"/>
      </w:r>
      <w:r>
        <w:instrText xml:space="preserve"> HYPERLINK \l _Toc3544 </w:instrText>
      </w:r>
      <w:r>
        <w:fldChar w:fldCharType="separate"/>
      </w:r>
      <w:r>
        <w:rPr>
          <w:rFonts w:hint="eastAsia"/>
        </w:rPr>
        <w:t>6.2评标原则</w:t>
      </w:r>
      <w:r>
        <w:tab/>
      </w:r>
      <w:r>
        <w:fldChar w:fldCharType="begin"/>
      </w:r>
      <w:r>
        <w:instrText xml:space="preserve"> PAGEREF _Toc3544 \h </w:instrText>
      </w:r>
      <w:r>
        <w:fldChar w:fldCharType="separate"/>
      </w:r>
      <w:r>
        <w:t>18</w:t>
      </w:r>
      <w:r>
        <w:fldChar w:fldCharType="end"/>
      </w:r>
      <w:r>
        <w:fldChar w:fldCharType="end"/>
      </w:r>
    </w:p>
    <w:p w14:paraId="3B8982BA">
      <w:pPr>
        <w:pStyle w:val="12"/>
        <w:tabs>
          <w:tab w:val="right" w:leader="dot" w:pos="9746"/>
          <w:tab w:val="clear" w:pos="1260"/>
          <w:tab w:val="clear" w:pos="9730"/>
        </w:tabs>
      </w:pPr>
      <w:r>
        <w:fldChar w:fldCharType="begin"/>
      </w:r>
      <w:r>
        <w:instrText xml:space="preserve"> HYPERLINK \l _Toc28725 </w:instrText>
      </w:r>
      <w:r>
        <w:fldChar w:fldCharType="separate"/>
      </w:r>
      <w:r>
        <w:rPr>
          <w:rFonts w:hint="eastAsia"/>
        </w:rPr>
        <w:t>6.3评标</w:t>
      </w:r>
      <w:r>
        <w:tab/>
      </w:r>
      <w:r>
        <w:fldChar w:fldCharType="begin"/>
      </w:r>
      <w:r>
        <w:instrText xml:space="preserve"> PAGEREF _Toc28725 \h </w:instrText>
      </w:r>
      <w:r>
        <w:fldChar w:fldCharType="separate"/>
      </w:r>
      <w:r>
        <w:t>18</w:t>
      </w:r>
      <w:r>
        <w:fldChar w:fldCharType="end"/>
      </w:r>
      <w:r>
        <w:fldChar w:fldCharType="end"/>
      </w:r>
    </w:p>
    <w:p w14:paraId="242CAB41">
      <w:pPr>
        <w:pStyle w:val="20"/>
        <w:tabs>
          <w:tab w:val="right" w:leader="dot" w:pos="9746"/>
          <w:tab w:val="clear" w:pos="835"/>
          <w:tab w:val="clear" w:pos="9730"/>
        </w:tabs>
      </w:pPr>
      <w:r>
        <w:fldChar w:fldCharType="begin"/>
      </w:r>
      <w:r>
        <w:instrText xml:space="preserve"> HYPERLINK \l _Toc132 </w:instrText>
      </w:r>
      <w:r>
        <w:fldChar w:fldCharType="separate"/>
      </w:r>
      <w:r>
        <w:rPr>
          <w:rFonts w:hint="eastAsia"/>
        </w:rPr>
        <w:t>7.</w:t>
      </w:r>
      <w:r>
        <w:rPr>
          <w:rFonts w:hint="eastAsia"/>
          <w:lang w:val="en-US" w:eastAsia="zh-CN"/>
        </w:rPr>
        <w:t>中</w:t>
      </w:r>
      <w:r>
        <w:rPr>
          <w:rFonts w:hint="eastAsia"/>
        </w:rPr>
        <w:t>标</w:t>
      </w:r>
      <w:r>
        <w:tab/>
      </w:r>
      <w:r>
        <w:fldChar w:fldCharType="begin"/>
      </w:r>
      <w:r>
        <w:instrText xml:space="preserve"> PAGEREF _Toc132 \h </w:instrText>
      </w:r>
      <w:r>
        <w:fldChar w:fldCharType="separate"/>
      </w:r>
      <w:r>
        <w:t>18</w:t>
      </w:r>
      <w:r>
        <w:fldChar w:fldCharType="end"/>
      </w:r>
      <w:r>
        <w:fldChar w:fldCharType="end"/>
      </w:r>
    </w:p>
    <w:p w14:paraId="64D35138">
      <w:pPr>
        <w:pStyle w:val="12"/>
        <w:tabs>
          <w:tab w:val="right" w:leader="dot" w:pos="9746"/>
          <w:tab w:val="clear" w:pos="1260"/>
          <w:tab w:val="clear" w:pos="9730"/>
        </w:tabs>
      </w:pPr>
      <w:r>
        <w:fldChar w:fldCharType="begin"/>
      </w:r>
      <w:r>
        <w:instrText xml:space="preserve"> HYPERLINK \l _Toc22100 </w:instrText>
      </w:r>
      <w:r>
        <w:fldChar w:fldCharType="separate"/>
      </w:r>
      <w:r>
        <w:rPr>
          <w:rFonts w:hint="eastAsia"/>
        </w:rPr>
        <w:t>7.1中标候选人公示</w:t>
      </w:r>
      <w:r>
        <w:tab/>
      </w:r>
      <w:r>
        <w:fldChar w:fldCharType="begin"/>
      </w:r>
      <w:r>
        <w:instrText xml:space="preserve"> PAGEREF _Toc22100 \h </w:instrText>
      </w:r>
      <w:r>
        <w:fldChar w:fldCharType="separate"/>
      </w:r>
      <w:r>
        <w:t>18</w:t>
      </w:r>
      <w:r>
        <w:fldChar w:fldCharType="end"/>
      </w:r>
      <w:r>
        <w:fldChar w:fldCharType="end"/>
      </w:r>
    </w:p>
    <w:p w14:paraId="4FB6E0F5">
      <w:pPr>
        <w:pStyle w:val="12"/>
        <w:tabs>
          <w:tab w:val="right" w:leader="dot" w:pos="9746"/>
          <w:tab w:val="clear" w:pos="1260"/>
          <w:tab w:val="clear" w:pos="9730"/>
        </w:tabs>
      </w:pPr>
      <w:r>
        <w:fldChar w:fldCharType="begin"/>
      </w:r>
      <w:r>
        <w:instrText xml:space="preserve"> HYPERLINK \l _Toc31196 </w:instrText>
      </w:r>
      <w:r>
        <w:fldChar w:fldCharType="separate"/>
      </w:r>
      <w:r>
        <w:rPr>
          <w:spacing w:val="-1"/>
        </w:rPr>
        <w:t>7.2</w:t>
      </w:r>
      <w:r>
        <w:rPr>
          <w:rFonts w:hint="eastAsia"/>
          <w:spacing w:val="-1"/>
        </w:rPr>
        <w:t>评标结果质疑</w:t>
      </w:r>
      <w:r>
        <w:tab/>
      </w:r>
      <w:r>
        <w:fldChar w:fldCharType="begin"/>
      </w:r>
      <w:r>
        <w:instrText xml:space="preserve"> PAGEREF _Toc31196 \h </w:instrText>
      </w:r>
      <w:r>
        <w:fldChar w:fldCharType="separate"/>
      </w:r>
      <w:r>
        <w:t>18</w:t>
      </w:r>
      <w:r>
        <w:fldChar w:fldCharType="end"/>
      </w:r>
      <w:r>
        <w:fldChar w:fldCharType="end"/>
      </w:r>
    </w:p>
    <w:p w14:paraId="66A396AA">
      <w:pPr>
        <w:pStyle w:val="12"/>
        <w:tabs>
          <w:tab w:val="right" w:leader="dot" w:pos="9746"/>
          <w:tab w:val="clear" w:pos="1260"/>
          <w:tab w:val="clear" w:pos="9730"/>
        </w:tabs>
      </w:pPr>
      <w:r>
        <w:fldChar w:fldCharType="begin"/>
      </w:r>
      <w:r>
        <w:instrText xml:space="preserve"> HYPERLINK \l _Toc13510 </w:instrText>
      </w:r>
      <w:r>
        <w:fldChar w:fldCharType="separate"/>
      </w:r>
      <w:r>
        <w:rPr>
          <w:rFonts w:hint="eastAsia"/>
          <w:spacing w:val="-1"/>
        </w:rPr>
        <w:t>7.3中标候选人履约能力审查</w:t>
      </w:r>
      <w:r>
        <w:tab/>
      </w:r>
      <w:r>
        <w:fldChar w:fldCharType="begin"/>
      </w:r>
      <w:r>
        <w:instrText xml:space="preserve"> PAGEREF _Toc13510 \h </w:instrText>
      </w:r>
      <w:r>
        <w:fldChar w:fldCharType="separate"/>
      </w:r>
      <w:r>
        <w:t>18</w:t>
      </w:r>
      <w:r>
        <w:fldChar w:fldCharType="end"/>
      </w:r>
      <w:r>
        <w:fldChar w:fldCharType="end"/>
      </w:r>
    </w:p>
    <w:p w14:paraId="0A841D9A">
      <w:pPr>
        <w:pStyle w:val="12"/>
        <w:tabs>
          <w:tab w:val="right" w:leader="dot" w:pos="9746"/>
          <w:tab w:val="clear" w:pos="1260"/>
          <w:tab w:val="clear" w:pos="9730"/>
        </w:tabs>
      </w:pPr>
      <w:r>
        <w:fldChar w:fldCharType="begin"/>
      </w:r>
      <w:r>
        <w:instrText xml:space="preserve"> HYPERLINK \l _Toc5686 </w:instrText>
      </w:r>
      <w:r>
        <w:fldChar w:fldCharType="separate"/>
      </w:r>
      <w:r>
        <w:rPr>
          <w:spacing w:val="-1"/>
        </w:rPr>
        <w:t>7.4</w:t>
      </w:r>
      <w:r>
        <w:rPr>
          <w:rFonts w:hint="eastAsia"/>
          <w:spacing w:val="-1"/>
        </w:rPr>
        <w:t>定标</w:t>
      </w:r>
      <w:r>
        <w:tab/>
      </w:r>
      <w:r>
        <w:fldChar w:fldCharType="begin"/>
      </w:r>
      <w:r>
        <w:instrText xml:space="preserve"> PAGEREF _Toc5686 \h </w:instrText>
      </w:r>
      <w:r>
        <w:fldChar w:fldCharType="separate"/>
      </w:r>
      <w:r>
        <w:t>18</w:t>
      </w:r>
      <w:r>
        <w:fldChar w:fldCharType="end"/>
      </w:r>
      <w:r>
        <w:fldChar w:fldCharType="end"/>
      </w:r>
    </w:p>
    <w:p w14:paraId="127C1280">
      <w:pPr>
        <w:pStyle w:val="12"/>
        <w:tabs>
          <w:tab w:val="right" w:leader="dot" w:pos="9746"/>
          <w:tab w:val="clear" w:pos="1260"/>
          <w:tab w:val="clear" w:pos="9730"/>
        </w:tabs>
      </w:pPr>
      <w:r>
        <w:fldChar w:fldCharType="begin"/>
      </w:r>
      <w:r>
        <w:instrText xml:space="preserve"> HYPERLINK \l _Toc29519 </w:instrText>
      </w:r>
      <w:r>
        <w:fldChar w:fldCharType="separate"/>
      </w:r>
      <w:r>
        <w:rPr>
          <w:spacing w:val="-1"/>
        </w:rPr>
        <w:t>7.5</w:t>
      </w:r>
      <w:r>
        <w:rPr>
          <w:rFonts w:hint="eastAsia"/>
          <w:spacing w:val="-1"/>
        </w:rPr>
        <w:t>中标通知</w:t>
      </w:r>
      <w:r>
        <w:tab/>
      </w:r>
      <w:r>
        <w:fldChar w:fldCharType="begin"/>
      </w:r>
      <w:r>
        <w:instrText xml:space="preserve"> PAGEREF _Toc29519 \h </w:instrText>
      </w:r>
      <w:r>
        <w:fldChar w:fldCharType="separate"/>
      </w:r>
      <w:r>
        <w:t>19</w:t>
      </w:r>
      <w:r>
        <w:fldChar w:fldCharType="end"/>
      </w:r>
      <w:r>
        <w:fldChar w:fldCharType="end"/>
      </w:r>
    </w:p>
    <w:p w14:paraId="68EAB3C4">
      <w:pPr>
        <w:pStyle w:val="12"/>
        <w:tabs>
          <w:tab w:val="right" w:leader="dot" w:pos="9746"/>
          <w:tab w:val="clear" w:pos="1260"/>
          <w:tab w:val="clear" w:pos="9730"/>
        </w:tabs>
      </w:pPr>
      <w:r>
        <w:fldChar w:fldCharType="begin"/>
      </w:r>
      <w:r>
        <w:instrText xml:space="preserve"> HYPERLINK \l _Toc28667 </w:instrText>
      </w:r>
      <w:r>
        <w:fldChar w:fldCharType="separate"/>
      </w:r>
      <w:r>
        <w:rPr>
          <w:rFonts w:hint="eastAsia"/>
          <w:spacing w:val="-1"/>
        </w:rPr>
        <w:t>7.6履约保证金</w:t>
      </w:r>
      <w:r>
        <w:tab/>
      </w:r>
      <w:r>
        <w:fldChar w:fldCharType="begin"/>
      </w:r>
      <w:r>
        <w:instrText xml:space="preserve"> PAGEREF _Toc28667 \h </w:instrText>
      </w:r>
      <w:r>
        <w:fldChar w:fldCharType="separate"/>
      </w:r>
      <w:r>
        <w:t>19</w:t>
      </w:r>
      <w:r>
        <w:fldChar w:fldCharType="end"/>
      </w:r>
      <w:r>
        <w:fldChar w:fldCharType="end"/>
      </w:r>
    </w:p>
    <w:p w14:paraId="35EAA7AF">
      <w:pPr>
        <w:pStyle w:val="12"/>
        <w:tabs>
          <w:tab w:val="right" w:leader="dot" w:pos="9746"/>
          <w:tab w:val="clear" w:pos="1260"/>
          <w:tab w:val="clear" w:pos="9730"/>
        </w:tabs>
      </w:pPr>
      <w:r>
        <w:fldChar w:fldCharType="begin"/>
      </w:r>
      <w:r>
        <w:instrText xml:space="preserve"> HYPERLINK \l _Toc13697 </w:instrText>
      </w:r>
      <w:r>
        <w:fldChar w:fldCharType="separate"/>
      </w:r>
      <w:r>
        <w:rPr>
          <w:rFonts w:hint="eastAsia"/>
          <w:spacing w:val="-1"/>
        </w:rPr>
        <w:t>7.7签订合同</w:t>
      </w:r>
      <w:r>
        <w:tab/>
      </w:r>
      <w:r>
        <w:fldChar w:fldCharType="begin"/>
      </w:r>
      <w:r>
        <w:instrText xml:space="preserve"> PAGEREF _Toc13697 \h </w:instrText>
      </w:r>
      <w:r>
        <w:fldChar w:fldCharType="separate"/>
      </w:r>
      <w:r>
        <w:t>19</w:t>
      </w:r>
      <w:r>
        <w:fldChar w:fldCharType="end"/>
      </w:r>
      <w:r>
        <w:fldChar w:fldCharType="end"/>
      </w:r>
    </w:p>
    <w:p w14:paraId="49222ECA">
      <w:pPr>
        <w:pStyle w:val="20"/>
        <w:tabs>
          <w:tab w:val="right" w:leader="dot" w:pos="9746"/>
          <w:tab w:val="clear" w:pos="835"/>
          <w:tab w:val="clear" w:pos="9730"/>
        </w:tabs>
      </w:pPr>
      <w:r>
        <w:fldChar w:fldCharType="begin"/>
      </w:r>
      <w:r>
        <w:instrText xml:space="preserve"> HYPERLINK \l _Toc3071 </w:instrText>
      </w:r>
      <w:r>
        <w:fldChar w:fldCharType="separate"/>
      </w:r>
      <w:r>
        <w:rPr>
          <w:rFonts w:hint="eastAsia"/>
        </w:rPr>
        <w:t>8.纪律和监督</w:t>
      </w:r>
      <w:r>
        <w:tab/>
      </w:r>
      <w:r>
        <w:fldChar w:fldCharType="begin"/>
      </w:r>
      <w:r>
        <w:instrText xml:space="preserve"> PAGEREF _Toc3071 \h </w:instrText>
      </w:r>
      <w:r>
        <w:fldChar w:fldCharType="separate"/>
      </w:r>
      <w:r>
        <w:t>19</w:t>
      </w:r>
      <w:r>
        <w:fldChar w:fldCharType="end"/>
      </w:r>
      <w:r>
        <w:fldChar w:fldCharType="end"/>
      </w:r>
    </w:p>
    <w:p w14:paraId="62FB53BE">
      <w:pPr>
        <w:pStyle w:val="12"/>
        <w:tabs>
          <w:tab w:val="right" w:leader="dot" w:pos="9746"/>
          <w:tab w:val="clear" w:pos="1260"/>
          <w:tab w:val="clear" w:pos="9730"/>
        </w:tabs>
      </w:pPr>
      <w:r>
        <w:fldChar w:fldCharType="begin"/>
      </w:r>
      <w:r>
        <w:instrText xml:space="preserve"> HYPERLINK \l _Toc17990 </w:instrText>
      </w:r>
      <w:r>
        <w:fldChar w:fldCharType="separate"/>
      </w:r>
      <w:r>
        <w:rPr>
          <w:rFonts w:hint="eastAsia"/>
          <w:spacing w:val="-1"/>
        </w:rPr>
        <w:t>8.1对</w:t>
      </w:r>
      <w:r>
        <w:rPr>
          <w:rFonts w:hint="eastAsia"/>
          <w:spacing w:val="-1"/>
          <w:lang w:eastAsia="zh-CN"/>
        </w:rPr>
        <w:t>采购人</w:t>
      </w:r>
      <w:r>
        <w:rPr>
          <w:rFonts w:hint="eastAsia"/>
          <w:spacing w:val="-1"/>
        </w:rPr>
        <w:t>的纪律要求</w:t>
      </w:r>
      <w:r>
        <w:tab/>
      </w:r>
      <w:r>
        <w:fldChar w:fldCharType="begin"/>
      </w:r>
      <w:r>
        <w:instrText xml:space="preserve"> PAGEREF _Toc17990 \h </w:instrText>
      </w:r>
      <w:r>
        <w:fldChar w:fldCharType="separate"/>
      </w:r>
      <w:r>
        <w:t>19</w:t>
      </w:r>
      <w:r>
        <w:fldChar w:fldCharType="end"/>
      </w:r>
      <w:r>
        <w:fldChar w:fldCharType="end"/>
      </w:r>
    </w:p>
    <w:p w14:paraId="680AFE0B">
      <w:pPr>
        <w:pStyle w:val="12"/>
        <w:tabs>
          <w:tab w:val="right" w:leader="dot" w:pos="9746"/>
          <w:tab w:val="clear" w:pos="1260"/>
          <w:tab w:val="clear" w:pos="9730"/>
        </w:tabs>
      </w:pPr>
      <w:r>
        <w:fldChar w:fldCharType="begin"/>
      </w:r>
      <w:r>
        <w:instrText xml:space="preserve"> HYPERLINK \l _Toc1375 </w:instrText>
      </w:r>
      <w:r>
        <w:fldChar w:fldCharType="separate"/>
      </w:r>
      <w:r>
        <w:rPr>
          <w:rFonts w:hint="eastAsia"/>
          <w:spacing w:val="-1"/>
        </w:rPr>
        <w:t>8.2对投标人的纪律要求</w:t>
      </w:r>
      <w:r>
        <w:tab/>
      </w:r>
      <w:r>
        <w:fldChar w:fldCharType="begin"/>
      </w:r>
      <w:r>
        <w:instrText xml:space="preserve"> PAGEREF _Toc1375 \h </w:instrText>
      </w:r>
      <w:r>
        <w:fldChar w:fldCharType="separate"/>
      </w:r>
      <w:r>
        <w:t>19</w:t>
      </w:r>
      <w:r>
        <w:fldChar w:fldCharType="end"/>
      </w:r>
      <w:r>
        <w:fldChar w:fldCharType="end"/>
      </w:r>
    </w:p>
    <w:p w14:paraId="080D5206">
      <w:pPr>
        <w:pStyle w:val="12"/>
        <w:tabs>
          <w:tab w:val="right" w:leader="dot" w:pos="9746"/>
          <w:tab w:val="clear" w:pos="1260"/>
          <w:tab w:val="clear" w:pos="9730"/>
        </w:tabs>
      </w:pPr>
      <w:r>
        <w:fldChar w:fldCharType="begin"/>
      </w:r>
      <w:r>
        <w:instrText xml:space="preserve"> HYPERLINK \l _Toc18613 </w:instrText>
      </w:r>
      <w:r>
        <w:fldChar w:fldCharType="separate"/>
      </w:r>
      <w:r>
        <w:rPr>
          <w:rFonts w:hint="eastAsia"/>
          <w:spacing w:val="-1"/>
        </w:rPr>
        <w:t>8.3对评标委员会成员的纪律要求</w:t>
      </w:r>
      <w:r>
        <w:tab/>
      </w:r>
      <w:r>
        <w:fldChar w:fldCharType="begin"/>
      </w:r>
      <w:r>
        <w:instrText xml:space="preserve"> PAGEREF _Toc18613 \h </w:instrText>
      </w:r>
      <w:r>
        <w:fldChar w:fldCharType="separate"/>
      </w:r>
      <w:r>
        <w:t>20</w:t>
      </w:r>
      <w:r>
        <w:fldChar w:fldCharType="end"/>
      </w:r>
      <w:r>
        <w:fldChar w:fldCharType="end"/>
      </w:r>
    </w:p>
    <w:p w14:paraId="58479CF2">
      <w:pPr>
        <w:pStyle w:val="12"/>
        <w:tabs>
          <w:tab w:val="right" w:leader="dot" w:pos="9746"/>
          <w:tab w:val="clear" w:pos="1260"/>
          <w:tab w:val="clear" w:pos="9730"/>
        </w:tabs>
      </w:pPr>
      <w:r>
        <w:fldChar w:fldCharType="begin"/>
      </w:r>
      <w:r>
        <w:instrText xml:space="preserve"> HYPERLINK \l _Toc23939 </w:instrText>
      </w:r>
      <w:r>
        <w:fldChar w:fldCharType="separate"/>
      </w:r>
      <w:r>
        <w:rPr>
          <w:rFonts w:hint="eastAsia"/>
          <w:spacing w:val="-1"/>
        </w:rPr>
        <w:t>8.4对与评标活动有关的工作人员的纪律要求</w:t>
      </w:r>
      <w:r>
        <w:tab/>
      </w:r>
      <w:r>
        <w:fldChar w:fldCharType="begin"/>
      </w:r>
      <w:r>
        <w:instrText xml:space="preserve"> PAGEREF _Toc23939 \h </w:instrText>
      </w:r>
      <w:r>
        <w:fldChar w:fldCharType="separate"/>
      </w:r>
      <w:r>
        <w:t>20</w:t>
      </w:r>
      <w:r>
        <w:fldChar w:fldCharType="end"/>
      </w:r>
      <w:r>
        <w:fldChar w:fldCharType="end"/>
      </w:r>
    </w:p>
    <w:p w14:paraId="4AD5F0DF">
      <w:pPr>
        <w:pStyle w:val="12"/>
        <w:tabs>
          <w:tab w:val="right" w:leader="dot" w:pos="9746"/>
          <w:tab w:val="clear" w:pos="1260"/>
          <w:tab w:val="clear" w:pos="9730"/>
        </w:tabs>
      </w:pPr>
      <w:r>
        <w:fldChar w:fldCharType="begin"/>
      </w:r>
      <w:r>
        <w:instrText xml:space="preserve"> HYPERLINK \l _Toc8348 </w:instrText>
      </w:r>
      <w:r>
        <w:fldChar w:fldCharType="separate"/>
      </w:r>
      <w:r>
        <w:t>8.5</w:t>
      </w:r>
      <w:r>
        <w:rPr>
          <w:rFonts w:hint="eastAsia"/>
        </w:rPr>
        <w:t>投诉</w:t>
      </w:r>
      <w:r>
        <w:tab/>
      </w:r>
      <w:r>
        <w:fldChar w:fldCharType="begin"/>
      </w:r>
      <w:r>
        <w:instrText xml:space="preserve"> PAGEREF _Toc8348 \h </w:instrText>
      </w:r>
      <w:r>
        <w:fldChar w:fldCharType="separate"/>
      </w:r>
      <w:r>
        <w:t>20</w:t>
      </w:r>
      <w:r>
        <w:fldChar w:fldCharType="end"/>
      </w:r>
      <w:r>
        <w:fldChar w:fldCharType="end"/>
      </w:r>
    </w:p>
    <w:p w14:paraId="21844DDE">
      <w:pPr>
        <w:pStyle w:val="20"/>
        <w:tabs>
          <w:tab w:val="right" w:leader="dot" w:pos="9746"/>
          <w:tab w:val="clear" w:pos="835"/>
          <w:tab w:val="clear" w:pos="9730"/>
        </w:tabs>
      </w:pPr>
      <w:r>
        <w:fldChar w:fldCharType="begin"/>
      </w:r>
      <w:r>
        <w:instrText xml:space="preserve"> HYPERLINK \l _Toc14580 </w:instrText>
      </w:r>
      <w:r>
        <w:fldChar w:fldCharType="separate"/>
      </w:r>
      <w:r>
        <w:rPr>
          <w:rFonts w:hint="eastAsia" w:eastAsia="宋体"/>
          <w:lang w:val="en-US" w:eastAsia="zh-CN"/>
        </w:rPr>
        <w:t>9</w:t>
      </w:r>
      <w:r>
        <w:rPr>
          <w:rFonts w:hint="eastAsia"/>
        </w:rPr>
        <w:t>.是否采用电子招标投标</w:t>
      </w:r>
      <w:r>
        <w:tab/>
      </w:r>
      <w:r>
        <w:fldChar w:fldCharType="begin"/>
      </w:r>
      <w:r>
        <w:instrText xml:space="preserve"> PAGEREF _Toc14580 \h </w:instrText>
      </w:r>
      <w:r>
        <w:fldChar w:fldCharType="separate"/>
      </w:r>
      <w:r>
        <w:t>20</w:t>
      </w:r>
      <w:r>
        <w:fldChar w:fldCharType="end"/>
      </w:r>
      <w:r>
        <w:fldChar w:fldCharType="end"/>
      </w:r>
    </w:p>
    <w:p w14:paraId="2F1DBFC2">
      <w:pPr>
        <w:pStyle w:val="20"/>
        <w:tabs>
          <w:tab w:val="right" w:leader="dot" w:pos="9746"/>
          <w:tab w:val="clear" w:pos="835"/>
          <w:tab w:val="clear" w:pos="9730"/>
        </w:tabs>
      </w:pPr>
      <w:r>
        <w:fldChar w:fldCharType="begin"/>
      </w:r>
      <w:r>
        <w:instrText xml:space="preserve"> HYPERLINK \l _Toc22638 </w:instrText>
      </w:r>
      <w:r>
        <w:fldChar w:fldCharType="separate"/>
      </w:r>
      <w:r>
        <w:rPr>
          <w:rFonts w:hint="eastAsia"/>
          <w:lang w:val="en-US" w:eastAsia="zh-CN"/>
        </w:rPr>
        <w:t>10.代理服务费</w:t>
      </w:r>
      <w:r>
        <w:tab/>
      </w:r>
      <w:r>
        <w:fldChar w:fldCharType="begin"/>
      </w:r>
      <w:r>
        <w:instrText xml:space="preserve"> PAGEREF _Toc22638 \h </w:instrText>
      </w:r>
      <w:r>
        <w:fldChar w:fldCharType="separate"/>
      </w:r>
      <w:r>
        <w:t>20</w:t>
      </w:r>
      <w:r>
        <w:fldChar w:fldCharType="end"/>
      </w:r>
      <w:r>
        <w:fldChar w:fldCharType="end"/>
      </w:r>
    </w:p>
    <w:p w14:paraId="55B3DB1F">
      <w:pPr>
        <w:pStyle w:val="20"/>
        <w:tabs>
          <w:tab w:val="right" w:leader="dot" w:pos="9746"/>
          <w:tab w:val="clear" w:pos="835"/>
          <w:tab w:val="clear" w:pos="9730"/>
        </w:tabs>
      </w:pPr>
      <w:r>
        <w:fldChar w:fldCharType="begin"/>
      </w:r>
      <w:r>
        <w:instrText xml:space="preserve"> HYPERLINK \l _Toc22570 </w:instrText>
      </w:r>
      <w:r>
        <w:fldChar w:fldCharType="separate"/>
      </w:r>
      <w:r>
        <w:rPr>
          <w:rFonts w:hint="eastAsia" w:eastAsia="宋体"/>
          <w:lang w:val="en-US" w:eastAsia="zh-CN"/>
        </w:rPr>
        <w:t>12.</w:t>
      </w:r>
      <w:r>
        <w:rPr>
          <w:rFonts w:hint="eastAsia"/>
        </w:rPr>
        <w:t>需要补充的其他内容</w:t>
      </w:r>
      <w:r>
        <w:tab/>
      </w:r>
      <w:r>
        <w:fldChar w:fldCharType="begin"/>
      </w:r>
      <w:r>
        <w:instrText xml:space="preserve"> PAGEREF _Toc22570 \h </w:instrText>
      </w:r>
      <w:r>
        <w:fldChar w:fldCharType="separate"/>
      </w:r>
      <w:r>
        <w:t>20</w:t>
      </w:r>
      <w:r>
        <w:fldChar w:fldCharType="end"/>
      </w:r>
      <w:r>
        <w:fldChar w:fldCharType="end"/>
      </w:r>
    </w:p>
    <w:p w14:paraId="18EAB2C2">
      <w:pPr>
        <w:pStyle w:val="12"/>
        <w:tabs>
          <w:tab w:val="right" w:leader="dot" w:pos="9746"/>
          <w:tab w:val="clear" w:pos="1260"/>
          <w:tab w:val="clear" w:pos="9730"/>
        </w:tabs>
      </w:pPr>
      <w:r>
        <w:fldChar w:fldCharType="begin"/>
      </w:r>
      <w:r>
        <w:instrText xml:space="preserve"> HYPERLINK \l _Toc14188 </w:instrText>
      </w:r>
      <w:r>
        <w:fldChar w:fldCharType="separate"/>
      </w:r>
      <w:r>
        <w:rPr>
          <w:rFonts w:hint="eastAsia"/>
        </w:rPr>
        <w:t>附件一：开标记录表</w:t>
      </w:r>
      <w:r>
        <w:tab/>
      </w:r>
      <w:r>
        <w:fldChar w:fldCharType="begin"/>
      </w:r>
      <w:r>
        <w:instrText xml:space="preserve"> PAGEREF _Toc14188 \h </w:instrText>
      </w:r>
      <w:r>
        <w:fldChar w:fldCharType="separate"/>
      </w:r>
      <w:r>
        <w:t>21</w:t>
      </w:r>
      <w:r>
        <w:fldChar w:fldCharType="end"/>
      </w:r>
      <w:r>
        <w:fldChar w:fldCharType="end"/>
      </w:r>
    </w:p>
    <w:p w14:paraId="7F9FFC78">
      <w:pPr>
        <w:pStyle w:val="12"/>
        <w:tabs>
          <w:tab w:val="right" w:leader="dot" w:pos="9746"/>
          <w:tab w:val="clear" w:pos="1260"/>
          <w:tab w:val="clear" w:pos="9730"/>
        </w:tabs>
      </w:pPr>
      <w:r>
        <w:fldChar w:fldCharType="begin"/>
      </w:r>
      <w:r>
        <w:instrText xml:space="preserve"> HYPERLINK \l _Toc21370 </w:instrText>
      </w:r>
      <w:r>
        <w:fldChar w:fldCharType="separate"/>
      </w:r>
      <w:r>
        <w:rPr>
          <w:rFonts w:hint="eastAsia"/>
        </w:rPr>
        <w:t>附件二：问题澄清通知</w:t>
      </w:r>
      <w:r>
        <w:tab/>
      </w:r>
      <w:r>
        <w:fldChar w:fldCharType="begin"/>
      </w:r>
      <w:r>
        <w:instrText xml:space="preserve"> PAGEREF _Toc21370 \h </w:instrText>
      </w:r>
      <w:r>
        <w:fldChar w:fldCharType="separate"/>
      </w:r>
      <w:r>
        <w:t>22</w:t>
      </w:r>
      <w:r>
        <w:fldChar w:fldCharType="end"/>
      </w:r>
      <w:r>
        <w:fldChar w:fldCharType="end"/>
      </w:r>
    </w:p>
    <w:p w14:paraId="6162ABD2">
      <w:pPr>
        <w:pStyle w:val="12"/>
        <w:tabs>
          <w:tab w:val="right" w:leader="dot" w:pos="9746"/>
          <w:tab w:val="clear" w:pos="1260"/>
          <w:tab w:val="clear" w:pos="9730"/>
        </w:tabs>
      </w:pPr>
      <w:r>
        <w:fldChar w:fldCharType="begin"/>
      </w:r>
      <w:r>
        <w:instrText xml:space="preserve"> HYPERLINK \l _Toc4671 </w:instrText>
      </w:r>
      <w:r>
        <w:fldChar w:fldCharType="separate"/>
      </w:r>
      <w:r>
        <w:rPr>
          <w:rFonts w:hint="eastAsia"/>
        </w:rPr>
        <w:t>附件三：问题的澄清</w:t>
      </w:r>
      <w:r>
        <w:tab/>
      </w:r>
      <w:r>
        <w:fldChar w:fldCharType="begin"/>
      </w:r>
      <w:r>
        <w:instrText xml:space="preserve"> PAGEREF _Toc4671 \h </w:instrText>
      </w:r>
      <w:r>
        <w:fldChar w:fldCharType="separate"/>
      </w:r>
      <w:r>
        <w:t>23</w:t>
      </w:r>
      <w:r>
        <w:fldChar w:fldCharType="end"/>
      </w:r>
      <w:r>
        <w:fldChar w:fldCharType="end"/>
      </w:r>
    </w:p>
    <w:p w14:paraId="5F1EF98C">
      <w:pPr>
        <w:pStyle w:val="12"/>
        <w:tabs>
          <w:tab w:val="right" w:leader="dot" w:pos="9746"/>
          <w:tab w:val="clear" w:pos="1260"/>
          <w:tab w:val="clear" w:pos="9730"/>
        </w:tabs>
      </w:pPr>
      <w:r>
        <w:fldChar w:fldCharType="begin"/>
      </w:r>
      <w:r>
        <w:instrText xml:space="preserve"> HYPERLINK \l _Toc7120 </w:instrText>
      </w:r>
      <w:r>
        <w:fldChar w:fldCharType="separate"/>
      </w:r>
      <w:r>
        <w:rPr>
          <w:rFonts w:hint="eastAsia"/>
        </w:rPr>
        <w:t>附件四：中标通知书</w:t>
      </w:r>
      <w:r>
        <w:tab/>
      </w:r>
      <w:r>
        <w:fldChar w:fldCharType="begin"/>
      </w:r>
      <w:r>
        <w:instrText xml:space="preserve"> PAGEREF _Toc7120 \h </w:instrText>
      </w:r>
      <w:r>
        <w:fldChar w:fldCharType="separate"/>
      </w:r>
      <w:r>
        <w:t>24</w:t>
      </w:r>
      <w:r>
        <w:fldChar w:fldCharType="end"/>
      </w:r>
      <w:r>
        <w:fldChar w:fldCharType="end"/>
      </w:r>
    </w:p>
    <w:p w14:paraId="3D81FD43">
      <w:pPr>
        <w:pStyle w:val="17"/>
        <w:tabs>
          <w:tab w:val="right" w:leader="dot" w:pos="9746"/>
        </w:tabs>
      </w:pPr>
      <w:r>
        <w:fldChar w:fldCharType="begin"/>
      </w:r>
      <w:r>
        <w:instrText xml:space="preserve"> HYPERLINK \l _Toc29037 </w:instrText>
      </w:r>
      <w:r>
        <w:fldChar w:fldCharType="separate"/>
      </w:r>
      <w:r>
        <w:rPr>
          <w:rFonts w:hint="eastAsia"/>
        </w:rPr>
        <w:t>第三章评标办法</w:t>
      </w:r>
      <w:r>
        <w:tab/>
      </w:r>
      <w:r>
        <w:fldChar w:fldCharType="begin"/>
      </w:r>
      <w:r>
        <w:instrText xml:space="preserve"> PAGEREF _Toc29037 \h </w:instrText>
      </w:r>
      <w:r>
        <w:fldChar w:fldCharType="separate"/>
      </w:r>
      <w:r>
        <w:t>25</w:t>
      </w:r>
      <w:r>
        <w:fldChar w:fldCharType="end"/>
      </w:r>
      <w:r>
        <w:fldChar w:fldCharType="end"/>
      </w:r>
    </w:p>
    <w:p w14:paraId="0A0E9DFA">
      <w:pPr>
        <w:pStyle w:val="20"/>
        <w:tabs>
          <w:tab w:val="right" w:leader="dot" w:pos="9746"/>
          <w:tab w:val="clear" w:pos="835"/>
          <w:tab w:val="clear" w:pos="9730"/>
        </w:tabs>
      </w:pPr>
      <w:r>
        <w:fldChar w:fldCharType="begin"/>
      </w:r>
      <w:r>
        <w:instrText xml:space="preserve"> HYPERLINK \l _Toc3545 </w:instrText>
      </w:r>
      <w:r>
        <w:fldChar w:fldCharType="separate"/>
      </w:r>
      <w:r>
        <w:rPr>
          <w:rFonts w:hint="eastAsia"/>
        </w:rPr>
        <w:t>评标办法前附表</w:t>
      </w:r>
      <w:r>
        <w:tab/>
      </w:r>
      <w:r>
        <w:fldChar w:fldCharType="begin"/>
      </w:r>
      <w:r>
        <w:instrText xml:space="preserve"> PAGEREF _Toc3545 \h </w:instrText>
      </w:r>
      <w:r>
        <w:fldChar w:fldCharType="separate"/>
      </w:r>
      <w:r>
        <w:t>25</w:t>
      </w:r>
      <w:r>
        <w:fldChar w:fldCharType="end"/>
      </w:r>
      <w:r>
        <w:fldChar w:fldCharType="end"/>
      </w:r>
    </w:p>
    <w:p w14:paraId="6556CBD3">
      <w:pPr>
        <w:pStyle w:val="20"/>
        <w:tabs>
          <w:tab w:val="right" w:leader="dot" w:pos="9746"/>
          <w:tab w:val="clear" w:pos="835"/>
          <w:tab w:val="clear" w:pos="9730"/>
        </w:tabs>
      </w:pPr>
      <w:r>
        <w:fldChar w:fldCharType="begin"/>
      </w:r>
      <w:r>
        <w:instrText xml:space="preserve"> HYPERLINK \l _Toc17471 </w:instrText>
      </w:r>
      <w:r>
        <w:fldChar w:fldCharType="separate"/>
      </w:r>
      <w:r>
        <w:t>1.</w:t>
      </w:r>
      <w:r>
        <w:rPr>
          <w:rFonts w:hint="eastAsia"/>
        </w:rPr>
        <w:t>评标方法</w:t>
      </w:r>
      <w:r>
        <w:tab/>
      </w:r>
      <w:r>
        <w:fldChar w:fldCharType="begin"/>
      </w:r>
      <w:r>
        <w:instrText xml:space="preserve"> PAGEREF _Toc17471 \h </w:instrText>
      </w:r>
      <w:r>
        <w:fldChar w:fldCharType="separate"/>
      </w:r>
      <w:r>
        <w:t>26</w:t>
      </w:r>
      <w:r>
        <w:fldChar w:fldCharType="end"/>
      </w:r>
      <w:r>
        <w:fldChar w:fldCharType="end"/>
      </w:r>
    </w:p>
    <w:p w14:paraId="67577415">
      <w:pPr>
        <w:pStyle w:val="20"/>
        <w:tabs>
          <w:tab w:val="right" w:leader="dot" w:pos="9746"/>
          <w:tab w:val="clear" w:pos="835"/>
          <w:tab w:val="clear" w:pos="9730"/>
        </w:tabs>
      </w:pPr>
      <w:r>
        <w:fldChar w:fldCharType="begin"/>
      </w:r>
      <w:r>
        <w:instrText xml:space="preserve"> HYPERLINK \l _Toc5054 </w:instrText>
      </w:r>
      <w:r>
        <w:fldChar w:fldCharType="separate"/>
      </w:r>
      <w:r>
        <w:t>2.</w:t>
      </w:r>
      <w:r>
        <w:rPr>
          <w:rFonts w:hint="eastAsia"/>
        </w:rPr>
        <w:t>评标程序</w:t>
      </w:r>
      <w:r>
        <w:tab/>
      </w:r>
      <w:r>
        <w:fldChar w:fldCharType="begin"/>
      </w:r>
      <w:r>
        <w:instrText xml:space="preserve"> PAGEREF _Toc5054 \h </w:instrText>
      </w:r>
      <w:r>
        <w:fldChar w:fldCharType="separate"/>
      </w:r>
      <w:r>
        <w:t>26</w:t>
      </w:r>
      <w:r>
        <w:fldChar w:fldCharType="end"/>
      </w:r>
      <w:r>
        <w:fldChar w:fldCharType="end"/>
      </w:r>
    </w:p>
    <w:p w14:paraId="150DC768">
      <w:pPr>
        <w:pStyle w:val="12"/>
        <w:tabs>
          <w:tab w:val="right" w:leader="dot" w:pos="9746"/>
          <w:tab w:val="clear" w:pos="1260"/>
          <w:tab w:val="clear" w:pos="9730"/>
        </w:tabs>
      </w:pPr>
      <w:r>
        <w:fldChar w:fldCharType="begin"/>
      </w:r>
      <w:r>
        <w:instrText xml:space="preserve"> HYPERLINK \l _Toc19481 </w:instrText>
      </w:r>
      <w:r>
        <w:fldChar w:fldCharType="separate"/>
      </w:r>
      <w:r>
        <w:t>2.1</w:t>
      </w:r>
      <w:r>
        <w:rPr>
          <w:rFonts w:hint="eastAsia"/>
        </w:rPr>
        <w:t>初步评审</w:t>
      </w:r>
      <w:r>
        <w:tab/>
      </w:r>
      <w:r>
        <w:fldChar w:fldCharType="begin"/>
      </w:r>
      <w:r>
        <w:instrText xml:space="preserve"> PAGEREF _Toc19481 \h </w:instrText>
      </w:r>
      <w:r>
        <w:fldChar w:fldCharType="separate"/>
      </w:r>
      <w:r>
        <w:t>26</w:t>
      </w:r>
      <w:r>
        <w:fldChar w:fldCharType="end"/>
      </w:r>
      <w:r>
        <w:fldChar w:fldCharType="end"/>
      </w:r>
    </w:p>
    <w:p w14:paraId="41778ABC">
      <w:pPr>
        <w:pStyle w:val="12"/>
        <w:tabs>
          <w:tab w:val="right" w:leader="dot" w:pos="9746"/>
          <w:tab w:val="clear" w:pos="1260"/>
          <w:tab w:val="clear" w:pos="9730"/>
        </w:tabs>
      </w:pPr>
      <w:r>
        <w:fldChar w:fldCharType="begin"/>
      </w:r>
      <w:r>
        <w:instrText xml:space="preserve"> HYPERLINK \l _Toc29108 </w:instrText>
      </w:r>
      <w:r>
        <w:fldChar w:fldCharType="separate"/>
      </w:r>
      <w:r>
        <w:rPr>
          <w:rFonts w:hint="eastAsia"/>
        </w:rPr>
        <w:t>2.2详细评审</w:t>
      </w:r>
      <w:r>
        <w:tab/>
      </w:r>
      <w:r>
        <w:fldChar w:fldCharType="begin"/>
      </w:r>
      <w:r>
        <w:instrText xml:space="preserve"> PAGEREF _Toc29108 \h </w:instrText>
      </w:r>
      <w:r>
        <w:fldChar w:fldCharType="separate"/>
      </w:r>
      <w:r>
        <w:t>26</w:t>
      </w:r>
      <w:r>
        <w:fldChar w:fldCharType="end"/>
      </w:r>
      <w:r>
        <w:fldChar w:fldCharType="end"/>
      </w:r>
    </w:p>
    <w:p w14:paraId="3DC64CE1">
      <w:pPr>
        <w:pStyle w:val="12"/>
        <w:tabs>
          <w:tab w:val="right" w:leader="dot" w:pos="9746"/>
          <w:tab w:val="clear" w:pos="1260"/>
          <w:tab w:val="clear" w:pos="9730"/>
        </w:tabs>
      </w:pPr>
      <w:r>
        <w:fldChar w:fldCharType="begin"/>
      </w:r>
      <w:r>
        <w:instrText xml:space="preserve"> HYPERLINK \l _Toc2898 </w:instrText>
      </w:r>
      <w:r>
        <w:fldChar w:fldCharType="separate"/>
      </w:r>
      <w:r>
        <w:rPr>
          <w:rFonts w:hint="eastAsia"/>
        </w:rPr>
        <w:t>2.3投标文件的澄清</w:t>
      </w:r>
      <w:r>
        <w:tab/>
      </w:r>
      <w:r>
        <w:fldChar w:fldCharType="begin"/>
      </w:r>
      <w:r>
        <w:instrText xml:space="preserve"> PAGEREF _Toc2898 \h </w:instrText>
      </w:r>
      <w:r>
        <w:fldChar w:fldCharType="separate"/>
      </w:r>
      <w:r>
        <w:t>27</w:t>
      </w:r>
      <w:r>
        <w:fldChar w:fldCharType="end"/>
      </w:r>
      <w:r>
        <w:fldChar w:fldCharType="end"/>
      </w:r>
    </w:p>
    <w:p w14:paraId="1B13102E">
      <w:pPr>
        <w:pStyle w:val="12"/>
        <w:tabs>
          <w:tab w:val="right" w:leader="dot" w:pos="9746"/>
          <w:tab w:val="clear" w:pos="1260"/>
          <w:tab w:val="clear" w:pos="9730"/>
        </w:tabs>
      </w:pPr>
      <w:r>
        <w:fldChar w:fldCharType="begin"/>
      </w:r>
      <w:r>
        <w:instrText xml:space="preserve"> HYPERLINK \l _Toc31705 </w:instrText>
      </w:r>
      <w:r>
        <w:fldChar w:fldCharType="separate"/>
      </w:r>
      <w:r>
        <w:t>2.4</w:t>
      </w:r>
      <w:r>
        <w:rPr>
          <w:rFonts w:hint="eastAsia"/>
        </w:rPr>
        <w:t>评标结果</w:t>
      </w:r>
      <w:r>
        <w:tab/>
      </w:r>
      <w:r>
        <w:fldChar w:fldCharType="begin"/>
      </w:r>
      <w:r>
        <w:instrText xml:space="preserve"> PAGEREF _Toc31705 \h </w:instrText>
      </w:r>
      <w:r>
        <w:fldChar w:fldCharType="separate"/>
      </w:r>
      <w:r>
        <w:t>27</w:t>
      </w:r>
      <w:r>
        <w:fldChar w:fldCharType="end"/>
      </w:r>
      <w:r>
        <w:fldChar w:fldCharType="end"/>
      </w:r>
    </w:p>
    <w:p w14:paraId="2613C8AB">
      <w:pPr>
        <w:pStyle w:val="17"/>
        <w:tabs>
          <w:tab w:val="right" w:leader="dot" w:pos="9746"/>
        </w:tabs>
      </w:pPr>
      <w:r>
        <w:fldChar w:fldCharType="begin"/>
      </w:r>
      <w:r>
        <w:instrText xml:space="preserve"> HYPERLINK \l _Toc7182 </w:instrText>
      </w:r>
      <w:r>
        <w:fldChar w:fldCharType="separate"/>
      </w:r>
      <w:r>
        <w:rPr>
          <w:rFonts w:hint="eastAsia"/>
        </w:rPr>
        <w:t>第四章合同条款及格</w:t>
      </w:r>
      <w:r>
        <w:tab/>
      </w:r>
      <w:r>
        <w:fldChar w:fldCharType="begin"/>
      </w:r>
      <w:r>
        <w:instrText xml:space="preserve"> PAGEREF _Toc7182 \h </w:instrText>
      </w:r>
      <w:r>
        <w:fldChar w:fldCharType="separate"/>
      </w:r>
      <w:r>
        <w:t>28</w:t>
      </w:r>
      <w:r>
        <w:fldChar w:fldCharType="end"/>
      </w:r>
      <w:r>
        <w:fldChar w:fldCharType="end"/>
      </w:r>
    </w:p>
    <w:p w14:paraId="777A5267">
      <w:pPr>
        <w:pStyle w:val="17"/>
        <w:tabs>
          <w:tab w:val="right" w:leader="dot" w:pos="9746"/>
        </w:tabs>
      </w:pPr>
      <w:r>
        <w:fldChar w:fldCharType="begin"/>
      </w:r>
      <w:r>
        <w:instrText xml:space="preserve"> HYPERLINK \l _Toc10304 </w:instrText>
      </w:r>
      <w:r>
        <w:fldChar w:fldCharType="separate"/>
      </w:r>
      <w:r>
        <w:rPr>
          <w:rFonts w:hint="eastAsia"/>
        </w:rPr>
        <w:t>第五章</w:t>
      </w:r>
      <w:r>
        <w:rPr>
          <w:rFonts w:hint="eastAsia"/>
          <w:lang w:val="en-US" w:eastAsia="zh-CN"/>
        </w:rPr>
        <w:t>服务</w:t>
      </w:r>
      <w:r>
        <w:rPr>
          <w:rFonts w:hint="eastAsia"/>
        </w:rPr>
        <w:t>需求表和采购需求</w:t>
      </w:r>
      <w:r>
        <w:tab/>
      </w:r>
      <w:r>
        <w:fldChar w:fldCharType="begin"/>
      </w:r>
      <w:r>
        <w:instrText xml:space="preserve"> PAGEREF _Toc10304 \h </w:instrText>
      </w:r>
      <w:r>
        <w:fldChar w:fldCharType="separate"/>
      </w:r>
      <w:r>
        <w:t>32</w:t>
      </w:r>
      <w:r>
        <w:fldChar w:fldCharType="end"/>
      </w:r>
      <w:r>
        <w:fldChar w:fldCharType="end"/>
      </w:r>
    </w:p>
    <w:p w14:paraId="22D192E3">
      <w:pPr>
        <w:pStyle w:val="17"/>
        <w:tabs>
          <w:tab w:val="right" w:leader="dot" w:pos="9746"/>
        </w:tabs>
      </w:pPr>
      <w:r>
        <w:fldChar w:fldCharType="begin"/>
      </w:r>
      <w:r>
        <w:instrText xml:space="preserve"> HYPERLINK \l _Toc13994 </w:instrText>
      </w:r>
      <w:r>
        <w:fldChar w:fldCharType="separate"/>
      </w:r>
      <w:r>
        <w:rPr>
          <w:rFonts w:hint="eastAsia"/>
        </w:rPr>
        <w:t>第六章投标文件格式</w:t>
      </w:r>
      <w:r>
        <w:tab/>
      </w:r>
      <w:r>
        <w:fldChar w:fldCharType="begin"/>
      </w:r>
      <w:r>
        <w:instrText xml:space="preserve"> PAGEREF _Toc13994 \h </w:instrText>
      </w:r>
      <w:r>
        <w:fldChar w:fldCharType="separate"/>
      </w:r>
      <w:r>
        <w:t>36</w:t>
      </w:r>
      <w:r>
        <w:fldChar w:fldCharType="end"/>
      </w:r>
      <w:r>
        <w:fldChar w:fldCharType="end"/>
      </w:r>
    </w:p>
    <w:p w14:paraId="3DD2DA7B">
      <w:pPr>
        <w:pStyle w:val="20"/>
        <w:tabs>
          <w:tab w:val="right" w:leader="dot" w:pos="9746"/>
          <w:tab w:val="clear" w:pos="835"/>
          <w:tab w:val="clear" w:pos="9730"/>
        </w:tabs>
      </w:pPr>
      <w:r>
        <w:fldChar w:fldCharType="begin"/>
      </w:r>
      <w:r>
        <w:instrText xml:space="preserve"> HYPERLINK \l _Toc17946 </w:instrText>
      </w:r>
      <w:r>
        <w:fldChar w:fldCharType="separate"/>
      </w:r>
      <w:r>
        <w:rPr>
          <w:rFonts w:hint="eastAsia"/>
        </w:rPr>
        <w:t>目</w:t>
      </w:r>
      <w:r>
        <w:rPr>
          <w:rFonts w:hint="eastAsia" w:eastAsia="宋体"/>
        </w:rPr>
        <w:t xml:space="preserve">  </w:t>
      </w:r>
      <w:r>
        <w:rPr>
          <w:rFonts w:hint="eastAsia"/>
        </w:rPr>
        <w:t>录</w:t>
      </w:r>
      <w:r>
        <w:tab/>
      </w:r>
      <w:r>
        <w:fldChar w:fldCharType="begin"/>
      </w:r>
      <w:r>
        <w:instrText xml:space="preserve"> PAGEREF _Toc17946 \h </w:instrText>
      </w:r>
      <w:r>
        <w:fldChar w:fldCharType="separate"/>
      </w:r>
      <w:r>
        <w:t>38</w:t>
      </w:r>
      <w:r>
        <w:fldChar w:fldCharType="end"/>
      </w:r>
      <w:r>
        <w:fldChar w:fldCharType="end"/>
      </w:r>
    </w:p>
    <w:p w14:paraId="22F7F521">
      <w:pPr>
        <w:pStyle w:val="20"/>
        <w:tabs>
          <w:tab w:val="right" w:leader="dot" w:pos="9746"/>
          <w:tab w:val="clear" w:pos="835"/>
          <w:tab w:val="clear" w:pos="9730"/>
        </w:tabs>
      </w:pPr>
      <w:r>
        <w:fldChar w:fldCharType="begin"/>
      </w:r>
      <w:r>
        <w:instrText xml:space="preserve"> HYPERLINK \l _Toc11444 </w:instrText>
      </w:r>
      <w:r>
        <w:fldChar w:fldCharType="separate"/>
      </w:r>
      <w:r>
        <w:rPr>
          <w:rFonts w:hint="eastAsia"/>
        </w:rPr>
        <w:t>一、投标函</w:t>
      </w:r>
      <w:r>
        <w:tab/>
      </w:r>
      <w:r>
        <w:fldChar w:fldCharType="begin"/>
      </w:r>
      <w:r>
        <w:instrText xml:space="preserve"> PAGEREF _Toc11444 \h </w:instrText>
      </w:r>
      <w:r>
        <w:fldChar w:fldCharType="separate"/>
      </w:r>
      <w:r>
        <w:t>39</w:t>
      </w:r>
      <w:r>
        <w:fldChar w:fldCharType="end"/>
      </w:r>
      <w:r>
        <w:fldChar w:fldCharType="end"/>
      </w:r>
    </w:p>
    <w:p w14:paraId="7BBA941E">
      <w:pPr>
        <w:pStyle w:val="20"/>
        <w:tabs>
          <w:tab w:val="right" w:leader="dot" w:pos="9746"/>
          <w:tab w:val="clear" w:pos="835"/>
          <w:tab w:val="clear" w:pos="9730"/>
        </w:tabs>
      </w:pPr>
      <w:r>
        <w:fldChar w:fldCharType="begin"/>
      </w:r>
      <w:r>
        <w:instrText xml:space="preserve"> HYPERLINK \l _Toc11095 </w:instrText>
      </w:r>
      <w:r>
        <w:fldChar w:fldCharType="separate"/>
      </w:r>
      <w:r>
        <w:rPr>
          <w:rFonts w:hint="eastAsia"/>
        </w:rPr>
        <w:t>二、法定代表人（单位负责人）身份证明</w:t>
      </w:r>
      <w:r>
        <w:tab/>
      </w:r>
      <w:r>
        <w:fldChar w:fldCharType="begin"/>
      </w:r>
      <w:r>
        <w:instrText xml:space="preserve"> PAGEREF _Toc11095 \h </w:instrText>
      </w:r>
      <w:r>
        <w:fldChar w:fldCharType="separate"/>
      </w:r>
      <w:r>
        <w:t>41</w:t>
      </w:r>
      <w:r>
        <w:fldChar w:fldCharType="end"/>
      </w:r>
      <w:r>
        <w:fldChar w:fldCharType="end"/>
      </w:r>
    </w:p>
    <w:p w14:paraId="4A0D29B2">
      <w:pPr>
        <w:pStyle w:val="20"/>
        <w:tabs>
          <w:tab w:val="right" w:leader="dot" w:pos="9746"/>
          <w:tab w:val="clear" w:pos="835"/>
          <w:tab w:val="clear" w:pos="9730"/>
        </w:tabs>
      </w:pPr>
      <w:r>
        <w:fldChar w:fldCharType="begin"/>
      </w:r>
      <w:r>
        <w:instrText xml:space="preserve"> HYPERLINK \l _Toc1165 </w:instrText>
      </w:r>
      <w:r>
        <w:fldChar w:fldCharType="separate"/>
      </w:r>
      <w:r>
        <w:rPr>
          <w:rFonts w:hint="eastAsia"/>
        </w:rPr>
        <w:t>二、授权委托书</w:t>
      </w:r>
      <w:r>
        <w:tab/>
      </w:r>
      <w:r>
        <w:fldChar w:fldCharType="begin"/>
      </w:r>
      <w:r>
        <w:instrText xml:space="preserve"> PAGEREF _Toc1165 \h </w:instrText>
      </w:r>
      <w:r>
        <w:fldChar w:fldCharType="separate"/>
      </w:r>
      <w:r>
        <w:t>42</w:t>
      </w:r>
      <w:r>
        <w:fldChar w:fldCharType="end"/>
      </w:r>
      <w:r>
        <w:fldChar w:fldCharType="end"/>
      </w:r>
    </w:p>
    <w:p w14:paraId="55D4F0BD">
      <w:pPr>
        <w:pStyle w:val="20"/>
        <w:tabs>
          <w:tab w:val="right" w:leader="dot" w:pos="9746"/>
          <w:tab w:val="clear" w:pos="835"/>
          <w:tab w:val="clear" w:pos="9730"/>
        </w:tabs>
      </w:pPr>
      <w:r>
        <w:fldChar w:fldCharType="begin"/>
      </w:r>
      <w:r>
        <w:instrText xml:space="preserve"> HYPERLINK \l _Toc29758 </w:instrText>
      </w:r>
      <w:r>
        <w:fldChar w:fldCharType="separate"/>
      </w:r>
      <w:r>
        <w:rPr>
          <w:rFonts w:hint="eastAsia" w:cs="Times New Roman"/>
          <w:lang w:val="en-US" w:eastAsia="zh-CN"/>
        </w:rPr>
        <w:t>三</w:t>
      </w:r>
      <w:r>
        <w:rPr>
          <w:rFonts w:hint="eastAsia" w:cs="Times New Roman"/>
        </w:rPr>
        <w:t>、投</w:t>
      </w:r>
      <w:r>
        <w:rPr>
          <w:rFonts w:hint="eastAsia"/>
        </w:rPr>
        <w:t>标保证金</w:t>
      </w:r>
      <w:r>
        <w:tab/>
      </w:r>
      <w:r>
        <w:fldChar w:fldCharType="begin"/>
      </w:r>
      <w:r>
        <w:instrText xml:space="preserve"> PAGEREF _Toc29758 \h </w:instrText>
      </w:r>
      <w:r>
        <w:fldChar w:fldCharType="separate"/>
      </w:r>
      <w:r>
        <w:t>43</w:t>
      </w:r>
      <w:r>
        <w:fldChar w:fldCharType="end"/>
      </w:r>
      <w:r>
        <w:fldChar w:fldCharType="end"/>
      </w:r>
    </w:p>
    <w:p w14:paraId="4E81FFA0">
      <w:pPr>
        <w:pStyle w:val="20"/>
        <w:tabs>
          <w:tab w:val="right" w:leader="dot" w:pos="9746"/>
          <w:tab w:val="clear" w:pos="835"/>
          <w:tab w:val="clear" w:pos="9730"/>
        </w:tabs>
      </w:pPr>
      <w:r>
        <w:fldChar w:fldCharType="begin"/>
      </w:r>
      <w:r>
        <w:instrText xml:space="preserve"> HYPERLINK \l _Toc800 </w:instrText>
      </w:r>
      <w:r>
        <w:fldChar w:fldCharType="separate"/>
      </w:r>
      <w:r>
        <w:rPr>
          <w:rFonts w:hint="eastAsia" w:cs="Times New Roman"/>
          <w:lang w:val="en-US" w:eastAsia="zh-CN"/>
        </w:rPr>
        <w:t>四</w:t>
      </w:r>
      <w:r>
        <w:rPr>
          <w:rFonts w:hint="eastAsia" w:cs="Times New Roman"/>
        </w:rPr>
        <w:t>、技术和商务</w:t>
      </w:r>
      <w:r>
        <w:rPr>
          <w:rFonts w:hint="eastAsia"/>
        </w:rPr>
        <w:t>响应/偏离表</w:t>
      </w:r>
      <w:r>
        <w:tab/>
      </w:r>
      <w:r>
        <w:fldChar w:fldCharType="begin"/>
      </w:r>
      <w:r>
        <w:instrText xml:space="preserve"> PAGEREF _Toc800 \h </w:instrText>
      </w:r>
      <w:r>
        <w:fldChar w:fldCharType="separate"/>
      </w:r>
      <w:r>
        <w:t>44</w:t>
      </w:r>
      <w:r>
        <w:fldChar w:fldCharType="end"/>
      </w:r>
      <w:r>
        <w:fldChar w:fldCharType="end"/>
      </w:r>
    </w:p>
    <w:p w14:paraId="53E092B0">
      <w:pPr>
        <w:pStyle w:val="20"/>
        <w:tabs>
          <w:tab w:val="right" w:leader="dot" w:pos="9746"/>
          <w:tab w:val="clear" w:pos="835"/>
          <w:tab w:val="clear" w:pos="9730"/>
        </w:tabs>
      </w:pPr>
      <w:r>
        <w:fldChar w:fldCharType="begin"/>
      </w:r>
      <w:r>
        <w:instrText xml:space="preserve"> HYPERLINK \l _Toc3272 </w:instrText>
      </w:r>
      <w:r>
        <w:fldChar w:fldCharType="separate"/>
      </w:r>
      <w:r>
        <w:rPr>
          <w:rFonts w:hint="eastAsia" w:cs="Times New Roman"/>
          <w:lang w:val="en-US" w:eastAsia="zh-CN"/>
        </w:rPr>
        <w:t>五</w:t>
      </w:r>
      <w:r>
        <w:rPr>
          <w:rFonts w:hint="eastAsia" w:cs="Times New Roman"/>
        </w:rPr>
        <w:t>、报价一</w:t>
      </w:r>
      <w:r>
        <w:rPr>
          <w:rFonts w:hint="eastAsia"/>
        </w:rPr>
        <w:t>览表</w:t>
      </w:r>
      <w:r>
        <w:tab/>
      </w:r>
      <w:r>
        <w:fldChar w:fldCharType="begin"/>
      </w:r>
      <w:r>
        <w:instrText xml:space="preserve"> PAGEREF _Toc3272 \h </w:instrText>
      </w:r>
      <w:r>
        <w:fldChar w:fldCharType="separate"/>
      </w:r>
      <w:r>
        <w:t>46</w:t>
      </w:r>
      <w:r>
        <w:fldChar w:fldCharType="end"/>
      </w:r>
      <w:r>
        <w:fldChar w:fldCharType="end"/>
      </w:r>
    </w:p>
    <w:p w14:paraId="3449A91C">
      <w:pPr>
        <w:pStyle w:val="20"/>
        <w:tabs>
          <w:tab w:val="right" w:leader="dot" w:pos="9746"/>
          <w:tab w:val="clear" w:pos="835"/>
          <w:tab w:val="clear" w:pos="9730"/>
        </w:tabs>
      </w:pPr>
      <w:r>
        <w:fldChar w:fldCharType="begin"/>
      </w:r>
      <w:r>
        <w:instrText xml:space="preserve"> HYPERLINK \l _Toc7256 </w:instrText>
      </w:r>
      <w:r>
        <w:fldChar w:fldCharType="separate"/>
      </w:r>
      <w:r>
        <w:rPr>
          <w:rFonts w:hint="eastAsia" w:cs="Times New Roman"/>
          <w:lang w:val="en-US" w:eastAsia="zh-CN"/>
        </w:rPr>
        <w:t>六</w:t>
      </w:r>
      <w:r>
        <w:rPr>
          <w:rFonts w:hint="eastAsia" w:cs="Times New Roman"/>
        </w:rPr>
        <w:t>、资格审</w:t>
      </w:r>
      <w:r>
        <w:rPr>
          <w:rFonts w:hint="eastAsia"/>
        </w:rPr>
        <w:t>查资料</w:t>
      </w:r>
      <w:r>
        <w:tab/>
      </w:r>
      <w:r>
        <w:fldChar w:fldCharType="begin"/>
      </w:r>
      <w:r>
        <w:instrText xml:space="preserve"> PAGEREF _Toc7256 \h </w:instrText>
      </w:r>
      <w:r>
        <w:fldChar w:fldCharType="separate"/>
      </w:r>
      <w:r>
        <w:t>47</w:t>
      </w:r>
      <w:r>
        <w:fldChar w:fldCharType="end"/>
      </w:r>
      <w:r>
        <w:fldChar w:fldCharType="end"/>
      </w:r>
    </w:p>
    <w:p w14:paraId="234C2223">
      <w:pPr>
        <w:pStyle w:val="12"/>
        <w:tabs>
          <w:tab w:val="right" w:leader="dot" w:pos="9746"/>
          <w:tab w:val="clear" w:pos="1260"/>
          <w:tab w:val="clear" w:pos="9730"/>
        </w:tabs>
      </w:pPr>
      <w:r>
        <w:fldChar w:fldCharType="begin"/>
      </w:r>
      <w:r>
        <w:instrText xml:space="preserve"> HYPERLINK \l _Toc14783 </w:instrText>
      </w:r>
      <w:r>
        <w:fldChar w:fldCharType="separate"/>
      </w:r>
      <w:r>
        <w:rPr>
          <w:rFonts w:hint="eastAsia"/>
        </w:rPr>
        <w:t>（一）基本情况表</w:t>
      </w:r>
      <w:r>
        <w:tab/>
      </w:r>
      <w:r>
        <w:fldChar w:fldCharType="begin"/>
      </w:r>
      <w:r>
        <w:instrText xml:space="preserve"> PAGEREF _Toc14783 \h </w:instrText>
      </w:r>
      <w:r>
        <w:fldChar w:fldCharType="separate"/>
      </w:r>
      <w:r>
        <w:t>47</w:t>
      </w:r>
      <w:r>
        <w:fldChar w:fldCharType="end"/>
      </w:r>
      <w:r>
        <w:fldChar w:fldCharType="end"/>
      </w:r>
    </w:p>
    <w:p w14:paraId="01D40D57">
      <w:pPr>
        <w:pStyle w:val="12"/>
        <w:tabs>
          <w:tab w:val="right" w:leader="dot" w:pos="9746"/>
          <w:tab w:val="clear" w:pos="1260"/>
          <w:tab w:val="clear" w:pos="9730"/>
        </w:tabs>
      </w:pPr>
      <w:r>
        <w:fldChar w:fldCharType="begin"/>
      </w:r>
      <w:r>
        <w:instrText xml:space="preserve"> HYPERLINK \l _Toc18488 </w:instrText>
      </w:r>
      <w:r>
        <w:fldChar w:fldCharType="separate"/>
      </w:r>
      <w:r>
        <w:rPr>
          <w:rFonts w:hint="eastAsia"/>
        </w:rPr>
        <w:t>（二）近年完成的类似项目情况表</w:t>
      </w:r>
      <w:r>
        <w:tab/>
      </w:r>
      <w:r>
        <w:fldChar w:fldCharType="begin"/>
      </w:r>
      <w:r>
        <w:instrText xml:space="preserve"> PAGEREF _Toc18488 \h </w:instrText>
      </w:r>
      <w:r>
        <w:fldChar w:fldCharType="separate"/>
      </w:r>
      <w:r>
        <w:t>48</w:t>
      </w:r>
      <w:r>
        <w:fldChar w:fldCharType="end"/>
      </w:r>
      <w:r>
        <w:fldChar w:fldCharType="end"/>
      </w:r>
    </w:p>
    <w:p w14:paraId="7DB1A4D1">
      <w:pPr>
        <w:pStyle w:val="12"/>
        <w:tabs>
          <w:tab w:val="right" w:leader="dot" w:pos="9746"/>
          <w:tab w:val="clear" w:pos="1260"/>
          <w:tab w:val="clear" w:pos="9730"/>
        </w:tabs>
      </w:pPr>
      <w:r>
        <w:fldChar w:fldCharType="begin"/>
      </w:r>
      <w:r>
        <w:instrText xml:space="preserve"> HYPERLINK \l _Toc18418 </w:instrText>
      </w:r>
      <w:r>
        <w:fldChar w:fldCharType="separate"/>
      </w:r>
      <w:r>
        <w:rPr>
          <w:rFonts w:hint="eastAsia"/>
        </w:rPr>
        <w:t>（三）正在供货和新承接的项目情况表</w:t>
      </w:r>
      <w:r>
        <w:tab/>
      </w:r>
      <w:r>
        <w:fldChar w:fldCharType="begin"/>
      </w:r>
      <w:r>
        <w:instrText xml:space="preserve"> PAGEREF _Toc18418 \h </w:instrText>
      </w:r>
      <w:r>
        <w:fldChar w:fldCharType="separate"/>
      </w:r>
      <w:r>
        <w:t>49</w:t>
      </w:r>
      <w:r>
        <w:fldChar w:fldCharType="end"/>
      </w:r>
      <w:r>
        <w:fldChar w:fldCharType="end"/>
      </w:r>
    </w:p>
    <w:p w14:paraId="38056587">
      <w:pPr>
        <w:pStyle w:val="12"/>
        <w:tabs>
          <w:tab w:val="right" w:leader="dot" w:pos="9746"/>
          <w:tab w:val="clear" w:pos="1260"/>
          <w:tab w:val="clear" w:pos="9730"/>
        </w:tabs>
      </w:pPr>
      <w:r>
        <w:fldChar w:fldCharType="begin"/>
      </w:r>
      <w:r>
        <w:instrText xml:space="preserve"> HYPERLINK \l _Toc27076 </w:instrText>
      </w:r>
      <w:r>
        <w:fldChar w:fldCharType="separate"/>
      </w:r>
      <w:r>
        <w:rPr>
          <w:rFonts w:hint="eastAsia"/>
        </w:rPr>
        <w:t>（四）近年发生的诉讼及仲裁情况</w:t>
      </w:r>
      <w:r>
        <w:tab/>
      </w:r>
      <w:r>
        <w:fldChar w:fldCharType="begin"/>
      </w:r>
      <w:r>
        <w:instrText xml:space="preserve"> PAGEREF _Toc27076 \h </w:instrText>
      </w:r>
      <w:r>
        <w:fldChar w:fldCharType="separate"/>
      </w:r>
      <w:r>
        <w:t>50</w:t>
      </w:r>
      <w:r>
        <w:fldChar w:fldCharType="end"/>
      </w:r>
      <w:r>
        <w:fldChar w:fldCharType="end"/>
      </w:r>
    </w:p>
    <w:p w14:paraId="50953D5B">
      <w:pPr>
        <w:pStyle w:val="12"/>
        <w:tabs>
          <w:tab w:val="right" w:leader="dot" w:pos="9746"/>
          <w:tab w:val="clear" w:pos="1260"/>
          <w:tab w:val="clear" w:pos="9730"/>
        </w:tabs>
      </w:pPr>
      <w:r>
        <w:fldChar w:fldCharType="begin"/>
      </w:r>
      <w:r>
        <w:instrText xml:space="preserve"> HYPERLINK \l _Toc31234 </w:instrText>
      </w:r>
      <w:r>
        <w:fldChar w:fldCharType="separate"/>
      </w:r>
      <w:r>
        <w:rPr>
          <w:rFonts w:hint="eastAsia"/>
        </w:rPr>
        <w:t>（五）关于资格的声明函</w:t>
      </w:r>
      <w:r>
        <w:tab/>
      </w:r>
      <w:r>
        <w:fldChar w:fldCharType="begin"/>
      </w:r>
      <w:r>
        <w:instrText xml:space="preserve"> PAGEREF _Toc31234 \h </w:instrText>
      </w:r>
      <w:r>
        <w:fldChar w:fldCharType="separate"/>
      </w:r>
      <w:r>
        <w:t>51</w:t>
      </w:r>
      <w:r>
        <w:fldChar w:fldCharType="end"/>
      </w:r>
      <w:r>
        <w:fldChar w:fldCharType="end"/>
      </w:r>
    </w:p>
    <w:p w14:paraId="5171DAF3">
      <w:pPr>
        <w:pStyle w:val="20"/>
        <w:tabs>
          <w:tab w:val="right" w:leader="dot" w:pos="9746"/>
          <w:tab w:val="clear" w:pos="835"/>
          <w:tab w:val="clear" w:pos="9730"/>
        </w:tabs>
      </w:pPr>
      <w:r>
        <w:fldChar w:fldCharType="begin"/>
      </w:r>
      <w:r>
        <w:instrText xml:space="preserve"> HYPERLINK \l _Toc7704 </w:instrText>
      </w:r>
      <w:r>
        <w:fldChar w:fldCharType="separate"/>
      </w:r>
      <w:r>
        <w:rPr>
          <w:rFonts w:hint="eastAsia" w:cs="Times New Roman"/>
          <w:szCs w:val="32"/>
          <w:lang w:val="en-US" w:eastAsia="zh-CN"/>
        </w:rPr>
        <w:t>七、投标</w:t>
      </w:r>
      <w:r>
        <w:rPr>
          <w:rFonts w:hint="eastAsia" w:cs="Times New Roman"/>
          <w:szCs w:val="32"/>
        </w:rPr>
        <w:t>材料质量标准的详细</w:t>
      </w:r>
      <w:r>
        <w:rPr>
          <w:rFonts w:hint="eastAsia"/>
          <w:szCs w:val="32"/>
        </w:rPr>
        <w:t>描述</w:t>
      </w:r>
      <w:r>
        <w:tab/>
      </w:r>
      <w:r>
        <w:fldChar w:fldCharType="begin"/>
      </w:r>
      <w:r>
        <w:instrText xml:space="preserve"> PAGEREF _Toc7704 \h </w:instrText>
      </w:r>
      <w:r>
        <w:fldChar w:fldCharType="separate"/>
      </w:r>
      <w:r>
        <w:t>55</w:t>
      </w:r>
      <w:r>
        <w:fldChar w:fldCharType="end"/>
      </w:r>
      <w:r>
        <w:fldChar w:fldCharType="end"/>
      </w:r>
    </w:p>
    <w:p w14:paraId="250E819E">
      <w:pPr>
        <w:pStyle w:val="20"/>
        <w:tabs>
          <w:tab w:val="right" w:leader="dot" w:pos="9746"/>
          <w:tab w:val="clear" w:pos="835"/>
          <w:tab w:val="clear" w:pos="9730"/>
        </w:tabs>
      </w:pPr>
      <w:r>
        <w:fldChar w:fldCharType="begin"/>
      </w:r>
      <w:r>
        <w:instrText xml:space="preserve"> HYPERLINK \l _Toc20881 </w:instrText>
      </w:r>
      <w:r>
        <w:fldChar w:fldCharType="separate"/>
      </w:r>
      <w:r>
        <w:rPr>
          <w:rFonts w:hint="eastAsia" w:cs="Times New Roman"/>
          <w:szCs w:val="32"/>
          <w:lang w:val="en-US" w:eastAsia="zh-CN"/>
        </w:rPr>
        <w:t>八、技</w:t>
      </w:r>
      <w:r>
        <w:rPr>
          <w:rFonts w:hint="eastAsia"/>
          <w:szCs w:val="32"/>
        </w:rPr>
        <w:t>术支持资料</w:t>
      </w:r>
      <w:r>
        <w:tab/>
      </w:r>
      <w:r>
        <w:fldChar w:fldCharType="begin"/>
      </w:r>
      <w:r>
        <w:instrText xml:space="preserve"> PAGEREF _Toc20881 \h </w:instrText>
      </w:r>
      <w:r>
        <w:fldChar w:fldCharType="separate"/>
      </w:r>
      <w:r>
        <w:t>56</w:t>
      </w:r>
      <w:r>
        <w:fldChar w:fldCharType="end"/>
      </w:r>
      <w:r>
        <w:fldChar w:fldCharType="end"/>
      </w:r>
    </w:p>
    <w:p w14:paraId="67A7302A">
      <w:pPr>
        <w:pStyle w:val="20"/>
        <w:tabs>
          <w:tab w:val="right" w:leader="dot" w:pos="9746"/>
          <w:tab w:val="clear" w:pos="835"/>
          <w:tab w:val="clear" w:pos="9730"/>
        </w:tabs>
      </w:pPr>
      <w:r>
        <w:fldChar w:fldCharType="begin"/>
      </w:r>
      <w:r>
        <w:instrText xml:space="preserve"> HYPERLINK \l _Toc15720 </w:instrText>
      </w:r>
      <w:r>
        <w:fldChar w:fldCharType="separate"/>
      </w:r>
      <w:r>
        <w:rPr>
          <w:rFonts w:hint="eastAsia" w:cs="Times New Roman"/>
          <w:szCs w:val="32"/>
          <w:lang w:val="en-US" w:eastAsia="zh-CN"/>
        </w:rPr>
        <w:t>九</w:t>
      </w:r>
      <w:r>
        <w:rPr>
          <w:rFonts w:hint="eastAsia" w:cs="Times New Roman"/>
          <w:szCs w:val="32"/>
        </w:rPr>
        <w:t>、相关服务计</w:t>
      </w:r>
      <w:r>
        <w:rPr>
          <w:rFonts w:hint="eastAsia"/>
          <w:szCs w:val="32"/>
        </w:rPr>
        <w:t>划</w:t>
      </w:r>
      <w:r>
        <w:tab/>
      </w:r>
      <w:r>
        <w:fldChar w:fldCharType="begin"/>
      </w:r>
      <w:r>
        <w:instrText xml:space="preserve"> PAGEREF _Toc15720 \h </w:instrText>
      </w:r>
      <w:r>
        <w:fldChar w:fldCharType="separate"/>
      </w:r>
      <w:r>
        <w:t>57</w:t>
      </w:r>
      <w:r>
        <w:fldChar w:fldCharType="end"/>
      </w:r>
      <w:r>
        <w:fldChar w:fldCharType="end"/>
      </w:r>
    </w:p>
    <w:p w14:paraId="6D5A66F4">
      <w:pPr>
        <w:pStyle w:val="20"/>
        <w:tabs>
          <w:tab w:val="right" w:leader="dot" w:pos="9746"/>
          <w:tab w:val="clear" w:pos="835"/>
          <w:tab w:val="clear" w:pos="9730"/>
        </w:tabs>
      </w:pPr>
      <w:r>
        <w:fldChar w:fldCharType="begin"/>
      </w:r>
      <w:r>
        <w:instrText xml:space="preserve"> HYPERLINK \l _Toc30418 </w:instrText>
      </w:r>
      <w:r>
        <w:fldChar w:fldCharType="separate"/>
      </w:r>
      <w:r>
        <w:rPr>
          <w:rFonts w:hint="eastAsia"/>
          <w:szCs w:val="32"/>
        </w:rPr>
        <w:t>十</w:t>
      </w:r>
      <w:r>
        <w:rPr>
          <w:rFonts w:hint="eastAsia" w:eastAsia="宋体"/>
          <w:szCs w:val="32"/>
        </w:rPr>
        <w:t>、</w:t>
      </w:r>
      <w:r>
        <w:rPr>
          <w:rFonts w:hint="eastAsia"/>
          <w:szCs w:val="32"/>
        </w:rPr>
        <w:t>诚信投标（报价）承诺书</w:t>
      </w:r>
      <w:r>
        <w:tab/>
      </w:r>
      <w:r>
        <w:fldChar w:fldCharType="begin"/>
      </w:r>
      <w:r>
        <w:instrText xml:space="preserve"> PAGEREF _Toc30418 \h </w:instrText>
      </w:r>
      <w:r>
        <w:fldChar w:fldCharType="separate"/>
      </w:r>
      <w:r>
        <w:t>58</w:t>
      </w:r>
      <w:r>
        <w:fldChar w:fldCharType="end"/>
      </w:r>
      <w:r>
        <w:fldChar w:fldCharType="end"/>
      </w:r>
    </w:p>
    <w:p w14:paraId="320F1235">
      <w:pPr>
        <w:pStyle w:val="20"/>
        <w:tabs>
          <w:tab w:val="right" w:leader="dot" w:pos="9746"/>
          <w:tab w:val="clear" w:pos="835"/>
          <w:tab w:val="clear" w:pos="9730"/>
        </w:tabs>
      </w:pPr>
      <w:r>
        <w:fldChar w:fldCharType="begin"/>
      </w:r>
      <w:r>
        <w:instrText xml:space="preserve"> HYPERLINK \l _Toc25781 </w:instrText>
      </w:r>
      <w:r>
        <w:fldChar w:fldCharType="separate"/>
      </w:r>
      <w:r>
        <w:rPr>
          <w:rFonts w:hint="eastAsia"/>
          <w:szCs w:val="32"/>
        </w:rPr>
        <w:t>十</w:t>
      </w:r>
      <w:r>
        <w:rPr>
          <w:rFonts w:hint="eastAsia" w:cs="Times New Roman"/>
          <w:szCs w:val="32"/>
          <w:lang w:val="en-US" w:eastAsia="zh-CN"/>
        </w:rPr>
        <w:t>一</w:t>
      </w:r>
      <w:r>
        <w:rPr>
          <w:rFonts w:hint="eastAsia" w:cs="Times New Roman"/>
          <w:szCs w:val="32"/>
        </w:rPr>
        <w:t xml:space="preserve">、 </w:t>
      </w:r>
      <w:r>
        <w:rPr>
          <w:rFonts w:hint="eastAsia"/>
          <w:szCs w:val="32"/>
        </w:rPr>
        <w:t>其他资料</w:t>
      </w:r>
      <w:r>
        <w:tab/>
      </w:r>
      <w:r>
        <w:fldChar w:fldCharType="begin"/>
      </w:r>
      <w:r>
        <w:instrText xml:space="preserve"> PAGEREF _Toc25781 \h </w:instrText>
      </w:r>
      <w:r>
        <w:fldChar w:fldCharType="separate"/>
      </w:r>
      <w:r>
        <w:t>58</w:t>
      </w:r>
      <w:r>
        <w:fldChar w:fldCharType="end"/>
      </w:r>
      <w:r>
        <w:fldChar w:fldCharType="end"/>
      </w:r>
    </w:p>
    <w:p w14:paraId="0F53EB5D">
      <w:pPr>
        <w:pStyle w:val="3"/>
        <w:ind w:firstLine="3522" w:firstLineChars="800"/>
        <w:jc w:val="both"/>
        <w:sectPr>
          <w:footerReference r:id="rId4" w:type="default"/>
          <w:pgSz w:w="12240" w:h="15840"/>
          <w:pgMar w:top="1440" w:right="1247" w:bottom="1120" w:left="1247" w:header="0" w:footer="841" w:gutter="0"/>
          <w:pgNumType w:fmt="upperRoman" w:start="1"/>
          <w:cols w:space="720" w:num="1"/>
          <w:rtlGutter w:val="0"/>
          <w:docGrid w:linePitch="0" w:charSpace="0"/>
        </w:sectPr>
      </w:pPr>
      <w:r>
        <w:fldChar w:fldCharType="end"/>
      </w:r>
    </w:p>
    <w:p w14:paraId="3496BAB0">
      <w:pPr>
        <w:pStyle w:val="3"/>
        <w:ind w:firstLine="3522" w:firstLineChars="800"/>
        <w:jc w:val="both"/>
      </w:pPr>
      <w:bookmarkStart w:id="3" w:name="_Toc22683"/>
      <w:r>
        <w:rPr>
          <w:rFonts w:hint="eastAsia"/>
        </w:rPr>
        <w:t>第一章招标公告</w:t>
      </w:r>
      <w:bookmarkEnd w:id="3"/>
    </w:p>
    <w:p w14:paraId="5749EC97">
      <w:pPr>
        <w:pStyle w:val="2"/>
        <w:ind w:firstLine="280" w:firstLineChars="100"/>
        <w:jc w:val="center"/>
        <w:rPr>
          <w:sz w:val="28"/>
          <w:u w:val="single"/>
        </w:rPr>
      </w:pPr>
    </w:p>
    <w:p w14:paraId="67ECB5D4">
      <w:pPr>
        <w:pStyle w:val="2"/>
        <w:tabs>
          <w:tab w:val="left" w:pos="6154"/>
        </w:tabs>
        <w:kinsoku w:val="0"/>
        <w:overflowPunct w:val="0"/>
        <w:spacing w:before="71"/>
        <w:jc w:val="center"/>
        <w:rPr>
          <w:rFonts w:hint="eastAsia" w:eastAsia="宋体"/>
          <w:b/>
          <w:bCs/>
          <w:sz w:val="28"/>
          <w:u w:val="none"/>
          <w:lang w:eastAsia="zh-CN"/>
        </w:rPr>
      </w:pPr>
      <w:r>
        <w:rPr>
          <w:rFonts w:hint="eastAsia"/>
          <w:b/>
          <w:bCs/>
          <w:sz w:val="28"/>
          <w:u w:val="none"/>
          <w:lang w:eastAsia="zh-CN"/>
        </w:rPr>
        <w:t>吉安市金鼎混凝土有限公司搅拌车和混凝土泵车租赁项目</w:t>
      </w:r>
    </w:p>
    <w:p w14:paraId="0F45BE71">
      <w:pPr>
        <w:pStyle w:val="2"/>
        <w:ind w:firstLine="281" w:firstLineChars="100"/>
        <w:jc w:val="center"/>
        <w:rPr>
          <w:b/>
          <w:bCs/>
          <w:sz w:val="28"/>
        </w:rPr>
      </w:pPr>
      <w:r>
        <w:rPr>
          <w:rFonts w:hint="eastAsia"/>
          <w:b/>
          <w:bCs/>
          <w:sz w:val="28"/>
        </w:rPr>
        <w:t>招标公告</w:t>
      </w:r>
    </w:p>
    <w:p w14:paraId="660335DC">
      <w:pPr>
        <w:pStyle w:val="2"/>
        <w:kinsoku w:val="0"/>
        <w:overflowPunct w:val="0"/>
        <w:rPr>
          <w:sz w:val="20"/>
        </w:rPr>
      </w:pPr>
    </w:p>
    <w:p w14:paraId="46D1392A">
      <w:pPr>
        <w:pStyle w:val="2"/>
        <w:kinsoku w:val="0"/>
        <w:overflowPunct w:val="0"/>
        <w:rPr>
          <w:sz w:val="20"/>
        </w:rPr>
      </w:pPr>
    </w:p>
    <w:p w14:paraId="55D464F7">
      <w:pPr>
        <w:pStyle w:val="4"/>
        <w:keepNext w:val="0"/>
        <w:keepLines w:val="0"/>
        <w:pageBreakBefore w:val="0"/>
        <w:wordWrap/>
        <w:topLinePunct w:val="0"/>
        <w:autoSpaceDE w:val="0"/>
        <w:autoSpaceDN w:val="0"/>
        <w:bidi w:val="0"/>
        <w:adjustRightInd w:val="0"/>
        <w:snapToGrid/>
        <w:spacing w:line="360" w:lineRule="auto"/>
        <w:rPr>
          <w:rFonts w:hint="eastAsia"/>
        </w:rPr>
      </w:pPr>
      <w:bookmarkStart w:id="4" w:name="_bookmark2"/>
      <w:bookmarkEnd w:id="4"/>
      <w:bookmarkStart w:id="5" w:name="_Toc16310"/>
      <w:r>
        <w:rPr>
          <w:rFonts w:hint="eastAsia"/>
        </w:rPr>
        <w:t>1.招标条件</w:t>
      </w:r>
      <w:bookmarkEnd w:id="5"/>
    </w:p>
    <w:p w14:paraId="70855351">
      <w:pPr>
        <w:pStyle w:val="2"/>
        <w:keepNext w:val="0"/>
        <w:keepLines w:val="0"/>
        <w:pageBreakBefore w:val="0"/>
        <w:widowControl w:val="0"/>
        <w:tabs>
          <w:tab w:val="left" w:pos="2688"/>
          <w:tab w:val="left" w:pos="3132"/>
          <w:tab w:val="left" w:pos="3772"/>
          <w:tab w:val="left" w:pos="6967"/>
          <w:tab w:val="left" w:pos="7570"/>
        </w:tabs>
        <w:kinsoku w:val="0"/>
        <w:wordWrap/>
        <w:overflowPunct w:val="0"/>
        <w:topLinePunct w:val="0"/>
        <w:autoSpaceDE w:val="0"/>
        <w:autoSpaceDN w:val="0"/>
        <w:bidi w:val="0"/>
        <w:adjustRightInd w:val="0"/>
        <w:snapToGrid/>
        <w:spacing w:before="302" w:line="360" w:lineRule="auto"/>
        <w:ind w:left="403" w:right="692" w:firstLine="420"/>
        <w:jc w:val="left"/>
        <w:textAlignment w:val="auto"/>
      </w:pPr>
      <w:r>
        <w:rPr>
          <w:rFonts w:hint="eastAsia"/>
        </w:rPr>
        <w:t>本招标项目</w:t>
      </w:r>
      <w:r>
        <w:rPr>
          <w:rFonts w:hint="eastAsia"/>
          <w:u w:val="single"/>
          <w:lang w:eastAsia="zh-CN"/>
        </w:rPr>
        <w:t>吉安市金鼎混凝土有限公司搅拌车和混凝土泵车租赁项目</w:t>
      </w:r>
      <w:r>
        <w:rPr>
          <w:rFonts w:hint="eastAsia"/>
          <w:u w:val="none"/>
          <w:lang w:eastAsia="zh-CN"/>
        </w:rPr>
        <w:t>，</w:t>
      </w:r>
      <w:r>
        <w:rPr>
          <w:rFonts w:hint="eastAsia"/>
          <w:lang w:eastAsia="zh-CN"/>
        </w:rPr>
        <w:t>采购人</w:t>
      </w:r>
      <w:r>
        <w:rPr>
          <w:rFonts w:hint="eastAsia"/>
        </w:rPr>
        <w:t>为</w:t>
      </w:r>
      <w:r>
        <w:rPr>
          <w:rFonts w:hint="eastAsia"/>
          <w:u w:val="single"/>
        </w:rPr>
        <w:t>吉安市金鼎混凝土有限公司</w:t>
      </w:r>
      <w:r>
        <w:rPr>
          <w:rFonts w:hint="eastAsia"/>
        </w:rPr>
        <w:t>，</w:t>
      </w:r>
      <w:r>
        <w:rPr>
          <w:rFonts w:hint="eastAsia"/>
          <w:spacing w:val="-3"/>
        </w:rPr>
        <w:t>招</w:t>
      </w:r>
      <w:r>
        <w:rPr>
          <w:rFonts w:hint="eastAsia"/>
        </w:rPr>
        <w:t>标项目</w:t>
      </w:r>
      <w:r>
        <w:rPr>
          <w:rFonts w:hint="eastAsia"/>
          <w:spacing w:val="-3"/>
        </w:rPr>
        <w:t>资</w:t>
      </w:r>
      <w:r>
        <w:rPr>
          <w:rFonts w:hint="eastAsia"/>
        </w:rPr>
        <w:t>金来自</w:t>
      </w:r>
      <w:r>
        <w:rPr>
          <w:rFonts w:hint="eastAsia"/>
          <w:u w:val="single"/>
          <w:lang w:val="en-US" w:eastAsia="zh-CN"/>
        </w:rPr>
        <w:t>企业自筹</w:t>
      </w:r>
      <w:r>
        <w:rPr>
          <w:rFonts w:hint="eastAsia"/>
          <w:spacing w:val="-27"/>
        </w:rPr>
        <w:t>。</w:t>
      </w:r>
      <w:r>
        <w:rPr>
          <w:rFonts w:hint="eastAsia"/>
          <w:spacing w:val="-3"/>
        </w:rPr>
        <w:t>该</w:t>
      </w:r>
      <w:r>
        <w:rPr>
          <w:rFonts w:hint="eastAsia"/>
        </w:rPr>
        <w:t>项目</w:t>
      </w:r>
      <w:r>
        <w:rPr>
          <w:rFonts w:hint="eastAsia"/>
          <w:spacing w:val="-3"/>
        </w:rPr>
        <w:t>已</w:t>
      </w:r>
      <w:r>
        <w:rPr>
          <w:rFonts w:hint="eastAsia"/>
        </w:rPr>
        <w:t>具</w:t>
      </w:r>
      <w:r>
        <w:rPr>
          <w:rFonts w:hint="eastAsia"/>
          <w:spacing w:val="-3"/>
        </w:rPr>
        <w:t>备</w:t>
      </w:r>
      <w:r>
        <w:rPr>
          <w:rFonts w:hint="eastAsia"/>
        </w:rPr>
        <w:t>招</w:t>
      </w:r>
      <w:r>
        <w:rPr>
          <w:rFonts w:hint="eastAsia"/>
          <w:spacing w:val="-3"/>
        </w:rPr>
        <w:t>标</w:t>
      </w:r>
      <w:r>
        <w:rPr>
          <w:rFonts w:hint="eastAsia"/>
        </w:rPr>
        <w:t>条件，</w:t>
      </w:r>
      <w:r>
        <w:rPr>
          <w:rFonts w:hint="eastAsia"/>
          <w:spacing w:val="-3"/>
        </w:rPr>
        <w:t>现</w:t>
      </w:r>
      <w:r>
        <w:rPr>
          <w:rFonts w:hint="eastAsia"/>
        </w:rPr>
        <w:t>对搅拌车和混凝土泵车租赁</w:t>
      </w:r>
      <w:r>
        <w:rPr>
          <w:rFonts w:hint="eastAsia"/>
          <w:lang w:val="en-US" w:eastAsia="zh-CN"/>
        </w:rPr>
        <w:t>服务</w:t>
      </w:r>
      <w:r>
        <w:rPr>
          <w:rFonts w:hint="eastAsia"/>
          <w:spacing w:val="-3"/>
        </w:rPr>
        <w:t>采</w:t>
      </w:r>
      <w:r>
        <w:rPr>
          <w:rFonts w:hint="eastAsia"/>
        </w:rPr>
        <w:t>购</w:t>
      </w:r>
      <w:r>
        <w:rPr>
          <w:rFonts w:hint="eastAsia"/>
          <w:spacing w:val="-3"/>
        </w:rPr>
        <w:t>进行</w:t>
      </w:r>
      <w:r>
        <w:rPr>
          <w:rFonts w:hint="eastAsia"/>
        </w:rPr>
        <w:t>公开</w:t>
      </w:r>
      <w:r>
        <w:rPr>
          <w:rFonts w:hint="eastAsia"/>
          <w:spacing w:val="-3"/>
        </w:rPr>
        <w:t>招</w:t>
      </w:r>
      <w:r>
        <w:rPr>
          <w:rFonts w:hint="eastAsia"/>
        </w:rPr>
        <w:t>标。</w:t>
      </w:r>
    </w:p>
    <w:p w14:paraId="5926DDAE">
      <w:pPr>
        <w:pStyle w:val="4"/>
        <w:keepNext w:val="0"/>
        <w:keepLines w:val="0"/>
        <w:pageBreakBefore w:val="0"/>
        <w:wordWrap/>
        <w:topLinePunct w:val="0"/>
        <w:autoSpaceDE w:val="0"/>
        <w:autoSpaceDN w:val="0"/>
        <w:bidi w:val="0"/>
        <w:adjustRightInd w:val="0"/>
        <w:snapToGrid/>
        <w:spacing w:line="360" w:lineRule="auto"/>
      </w:pPr>
      <w:bookmarkStart w:id="6" w:name="_bookmark3"/>
      <w:bookmarkEnd w:id="6"/>
      <w:bookmarkStart w:id="7" w:name="_Toc251"/>
      <w:r>
        <w:t>2.</w:t>
      </w:r>
      <w:r>
        <w:rPr>
          <w:rFonts w:hint="eastAsia"/>
        </w:rPr>
        <w:t>项目概况</w:t>
      </w:r>
      <w:bookmarkEnd w:id="7"/>
    </w:p>
    <w:p w14:paraId="54F15CD5">
      <w:pPr>
        <w:keepNext w:val="0"/>
        <w:keepLines w:val="0"/>
        <w:pageBreakBefore w:val="0"/>
        <w:widowControl/>
        <w:shd w:val="clear" w:color="auto" w:fill="FFFFFF"/>
        <w:wordWrap/>
        <w:topLinePunct w:val="0"/>
        <w:autoSpaceDE w:val="0"/>
        <w:autoSpaceDN w:val="0"/>
        <w:bidi w:val="0"/>
        <w:adjustRightInd w:val="0"/>
        <w:snapToGrid/>
        <w:spacing w:line="360" w:lineRule="auto"/>
        <w:ind w:firstLine="210" w:firstLineChars="100"/>
        <w:textAlignment w:val="baseline"/>
        <w:rPr>
          <w:rFonts w:hint="eastAsia" w:eastAsia="宋体" w:cs="宋体"/>
          <w:color w:val="000000"/>
          <w:sz w:val="21"/>
          <w:szCs w:val="21"/>
          <w:u w:val="single"/>
          <w:lang w:eastAsia="zh-CN"/>
        </w:rPr>
      </w:pPr>
      <w:bookmarkStart w:id="8" w:name="_bookmark4"/>
      <w:bookmarkEnd w:id="8"/>
      <w:r>
        <w:rPr>
          <w:rFonts w:hint="eastAsia" w:cs="宋体"/>
          <w:sz w:val="21"/>
          <w:szCs w:val="21"/>
        </w:rPr>
        <w:t>项目编号：</w:t>
      </w:r>
      <w:r>
        <w:rPr>
          <w:rFonts w:hint="eastAsia" w:cs="宋体"/>
          <w:sz w:val="21"/>
          <w:szCs w:val="21"/>
          <w:u w:val="single"/>
          <w:lang w:eastAsia="zh-CN"/>
        </w:rPr>
        <w:t>JACTJL-政采字【2024】078号</w:t>
      </w:r>
    </w:p>
    <w:p w14:paraId="55CBD414">
      <w:pPr>
        <w:keepNext w:val="0"/>
        <w:keepLines w:val="0"/>
        <w:pageBreakBefore w:val="0"/>
        <w:wordWrap/>
        <w:topLinePunct w:val="0"/>
        <w:autoSpaceDE w:val="0"/>
        <w:autoSpaceDN w:val="0"/>
        <w:bidi w:val="0"/>
        <w:adjustRightInd w:val="0"/>
        <w:snapToGrid/>
        <w:spacing w:line="360" w:lineRule="auto"/>
        <w:ind w:firstLine="210" w:firstLineChars="100"/>
        <w:rPr>
          <w:rFonts w:hint="eastAsia" w:eastAsia="宋体" w:cs="宋体"/>
          <w:sz w:val="21"/>
          <w:szCs w:val="21"/>
          <w:u w:val="single"/>
          <w:lang w:eastAsia="zh-CN"/>
        </w:rPr>
      </w:pPr>
      <w:r>
        <w:rPr>
          <w:rFonts w:hint="eastAsia" w:cs="宋体"/>
          <w:sz w:val="21"/>
          <w:szCs w:val="21"/>
        </w:rPr>
        <w:t>项目名称：</w:t>
      </w:r>
      <w:r>
        <w:rPr>
          <w:rFonts w:hint="eastAsia"/>
          <w:u w:val="single"/>
          <w:lang w:eastAsia="zh-CN"/>
        </w:rPr>
        <w:t>吉安市金鼎混凝土有限公司搅拌车和混凝土泵车租赁项目</w:t>
      </w:r>
    </w:p>
    <w:p w14:paraId="09C59C3B">
      <w:pPr>
        <w:keepNext w:val="0"/>
        <w:keepLines w:val="0"/>
        <w:pageBreakBefore w:val="0"/>
        <w:widowControl/>
        <w:shd w:val="clear" w:color="auto" w:fill="FFFFFF"/>
        <w:wordWrap/>
        <w:topLinePunct w:val="0"/>
        <w:autoSpaceDE w:val="0"/>
        <w:autoSpaceDN w:val="0"/>
        <w:bidi w:val="0"/>
        <w:adjustRightInd w:val="0"/>
        <w:snapToGrid/>
        <w:spacing w:line="360" w:lineRule="auto"/>
        <w:ind w:firstLine="210" w:firstLineChars="100"/>
        <w:textAlignment w:val="baseline"/>
        <w:rPr>
          <w:rFonts w:hint="default" w:eastAsia="宋体" w:cs="宋体"/>
          <w:color w:val="000000"/>
          <w:sz w:val="21"/>
          <w:szCs w:val="21"/>
          <w:u w:val="single"/>
          <w:lang w:val="en-US" w:eastAsia="zh-CN"/>
        </w:rPr>
      </w:pPr>
      <w:r>
        <w:rPr>
          <w:rFonts w:hint="eastAsia" w:cs="宋体"/>
          <w:sz w:val="21"/>
          <w:szCs w:val="21"/>
        </w:rPr>
        <w:t>预算金额：</w:t>
      </w:r>
      <w:r>
        <w:rPr>
          <w:rFonts w:hint="eastAsia" w:cs="宋体"/>
          <w:sz w:val="21"/>
          <w:szCs w:val="21"/>
          <w:lang w:val="en-US" w:eastAsia="zh-CN"/>
        </w:rPr>
        <w:t xml:space="preserve">见下表 </w:t>
      </w:r>
      <w:r>
        <w:rPr>
          <w:rFonts w:cs="宋体"/>
          <w:sz w:val="21"/>
          <w:szCs w:val="21"/>
        </w:rPr>
        <w:t xml:space="preserve">  </w:t>
      </w:r>
      <w:r>
        <w:rPr>
          <w:rFonts w:hint="eastAsia" w:cs="宋体"/>
          <w:sz w:val="21"/>
          <w:szCs w:val="21"/>
        </w:rPr>
        <w:t>最高限价：</w:t>
      </w:r>
      <w:r>
        <w:rPr>
          <w:rFonts w:hint="eastAsia" w:cs="宋体"/>
          <w:sz w:val="21"/>
          <w:szCs w:val="21"/>
          <w:lang w:val="en-US" w:eastAsia="zh-CN"/>
        </w:rPr>
        <w:t>见下表</w:t>
      </w:r>
    </w:p>
    <w:p w14:paraId="62026A93">
      <w:pPr>
        <w:keepNext w:val="0"/>
        <w:keepLines w:val="0"/>
        <w:pageBreakBefore w:val="0"/>
        <w:widowControl/>
        <w:shd w:val="clear" w:color="auto" w:fill="FFFFFF"/>
        <w:wordWrap/>
        <w:topLinePunct w:val="0"/>
        <w:autoSpaceDE w:val="0"/>
        <w:autoSpaceDN w:val="0"/>
        <w:bidi w:val="0"/>
        <w:adjustRightInd w:val="0"/>
        <w:snapToGrid/>
        <w:spacing w:line="360" w:lineRule="auto"/>
        <w:ind w:firstLine="210" w:firstLineChars="100"/>
        <w:textAlignment w:val="baseline"/>
        <w:rPr>
          <w:rFonts w:cs="宋体"/>
          <w:sz w:val="21"/>
          <w:szCs w:val="21"/>
        </w:rPr>
      </w:pPr>
      <w:r>
        <w:rPr>
          <w:rFonts w:hint="eastAsia" w:cs="宋体"/>
          <w:sz w:val="21"/>
          <w:szCs w:val="21"/>
          <w:shd w:val="clear" w:color="auto" w:fill="FFFFFF"/>
        </w:rPr>
        <w:t>采购内容：</w:t>
      </w:r>
    </w:p>
    <w:tbl>
      <w:tblPr>
        <w:tblStyle w:val="2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529"/>
        <w:gridCol w:w="1529"/>
        <w:gridCol w:w="2304"/>
        <w:gridCol w:w="3035"/>
      </w:tblGrid>
      <w:tr w14:paraId="79A5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234" w:type="dxa"/>
            <w:tcBorders>
              <w:top w:val="single" w:color="auto" w:sz="4" w:space="0"/>
              <w:left w:val="single" w:color="auto" w:sz="4" w:space="0"/>
              <w:bottom w:val="single" w:color="auto" w:sz="4" w:space="0"/>
              <w:right w:val="single" w:color="auto" w:sz="4" w:space="0"/>
            </w:tcBorders>
            <w:noWrap w:val="0"/>
            <w:vAlign w:val="center"/>
          </w:tcPr>
          <w:p w14:paraId="537F5022">
            <w:pPr>
              <w:snapToGrid w:val="0"/>
              <w:spacing w:line="480" w:lineRule="exact"/>
              <w:jc w:val="center"/>
              <w:rPr>
                <w:rFonts w:hint="eastAsia" w:ascii="宋体" w:hAnsi="宋体" w:eastAsia="微软雅黑" w:cs="宋体"/>
                <w:sz w:val="24"/>
                <w:szCs w:val="24"/>
                <w:highlight w:val="none"/>
              </w:rPr>
            </w:pPr>
            <w:r>
              <w:rPr>
                <w:rFonts w:hint="eastAsia" w:ascii="宋体" w:hAnsi="宋体" w:cs="宋体"/>
                <w:sz w:val="24"/>
                <w:szCs w:val="24"/>
                <w:highlight w:val="none"/>
              </w:rPr>
              <w:t>设备名称</w:t>
            </w:r>
          </w:p>
        </w:tc>
        <w:tc>
          <w:tcPr>
            <w:tcW w:w="1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1F51A">
            <w:pPr>
              <w:snapToGrid w:val="0"/>
              <w:spacing w:line="480" w:lineRule="exac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rPr>
              <w:t>规格型号</w:t>
            </w:r>
            <w:r>
              <w:rPr>
                <w:rFonts w:hint="eastAsia" w:cs="宋体"/>
                <w:sz w:val="24"/>
                <w:szCs w:val="24"/>
                <w:highlight w:val="none"/>
                <w:lang w:val="en-US" w:eastAsia="zh-CN"/>
              </w:rPr>
              <w:t>及数量（台）</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6BC3FDA4">
            <w:pPr>
              <w:snapToGrid w:val="0"/>
              <w:spacing w:line="480" w:lineRule="exact"/>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距离</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01A4E0A2">
            <w:pPr>
              <w:snapToGrid w:val="0"/>
              <w:spacing w:line="480" w:lineRule="exact"/>
              <w:jc w:val="center"/>
              <w:rPr>
                <w:rFonts w:hint="eastAsia" w:ascii="宋体" w:hAnsi="宋体" w:eastAsia="微软雅黑" w:cs="宋体"/>
                <w:sz w:val="24"/>
                <w:szCs w:val="24"/>
                <w:highlight w:val="none"/>
              </w:rPr>
            </w:pPr>
            <w:r>
              <w:rPr>
                <w:rFonts w:hint="eastAsia" w:cs="宋体"/>
                <w:sz w:val="24"/>
                <w:szCs w:val="24"/>
                <w:highlight w:val="none"/>
                <w:lang w:val="en-US" w:eastAsia="zh-CN"/>
              </w:rPr>
              <w:t>最高限价</w:t>
            </w:r>
          </w:p>
        </w:tc>
        <w:tc>
          <w:tcPr>
            <w:tcW w:w="3035" w:type="dxa"/>
            <w:tcBorders>
              <w:top w:val="single" w:color="auto" w:sz="4" w:space="0"/>
              <w:left w:val="single" w:color="auto" w:sz="4" w:space="0"/>
              <w:bottom w:val="single" w:color="auto" w:sz="4" w:space="0"/>
              <w:right w:val="single" w:color="auto" w:sz="4" w:space="0"/>
            </w:tcBorders>
            <w:noWrap w:val="0"/>
            <w:vAlign w:val="center"/>
          </w:tcPr>
          <w:p w14:paraId="126FD398">
            <w:pPr>
              <w:snapToGrid w:val="0"/>
              <w:spacing w:line="480" w:lineRule="exact"/>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备注</w:t>
            </w:r>
          </w:p>
        </w:tc>
      </w:tr>
      <w:tr w14:paraId="4EF4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234" w:type="dxa"/>
            <w:vMerge w:val="restart"/>
            <w:tcBorders>
              <w:top w:val="single" w:color="auto" w:sz="4" w:space="0"/>
              <w:left w:val="single" w:color="auto" w:sz="4" w:space="0"/>
              <w:right w:val="single" w:color="auto" w:sz="4" w:space="0"/>
            </w:tcBorders>
            <w:noWrap w:val="0"/>
            <w:vAlign w:val="center"/>
          </w:tcPr>
          <w:p w14:paraId="005A61D3">
            <w:pPr>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混凝土搅拌车</w:t>
            </w:r>
          </w:p>
        </w:tc>
        <w:tc>
          <w:tcPr>
            <w:tcW w:w="1529" w:type="dxa"/>
            <w:vMerge w:val="restart"/>
            <w:tcBorders>
              <w:top w:val="single" w:color="auto" w:sz="4" w:space="0"/>
              <w:left w:val="single" w:color="auto" w:sz="4" w:space="0"/>
              <w:right w:val="single" w:color="auto" w:sz="4" w:space="0"/>
            </w:tcBorders>
            <w:shd w:val="clear" w:color="auto" w:fill="auto"/>
            <w:noWrap w:val="0"/>
            <w:vAlign w:val="center"/>
          </w:tcPr>
          <w:p w14:paraId="57DBA601">
            <w:pPr>
              <w:snapToGrid w:val="0"/>
              <w:spacing w:line="480" w:lineRule="exac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4桥法规车，满足吉安市法规不得超载上路；数量不低于15台</w:t>
            </w:r>
          </w:p>
        </w:tc>
        <w:tc>
          <w:tcPr>
            <w:tcW w:w="1529" w:type="dxa"/>
            <w:tcBorders>
              <w:top w:val="single" w:color="auto" w:sz="4" w:space="0"/>
              <w:left w:val="single" w:color="auto" w:sz="4" w:space="0"/>
              <w:right w:val="single" w:color="auto" w:sz="4" w:space="0"/>
            </w:tcBorders>
            <w:noWrap w:val="0"/>
            <w:vAlign w:val="center"/>
          </w:tcPr>
          <w:p w14:paraId="74B47F4F">
            <w:pPr>
              <w:snapToGrid w:val="0"/>
              <w:spacing w:line="480" w:lineRule="exact"/>
              <w:jc w:val="center"/>
              <w:rPr>
                <w:rFonts w:hint="eastAsia" w:cs="宋体"/>
                <w:sz w:val="24"/>
                <w:szCs w:val="24"/>
                <w:highlight w:val="yellow"/>
                <w:lang w:val="en-US" w:eastAsia="zh-CN"/>
              </w:rPr>
            </w:pPr>
            <w:r>
              <w:rPr>
                <w:rFonts w:hint="eastAsia" w:cs="宋体"/>
                <w:sz w:val="24"/>
                <w:szCs w:val="24"/>
                <w:highlight w:val="yellow"/>
                <w:lang w:val="en-US" w:eastAsia="zh-CN"/>
              </w:rPr>
              <w:t>在15</w:t>
            </w:r>
            <w:r>
              <w:rPr>
                <w:rFonts w:hint="eastAsia" w:ascii="宋体" w:hAnsi="宋体" w:cs="宋体"/>
                <w:sz w:val="24"/>
                <w:szCs w:val="24"/>
                <w:highlight w:val="yellow"/>
              </w:rPr>
              <w:t>公里</w:t>
            </w:r>
            <w:r>
              <w:rPr>
                <w:rFonts w:hint="eastAsia" w:cs="宋体"/>
                <w:sz w:val="24"/>
                <w:szCs w:val="24"/>
                <w:highlight w:val="yellow"/>
                <w:lang w:val="en-US" w:eastAsia="zh-CN"/>
              </w:rPr>
              <w:t>以内</w:t>
            </w:r>
            <w:r>
              <w:rPr>
                <w:rFonts w:hint="eastAsia" w:ascii="宋体" w:hAnsi="宋体" w:cs="宋体"/>
                <w:sz w:val="24"/>
                <w:szCs w:val="24"/>
                <w:highlight w:val="yellow"/>
              </w:rPr>
              <w:t>（含）</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49905A51">
            <w:pPr>
              <w:snapToGrid w:val="0"/>
              <w:spacing w:line="480" w:lineRule="exact"/>
              <w:jc w:val="center"/>
              <w:rPr>
                <w:rFonts w:hint="eastAsia" w:ascii="宋体" w:hAnsi="宋体" w:cs="宋体"/>
                <w:sz w:val="24"/>
                <w:szCs w:val="24"/>
                <w:highlight w:val="yellow"/>
              </w:rPr>
            </w:pPr>
            <w:r>
              <w:rPr>
                <w:rFonts w:hint="eastAsia" w:cs="宋体"/>
                <w:sz w:val="24"/>
                <w:szCs w:val="24"/>
                <w:highlight w:val="yellow"/>
                <w:lang w:val="en-US" w:eastAsia="zh-CN"/>
              </w:rPr>
              <w:t>35</w:t>
            </w:r>
            <w:r>
              <w:rPr>
                <w:rFonts w:hint="eastAsia" w:ascii="宋体" w:hAnsi="宋体" w:cs="宋体"/>
                <w:sz w:val="24"/>
                <w:szCs w:val="24"/>
                <w:highlight w:val="yellow"/>
              </w:rPr>
              <w:t>元/方</w:t>
            </w:r>
          </w:p>
        </w:tc>
        <w:tc>
          <w:tcPr>
            <w:tcW w:w="3035" w:type="dxa"/>
            <w:vMerge w:val="restart"/>
            <w:tcBorders>
              <w:top w:val="single" w:color="auto" w:sz="4" w:space="0"/>
              <w:left w:val="single" w:color="auto" w:sz="4" w:space="0"/>
              <w:right w:val="single" w:color="auto" w:sz="4" w:space="0"/>
            </w:tcBorders>
            <w:noWrap w:val="0"/>
            <w:vAlign w:val="top"/>
          </w:tcPr>
          <w:p w14:paraId="66554531">
            <w:pPr>
              <w:snapToGrid w:val="0"/>
              <w:spacing w:line="480" w:lineRule="exact"/>
              <w:jc w:val="both"/>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公里数计算方式为招标人混凝土站过磅处至施工现场大门，具体以双方核定的公里数为准。</w:t>
            </w:r>
            <w:r>
              <w:rPr>
                <w:rFonts w:hint="eastAsia" w:ascii="宋体" w:hAnsi="宋体" w:cs="宋体"/>
                <w:sz w:val="24"/>
                <w:szCs w:val="24"/>
                <w:highlight w:val="none"/>
              </w:rPr>
              <w:t>（以上限价均为含税单</w:t>
            </w:r>
            <w:r>
              <w:rPr>
                <w:rFonts w:hint="eastAsia" w:cs="宋体"/>
                <w:sz w:val="24"/>
                <w:szCs w:val="24"/>
                <w:highlight w:val="none"/>
                <w:lang w:val="en-US" w:eastAsia="zh-CN"/>
              </w:rPr>
              <w:t>价开具</w:t>
            </w:r>
            <w:r>
              <w:rPr>
                <w:rFonts w:hint="eastAsia" w:ascii="宋体" w:hAnsi="宋体" w:cs="宋体"/>
                <w:sz w:val="24"/>
                <w:szCs w:val="24"/>
                <w:highlight w:val="none"/>
              </w:rPr>
              <w:t>9％运输专票）。</w:t>
            </w:r>
          </w:p>
        </w:tc>
      </w:tr>
      <w:tr w14:paraId="3F9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34" w:type="dxa"/>
            <w:vMerge w:val="continue"/>
            <w:tcBorders>
              <w:left w:val="single" w:color="auto" w:sz="4" w:space="0"/>
              <w:bottom w:val="single" w:color="auto" w:sz="4" w:space="0"/>
              <w:right w:val="single" w:color="auto" w:sz="4" w:space="0"/>
            </w:tcBorders>
            <w:noWrap w:val="0"/>
            <w:vAlign w:val="center"/>
          </w:tcPr>
          <w:p w14:paraId="29D97EA1">
            <w:pPr>
              <w:snapToGrid w:val="0"/>
              <w:spacing w:line="480" w:lineRule="exact"/>
              <w:jc w:val="center"/>
              <w:rPr>
                <w:rFonts w:hint="eastAsia" w:ascii="宋体" w:hAnsi="宋体" w:cs="宋体"/>
                <w:sz w:val="24"/>
                <w:szCs w:val="24"/>
                <w:highlight w:val="none"/>
              </w:rPr>
            </w:pPr>
          </w:p>
        </w:tc>
        <w:tc>
          <w:tcPr>
            <w:tcW w:w="1529" w:type="dxa"/>
            <w:vMerge w:val="continue"/>
            <w:tcBorders>
              <w:left w:val="single" w:color="auto" w:sz="4" w:space="0"/>
              <w:bottom w:val="single" w:color="auto" w:sz="4" w:space="0"/>
              <w:right w:val="single" w:color="auto" w:sz="4" w:space="0"/>
            </w:tcBorders>
            <w:noWrap w:val="0"/>
            <w:vAlign w:val="center"/>
          </w:tcPr>
          <w:p w14:paraId="41FC021A">
            <w:pPr>
              <w:snapToGrid w:val="0"/>
              <w:spacing w:line="480" w:lineRule="exact"/>
              <w:jc w:val="center"/>
              <w:rPr>
                <w:rFonts w:hint="eastAsia" w:ascii="宋体" w:hAnsi="宋体" w:cs="宋体"/>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1551AF3E">
            <w:pPr>
              <w:snapToGrid w:val="0"/>
              <w:spacing w:line="480" w:lineRule="exact"/>
              <w:jc w:val="center"/>
              <w:rPr>
                <w:rFonts w:hint="eastAsia" w:cs="宋体"/>
                <w:sz w:val="24"/>
                <w:szCs w:val="24"/>
                <w:highlight w:val="yellow"/>
                <w:lang w:val="en-US" w:eastAsia="zh-CN"/>
              </w:rPr>
            </w:pPr>
            <w:r>
              <w:rPr>
                <w:rFonts w:hint="eastAsia" w:cs="宋体"/>
                <w:sz w:val="24"/>
                <w:szCs w:val="24"/>
                <w:highlight w:val="yellow"/>
                <w:lang w:val="en-US" w:eastAsia="zh-CN"/>
              </w:rPr>
              <w:t>15</w:t>
            </w:r>
            <w:r>
              <w:rPr>
                <w:rFonts w:hint="eastAsia" w:ascii="宋体" w:hAnsi="宋体" w:cs="宋体"/>
                <w:sz w:val="24"/>
                <w:szCs w:val="24"/>
                <w:highlight w:val="yellow"/>
              </w:rPr>
              <w:t>公里以上</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082E0C81">
            <w:pPr>
              <w:snapToGrid w:val="0"/>
              <w:spacing w:line="480" w:lineRule="exact"/>
              <w:jc w:val="center"/>
              <w:rPr>
                <w:rFonts w:hint="eastAsia" w:ascii="宋体" w:hAnsi="宋体" w:cs="宋体"/>
                <w:sz w:val="24"/>
                <w:szCs w:val="24"/>
                <w:highlight w:val="yellow"/>
              </w:rPr>
            </w:pPr>
            <w:r>
              <w:rPr>
                <w:rFonts w:hint="eastAsia" w:ascii="宋体" w:hAnsi="宋体" w:cs="宋体"/>
                <w:sz w:val="24"/>
                <w:szCs w:val="24"/>
                <w:highlight w:val="yellow"/>
              </w:rPr>
              <w:t>每增加1公里</w:t>
            </w:r>
            <w:r>
              <w:rPr>
                <w:rFonts w:hint="eastAsia" w:cs="宋体"/>
                <w:sz w:val="24"/>
                <w:szCs w:val="24"/>
                <w:highlight w:val="yellow"/>
                <w:lang w:val="en-US" w:eastAsia="zh-CN"/>
              </w:rPr>
              <w:t>1</w:t>
            </w:r>
            <w:r>
              <w:rPr>
                <w:rFonts w:hint="eastAsia" w:ascii="宋体" w:hAnsi="宋体" w:cs="宋体"/>
                <w:sz w:val="24"/>
                <w:szCs w:val="24"/>
                <w:highlight w:val="yellow"/>
              </w:rPr>
              <w:t>元/方</w:t>
            </w:r>
          </w:p>
        </w:tc>
        <w:tc>
          <w:tcPr>
            <w:tcW w:w="3035" w:type="dxa"/>
            <w:vMerge w:val="continue"/>
            <w:tcBorders>
              <w:left w:val="single" w:color="auto" w:sz="4" w:space="0"/>
              <w:bottom w:val="single" w:color="auto" w:sz="4" w:space="0"/>
              <w:right w:val="single" w:color="auto" w:sz="4" w:space="0"/>
            </w:tcBorders>
            <w:noWrap w:val="0"/>
            <w:vAlign w:val="center"/>
          </w:tcPr>
          <w:p w14:paraId="45E0B6CE">
            <w:pPr>
              <w:snapToGrid w:val="0"/>
              <w:spacing w:line="480" w:lineRule="exact"/>
              <w:jc w:val="center"/>
              <w:rPr>
                <w:rFonts w:hint="eastAsia" w:cs="宋体"/>
                <w:sz w:val="24"/>
                <w:szCs w:val="24"/>
                <w:highlight w:val="none"/>
                <w:lang w:val="en-US" w:eastAsia="zh-CN"/>
              </w:rPr>
            </w:pPr>
          </w:p>
        </w:tc>
      </w:tr>
    </w:tbl>
    <w:p w14:paraId="2A74F70C">
      <w:pPr>
        <w:keepNext w:val="0"/>
        <w:keepLines w:val="0"/>
        <w:pageBreakBefore w:val="0"/>
        <w:widowControl/>
        <w:shd w:val="clear" w:color="auto" w:fill="FFFFFF"/>
        <w:wordWrap/>
        <w:topLinePunct w:val="0"/>
        <w:autoSpaceDE w:val="0"/>
        <w:autoSpaceDN w:val="0"/>
        <w:bidi w:val="0"/>
        <w:adjustRightInd w:val="0"/>
        <w:snapToGrid/>
        <w:spacing w:line="360" w:lineRule="auto"/>
        <w:textAlignment w:val="baseline"/>
        <w:rPr>
          <w:rFonts w:hint="eastAsia"/>
          <w:sz w:val="21"/>
          <w:szCs w:val="21"/>
        </w:rPr>
      </w:pPr>
    </w:p>
    <w:p w14:paraId="7E0D471C">
      <w:pPr>
        <w:pStyle w:val="2"/>
        <w:rPr>
          <w:rFonts w:hint="eastAsia"/>
        </w:rPr>
      </w:pPr>
    </w:p>
    <w:p w14:paraId="62E3B111">
      <w:pPr>
        <w:keepNext w:val="0"/>
        <w:keepLines w:val="0"/>
        <w:pageBreakBefore w:val="0"/>
        <w:widowControl/>
        <w:shd w:val="clear" w:color="auto" w:fill="FFFFFF"/>
        <w:wordWrap/>
        <w:topLinePunct w:val="0"/>
        <w:autoSpaceDE w:val="0"/>
        <w:autoSpaceDN w:val="0"/>
        <w:bidi w:val="0"/>
        <w:adjustRightInd w:val="0"/>
        <w:snapToGrid/>
        <w:spacing w:line="360" w:lineRule="auto"/>
        <w:ind w:firstLine="210" w:firstLineChars="100"/>
        <w:textAlignment w:val="baseline"/>
        <w:rPr>
          <w:sz w:val="21"/>
          <w:szCs w:val="21"/>
          <w:u w:val="single"/>
        </w:rPr>
      </w:pPr>
      <w:r>
        <w:rPr>
          <w:rFonts w:hint="eastAsia"/>
          <w:sz w:val="21"/>
          <w:szCs w:val="21"/>
        </w:rPr>
        <w:t>合同履行期限：</w:t>
      </w:r>
      <w:r>
        <w:rPr>
          <w:sz w:val="21"/>
          <w:szCs w:val="21"/>
          <w:u w:val="single"/>
        </w:rPr>
        <w:t xml:space="preserve"> </w:t>
      </w:r>
      <w:r>
        <w:rPr>
          <w:rFonts w:hint="eastAsia"/>
          <w:sz w:val="21"/>
          <w:szCs w:val="21"/>
          <w:u w:val="single"/>
          <w:lang w:val="en-US" w:eastAsia="zh-CN"/>
        </w:rPr>
        <w:t>自合同签订起一年或结算金额达到500万元。</w:t>
      </w:r>
    </w:p>
    <w:p w14:paraId="60F6AB6B">
      <w:pPr>
        <w:keepNext w:val="0"/>
        <w:keepLines w:val="0"/>
        <w:pageBreakBefore w:val="0"/>
        <w:wordWrap/>
        <w:topLinePunct w:val="0"/>
        <w:autoSpaceDE w:val="0"/>
        <w:autoSpaceDN w:val="0"/>
        <w:bidi w:val="0"/>
        <w:adjustRightInd w:val="0"/>
        <w:snapToGrid/>
        <w:spacing w:before="72" w:line="360" w:lineRule="auto"/>
        <w:ind w:firstLine="224" w:firstLineChars="100"/>
        <w:rPr>
          <w:rFonts w:cs="宋体"/>
          <w:spacing w:val="7"/>
          <w:sz w:val="21"/>
          <w:szCs w:val="21"/>
          <w:u w:val="single"/>
        </w:rPr>
      </w:pPr>
      <w:r>
        <w:rPr>
          <w:rFonts w:hint="eastAsia" w:cs="宋体"/>
          <w:spacing w:val="7"/>
          <w:sz w:val="21"/>
          <w:szCs w:val="21"/>
        </w:rPr>
        <w:t>本项目</w:t>
      </w:r>
      <w:r>
        <w:rPr>
          <w:rFonts w:cs="宋体"/>
          <w:spacing w:val="7"/>
          <w:sz w:val="21"/>
          <w:szCs w:val="21"/>
        </w:rPr>
        <w:t>(</w:t>
      </w:r>
      <w:r>
        <w:rPr>
          <w:rFonts w:hint="eastAsia" w:cs="宋体"/>
          <w:spacing w:val="7"/>
          <w:sz w:val="21"/>
          <w:szCs w:val="21"/>
        </w:rPr>
        <w:t>是</w:t>
      </w:r>
      <w:r>
        <w:rPr>
          <w:rFonts w:cs="宋体"/>
          <w:spacing w:val="7"/>
          <w:sz w:val="21"/>
          <w:szCs w:val="21"/>
        </w:rPr>
        <w:t>/</w:t>
      </w:r>
      <w:r>
        <w:rPr>
          <w:rFonts w:hint="eastAsia" w:cs="宋体"/>
          <w:spacing w:val="7"/>
          <w:sz w:val="21"/>
          <w:szCs w:val="21"/>
        </w:rPr>
        <w:t>否</w:t>
      </w:r>
      <w:r>
        <w:rPr>
          <w:rFonts w:cs="宋体"/>
          <w:spacing w:val="7"/>
          <w:sz w:val="21"/>
          <w:szCs w:val="21"/>
        </w:rPr>
        <w:t>)</w:t>
      </w:r>
      <w:r>
        <w:rPr>
          <w:rFonts w:hint="eastAsia" w:cs="宋体"/>
          <w:spacing w:val="7"/>
          <w:sz w:val="21"/>
          <w:szCs w:val="21"/>
        </w:rPr>
        <w:t>接受联合体投标：</w:t>
      </w:r>
      <w:r>
        <w:rPr>
          <w:rFonts w:cs="宋体"/>
          <w:spacing w:val="7"/>
          <w:sz w:val="21"/>
          <w:szCs w:val="21"/>
          <w:u w:val="single"/>
        </w:rPr>
        <w:t xml:space="preserve"> </w:t>
      </w:r>
      <w:r>
        <w:rPr>
          <w:rFonts w:hint="eastAsia" w:cs="宋体"/>
          <w:spacing w:val="7"/>
          <w:sz w:val="21"/>
          <w:szCs w:val="21"/>
          <w:u w:val="single"/>
          <w:lang w:val="en-US" w:eastAsia="zh-CN"/>
        </w:rPr>
        <w:t>否</w:t>
      </w:r>
      <w:r>
        <w:rPr>
          <w:rFonts w:cs="宋体"/>
          <w:spacing w:val="7"/>
          <w:sz w:val="21"/>
          <w:szCs w:val="21"/>
          <w:u w:val="single"/>
        </w:rPr>
        <w:t xml:space="preserve"> </w:t>
      </w:r>
      <w:r>
        <w:rPr>
          <w:rFonts w:cs="宋体"/>
          <w:spacing w:val="7"/>
          <w:sz w:val="21"/>
          <w:szCs w:val="21"/>
        </w:rPr>
        <w:t xml:space="preserve">  </w:t>
      </w:r>
    </w:p>
    <w:p w14:paraId="494F917E">
      <w:pPr>
        <w:keepNext w:val="0"/>
        <w:keepLines w:val="0"/>
        <w:pageBreakBefore w:val="0"/>
        <w:wordWrap/>
        <w:topLinePunct w:val="0"/>
        <w:autoSpaceDE w:val="0"/>
        <w:autoSpaceDN w:val="0"/>
        <w:bidi w:val="0"/>
        <w:adjustRightInd w:val="0"/>
        <w:snapToGrid/>
        <w:spacing w:before="72" w:line="360" w:lineRule="auto"/>
        <w:ind w:firstLine="224" w:firstLineChars="100"/>
        <w:rPr>
          <w:rFonts w:hint="default"/>
          <w:sz w:val="21"/>
          <w:szCs w:val="21"/>
          <w:u w:val="single"/>
          <w:lang w:val="en-US"/>
        </w:rPr>
      </w:pPr>
      <w:r>
        <w:rPr>
          <w:rFonts w:hint="eastAsia" w:cs="宋体"/>
          <w:spacing w:val="7"/>
          <w:sz w:val="21"/>
          <w:szCs w:val="21"/>
        </w:rPr>
        <w:t>本项目</w:t>
      </w:r>
      <w:r>
        <w:rPr>
          <w:rFonts w:cs="宋体"/>
          <w:spacing w:val="7"/>
          <w:sz w:val="21"/>
          <w:szCs w:val="21"/>
        </w:rPr>
        <w:t>(</w:t>
      </w:r>
      <w:r>
        <w:rPr>
          <w:rFonts w:hint="eastAsia" w:cs="宋体"/>
          <w:spacing w:val="7"/>
          <w:sz w:val="21"/>
          <w:szCs w:val="21"/>
        </w:rPr>
        <w:t>是</w:t>
      </w:r>
      <w:r>
        <w:rPr>
          <w:rFonts w:cs="宋体"/>
          <w:spacing w:val="7"/>
          <w:sz w:val="21"/>
          <w:szCs w:val="21"/>
        </w:rPr>
        <w:t>/</w:t>
      </w:r>
      <w:r>
        <w:rPr>
          <w:rFonts w:hint="eastAsia" w:cs="宋体"/>
          <w:spacing w:val="7"/>
          <w:sz w:val="21"/>
          <w:szCs w:val="21"/>
        </w:rPr>
        <w:t>否</w:t>
      </w:r>
      <w:r>
        <w:rPr>
          <w:rFonts w:cs="宋体"/>
          <w:spacing w:val="7"/>
          <w:sz w:val="21"/>
          <w:szCs w:val="21"/>
        </w:rPr>
        <w:t>)</w:t>
      </w:r>
      <w:r>
        <w:rPr>
          <w:rFonts w:hint="eastAsia" w:cs="宋体"/>
          <w:spacing w:val="7"/>
          <w:sz w:val="21"/>
          <w:szCs w:val="21"/>
        </w:rPr>
        <w:t>专门面向中小企业采购：</w:t>
      </w:r>
      <w:r>
        <w:rPr>
          <w:rFonts w:cs="宋体"/>
          <w:spacing w:val="7"/>
          <w:sz w:val="21"/>
          <w:szCs w:val="21"/>
          <w:u w:val="single"/>
        </w:rPr>
        <w:t xml:space="preserve"> </w:t>
      </w:r>
      <w:r>
        <w:rPr>
          <w:rFonts w:hint="eastAsia" w:cs="宋体"/>
          <w:spacing w:val="7"/>
          <w:sz w:val="21"/>
          <w:szCs w:val="21"/>
          <w:u w:val="single"/>
          <w:lang w:val="en-US" w:eastAsia="zh-CN"/>
        </w:rPr>
        <w:t xml:space="preserve">否 </w:t>
      </w:r>
    </w:p>
    <w:p w14:paraId="55AD3EF1">
      <w:pPr>
        <w:pStyle w:val="4"/>
        <w:keepNext w:val="0"/>
        <w:keepLines w:val="0"/>
        <w:pageBreakBefore w:val="0"/>
        <w:wordWrap/>
        <w:topLinePunct w:val="0"/>
        <w:autoSpaceDE w:val="0"/>
        <w:autoSpaceDN w:val="0"/>
        <w:bidi w:val="0"/>
        <w:adjustRightInd w:val="0"/>
        <w:snapToGrid/>
        <w:spacing w:line="360" w:lineRule="auto"/>
        <w:rPr>
          <w:rFonts w:hint="eastAsia"/>
        </w:rPr>
      </w:pPr>
      <w:bookmarkStart w:id="9" w:name="_Toc3290"/>
      <w:r>
        <w:rPr>
          <w:rFonts w:hint="eastAsia"/>
        </w:rPr>
        <w:t>3.投标人资格要求</w:t>
      </w:r>
      <w:bookmarkEnd w:id="9"/>
    </w:p>
    <w:p w14:paraId="4E9AF282">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bookmarkStart w:id="10" w:name="_bookmark5"/>
      <w:bookmarkEnd w:id="10"/>
      <w:r>
        <w:rPr>
          <w:rFonts w:cs="宋体"/>
          <w:spacing w:val="7"/>
          <w:sz w:val="21"/>
          <w:szCs w:val="21"/>
        </w:rPr>
        <w:t>3.1</w:t>
      </w:r>
      <w:r>
        <w:rPr>
          <w:rFonts w:hint="eastAsia" w:cs="宋体"/>
          <w:spacing w:val="7"/>
          <w:sz w:val="21"/>
          <w:szCs w:val="21"/>
        </w:rPr>
        <w:t>满足《中华人民共和国政府采购法》第二十二条规定</w:t>
      </w:r>
    </w:p>
    <w:p w14:paraId="2B47A114">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hint="eastAsia" w:cs="宋体"/>
          <w:spacing w:val="7"/>
          <w:sz w:val="21"/>
          <w:szCs w:val="21"/>
        </w:rPr>
        <w:t>（</w:t>
      </w:r>
      <w:r>
        <w:rPr>
          <w:rFonts w:cs="宋体"/>
          <w:spacing w:val="7"/>
          <w:sz w:val="21"/>
          <w:szCs w:val="21"/>
        </w:rPr>
        <w:t>1</w:t>
      </w:r>
      <w:r>
        <w:rPr>
          <w:rFonts w:hint="eastAsia" w:cs="宋体"/>
          <w:spacing w:val="7"/>
          <w:sz w:val="21"/>
          <w:szCs w:val="21"/>
        </w:rPr>
        <w:t>）具有独立承担民事责任的能力；（投标人根据单位性质提供相应的证明：如营业执照、民办非企业证、统一社会信用代码证书或自然人的身份证等，提供复印件加盖公章）</w:t>
      </w:r>
      <w:r>
        <w:rPr>
          <w:rFonts w:cs="宋体"/>
          <w:spacing w:val="7"/>
          <w:sz w:val="21"/>
          <w:szCs w:val="21"/>
        </w:rPr>
        <w:t xml:space="preserve"> </w:t>
      </w:r>
    </w:p>
    <w:p w14:paraId="7BC5088B">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hint="eastAsia" w:cs="宋体"/>
          <w:spacing w:val="7"/>
          <w:sz w:val="21"/>
          <w:szCs w:val="21"/>
        </w:rPr>
        <w:t>（</w:t>
      </w:r>
      <w:r>
        <w:rPr>
          <w:rFonts w:cs="宋体"/>
          <w:spacing w:val="7"/>
          <w:sz w:val="21"/>
          <w:szCs w:val="21"/>
        </w:rPr>
        <w:t>2</w:t>
      </w:r>
      <w:r>
        <w:rPr>
          <w:rFonts w:hint="eastAsia" w:cs="宋体"/>
          <w:spacing w:val="7"/>
          <w:sz w:val="21"/>
          <w:szCs w:val="21"/>
        </w:rPr>
        <w:t>）具有履行合同所必需的设备和专业技术能力；（提供承诺函加盖公章）</w:t>
      </w:r>
    </w:p>
    <w:p w14:paraId="69446915">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hint="eastAsia" w:cs="宋体"/>
          <w:spacing w:val="7"/>
          <w:sz w:val="21"/>
          <w:szCs w:val="21"/>
        </w:rPr>
        <w:t>（</w:t>
      </w:r>
      <w:r>
        <w:rPr>
          <w:rFonts w:cs="宋体"/>
          <w:spacing w:val="7"/>
          <w:sz w:val="21"/>
          <w:szCs w:val="21"/>
        </w:rPr>
        <w:t>3</w:t>
      </w:r>
      <w:r>
        <w:rPr>
          <w:rFonts w:hint="eastAsia" w:cs="宋体"/>
          <w:spacing w:val="7"/>
          <w:sz w:val="21"/>
          <w:szCs w:val="21"/>
        </w:rPr>
        <w:t>）具有良好的商业信誉和健全的财务会计制度；（提供开标前近六个月其中任意一个月的财务报表或近两年内任意一年的财务审计报告复印件加盖公章）</w:t>
      </w:r>
    </w:p>
    <w:p w14:paraId="5255B3D7">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hint="eastAsia" w:cs="宋体"/>
          <w:spacing w:val="7"/>
          <w:sz w:val="21"/>
          <w:szCs w:val="21"/>
        </w:rPr>
        <w:t>（</w:t>
      </w:r>
      <w:r>
        <w:rPr>
          <w:rFonts w:cs="宋体"/>
          <w:spacing w:val="7"/>
          <w:sz w:val="21"/>
          <w:szCs w:val="21"/>
        </w:rPr>
        <w:t>4</w:t>
      </w:r>
      <w:r>
        <w:rPr>
          <w:rFonts w:hint="eastAsia" w:cs="宋体"/>
          <w:spacing w:val="7"/>
          <w:sz w:val="21"/>
          <w:szCs w:val="21"/>
        </w:rPr>
        <w:t>）具有良好的缴纳社保和纳税记录；（提供开标前六个月任意一个月的税收和社保缴纳凭证复印件加盖公章）</w:t>
      </w:r>
      <w:r>
        <w:rPr>
          <w:rFonts w:cs="宋体"/>
          <w:spacing w:val="7"/>
          <w:sz w:val="21"/>
          <w:szCs w:val="21"/>
        </w:rPr>
        <w:t xml:space="preserve"> </w:t>
      </w:r>
    </w:p>
    <w:p w14:paraId="61DAF010">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hint="eastAsia" w:cs="宋体"/>
          <w:spacing w:val="7"/>
          <w:sz w:val="21"/>
          <w:szCs w:val="21"/>
        </w:rPr>
        <w:t>（</w:t>
      </w:r>
      <w:r>
        <w:rPr>
          <w:rFonts w:cs="宋体"/>
          <w:spacing w:val="7"/>
          <w:sz w:val="21"/>
          <w:szCs w:val="21"/>
        </w:rPr>
        <w:t>5</w:t>
      </w:r>
      <w:r>
        <w:rPr>
          <w:rFonts w:hint="eastAsia" w:cs="宋体"/>
          <w:spacing w:val="7"/>
          <w:sz w:val="21"/>
          <w:szCs w:val="21"/>
        </w:rPr>
        <w:t>）参加政府采购活动前三年内在经营活动中没有重大违法记录；（提供承诺函加盖公章）</w:t>
      </w:r>
    </w:p>
    <w:p w14:paraId="46C0B54A">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hint="eastAsia" w:cs="宋体"/>
          <w:spacing w:val="7"/>
          <w:sz w:val="21"/>
          <w:szCs w:val="21"/>
        </w:rPr>
        <w:t>（</w:t>
      </w:r>
      <w:r>
        <w:rPr>
          <w:rFonts w:cs="宋体"/>
          <w:spacing w:val="7"/>
          <w:sz w:val="21"/>
          <w:szCs w:val="21"/>
        </w:rPr>
        <w:t>6</w:t>
      </w:r>
      <w:r>
        <w:rPr>
          <w:rFonts w:hint="eastAsia" w:cs="宋体"/>
          <w:spacing w:val="7"/>
          <w:sz w:val="21"/>
          <w:szCs w:val="21"/>
        </w:rPr>
        <w:t>）法律、行政法规规定的其他条件。</w:t>
      </w:r>
    </w:p>
    <w:p w14:paraId="66B05C6E">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cs="宋体"/>
          <w:spacing w:val="7"/>
          <w:sz w:val="21"/>
          <w:szCs w:val="21"/>
        </w:rPr>
        <w:t>3.2</w:t>
      </w:r>
      <w:r>
        <w:rPr>
          <w:rFonts w:hint="eastAsia" w:cs="宋体"/>
          <w:spacing w:val="7"/>
          <w:sz w:val="21"/>
          <w:szCs w:val="21"/>
        </w:rPr>
        <w:t>单位负责人为同一人或者存在直接控股、管理关系的不同投标人，不得参加同一合同项下的采购活动。</w:t>
      </w:r>
    </w:p>
    <w:p w14:paraId="65F956B3">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hint="eastAsia" w:cs="宋体"/>
          <w:spacing w:val="7"/>
          <w:sz w:val="21"/>
          <w:szCs w:val="21"/>
        </w:rPr>
      </w:pPr>
      <w:r>
        <w:rPr>
          <w:rFonts w:cs="宋体"/>
          <w:spacing w:val="7"/>
          <w:sz w:val="21"/>
          <w:szCs w:val="21"/>
        </w:rPr>
        <w:t>3.3</w:t>
      </w:r>
      <w:r>
        <w:rPr>
          <w:rFonts w:hint="eastAsia" w:cs="宋体"/>
          <w:spacing w:val="7"/>
          <w:sz w:val="21"/>
          <w:szCs w:val="21"/>
        </w:rPr>
        <w:t xml:space="preserve">通过“信用中国”网站和中国政府采购网查询相关主体信用记录，被列入失信被执行人、重大税收违法失信主体、政府采购严重违法失信行为记录名单的投标人(处罚期限尚未届满的)，不得参与本项目的采购活动。                                 </w:t>
      </w:r>
    </w:p>
    <w:p w14:paraId="189720DC">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hint="eastAsia" w:cs="宋体"/>
          <w:spacing w:val="7"/>
          <w:sz w:val="21"/>
          <w:szCs w:val="21"/>
        </w:rPr>
      </w:pPr>
      <w:r>
        <w:rPr>
          <w:rFonts w:hint="eastAsia" w:cs="宋体"/>
          <w:spacing w:val="7"/>
          <w:sz w:val="21"/>
          <w:szCs w:val="21"/>
        </w:rPr>
        <w:t>3.4落实政府采购政策需满足的资格要求：如本项目采购的产品属于政府强制采购节能产品的，必须提供《节能产品政府采购品目清单》的产品。</w:t>
      </w:r>
    </w:p>
    <w:p w14:paraId="0E1D792D">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spacing w:val="7"/>
          <w:sz w:val="21"/>
          <w:szCs w:val="21"/>
        </w:rPr>
      </w:pPr>
      <w:r>
        <w:rPr>
          <w:rFonts w:cs="宋体"/>
          <w:spacing w:val="7"/>
          <w:sz w:val="21"/>
          <w:szCs w:val="21"/>
        </w:rPr>
        <w:t>3.5</w:t>
      </w:r>
      <w:r>
        <w:rPr>
          <w:rFonts w:hint="eastAsia" w:cs="宋体"/>
          <w:spacing w:val="7"/>
          <w:sz w:val="21"/>
          <w:szCs w:val="21"/>
        </w:rPr>
        <w:t>本项目的特定资格要求：</w:t>
      </w:r>
    </w:p>
    <w:p w14:paraId="79E291A0">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hint="default" w:cs="宋体"/>
          <w:spacing w:val="7"/>
          <w:sz w:val="21"/>
          <w:szCs w:val="21"/>
          <w:lang w:val="en-US"/>
        </w:rPr>
      </w:pPr>
      <w:r>
        <w:rPr>
          <w:rFonts w:hint="eastAsia" w:cs="宋体"/>
          <w:spacing w:val="7"/>
          <w:sz w:val="21"/>
          <w:szCs w:val="21"/>
        </w:rPr>
        <w:t>（</w:t>
      </w:r>
      <w:r>
        <w:rPr>
          <w:rFonts w:cs="宋体"/>
          <w:spacing w:val="7"/>
          <w:sz w:val="21"/>
          <w:szCs w:val="21"/>
        </w:rPr>
        <w:t>1</w:t>
      </w:r>
      <w:r>
        <w:rPr>
          <w:rFonts w:hint="eastAsia" w:cs="宋体"/>
          <w:spacing w:val="7"/>
          <w:sz w:val="21"/>
          <w:szCs w:val="21"/>
        </w:rPr>
        <w:t>）</w:t>
      </w:r>
      <w:r>
        <w:rPr>
          <w:rFonts w:hint="eastAsia" w:cs="宋体"/>
          <w:spacing w:val="7"/>
          <w:sz w:val="21"/>
          <w:szCs w:val="21"/>
          <w:lang w:val="en-US" w:eastAsia="zh-CN"/>
        </w:rPr>
        <w:t>投标人需具有道路运输资质。</w:t>
      </w:r>
      <w:r>
        <w:rPr>
          <w:rFonts w:hint="eastAsia" w:cs="宋体"/>
          <w:b/>
          <w:bCs/>
          <w:spacing w:val="7"/>
          <w:sz w:val="21"/>
          <w:szCs w:val="21"/>
          <w:lang w:val="en-US" w:eastAsia="zh-CN"/>
        </w:rPr>
        <w:t>（以上证件需提供复印件加盖公章）</w:t>
      </w:r>
    </w:p>
    <w:p w14:paraId="281E7732">
      <w:pPr>
        <w:keepNext w:val="0"/>
        <w:keepLines w:val="0"/>
        <w:pageBreakBefore w:val="0"/>
        <w:widowControl/>
        <w:kinsoku/>
        <w:wordWrap/>
        <w:overflowPunct/>
        <w:topLinePunct w:val="0"/>
        <w:autoSpaceDE w:val="0"/>
        <w:autoSpaceDN w:val="0"/>
        <w:bidi w:val="0"/>
        <w:adjustRightInd w:val="0"/>
        <w:snapToGrid/>
        <w:spacing w:before="72" w:line="360" w:lineRule="auto"/>
        <w:ind w:firstLine="224" w:firstLineChars="100"/>
        <w:textAlignment w:val="auto"/>
        <w:rPr>
          <w:rFonts w:cs="宋体"/>
          <w:color w:val="auto"/>
          <w:spacing w:val="7"/>
          <w:sz w:val="21"/>
          <w:szCs w:val="21"/>
        </w:rPr>
      </w:pPr>
      <w:r>
        <w:rPr>
          <w:rFonts w:hint="eastAsia" w:cs="宋体"/>
          <w:color w:val="auto"/>
          <w:spacing w:val="7"/>
          <w:sz w:val="21"/>
          <w:szCs w:val="21"/>
        </w:rPr>
        <w:t>（</w:t>
      </w:r>
      <w:r>
        <w:rPr>
          <w:rFonts w:cs="宋体"/>
          <w:color w:val="auto"/>
          <w:spacing w:val="7"/>
          <w:sz w:val="21"/>
          <w:szCs w:val="21"/>
        </w:rPr>
        <w:t>2</w:t>
      </w:r>
      <w:r>
        <w:rPr>
          <w:rFonts w:hint="eastAsia" w:cs="宋体"/>
          <w:color w:val="auto"/>
          <w:spacing w:val="7"/>
          <w:sz w:val="21"/>
          <w:szCs w:val="21"/>
        </w:rPr>
        <w:t>）投标人被吉安市城市建设投资开发有限公司列为“黑名单”的，</w:t>
      </w:r>
      <w:r>
        <w:rPr>
          <w:rFonts w:hint="eastAsia" w:cs="宋体"/>
          <w:color w:val="auto"/>
          <w:spacing w:val="7"/>
          <w:sz w:val="21"/>
          <w:szCs w:val="21"/>
          <w:lang w:val="en-US" w:eastAsia="zh-CN"/>
        </w:rPr>
        <w:t>在处罚期内</w:t>
      </w:r>
      <w:r>
        <w:rPr>
          <w:rFonts w:hint="eastAsia" w:cs="宋体"/>
          <w:color w:val="auto"/>
          <w:spacing w:val="7"/>
          <w:sz w:val="21"/>
          <w:szCs w:val="21"/>
        </w:rPr>
        <w:t>不得参与本项目的采购活动。</w:t>
      </w:r>
    </w:p>
    <w:p w14:paraId="7A81319F">
      <w:pPr>
        <w:pStyle w:val="2"/>
        <w:keepNext w:val="0"/>
        <w:keepLines w:val="0"/>
        <w:pageBreakBefore w:val="0"/>
        <w:kinsoku/>
        <w:wordWrap/>
        <w:overflowPunct/>
        <w:topLinePunct w:val="0"/>
        <w:autoSpaceDE w:val="0"/>
        <w:autoSpaceDN w:val="0"/>
        <w:bidi w:val="0"/>
        <w:adjustRightInd w:val="0"/>
        <w:snapToGrid/>
        <w:spacing w:line="360" w:lineRule="auto"/>
        <w:ind w:firstLine="224" w:firstLineChars="100"/>
        <w:textAlignment w:val="auto"/>
        <w:rPr>
          <w:rFonts w:cs="宋体"/>
          <w:color w:val="auto"/>
          <w:spacing w:val="7"/>
          <w:szCs w:val="21"/>
        </w:rPr>
      </w:pPr>
      <w:r>
        <w:rPr>
          <w:rFonts w:hint="eastAsia" w:cs="宋体"/>
          <w:color w:val="auto"/>
          <w:spacing w:val="7"/>
          <w:szCs w:val="21"/>
        </w:rPr>
        <w:t>（</w:t>
      </w:r>
      <w:r>
        <w:rPr>
          <w:rFonts w:cs="宋体"/>
          <w:color w:val="auto"/>
          <w:spacing w:val="7"/>
          <w:szCs w:val="21"/>
        </w:rPr>
        <w:t>3</w:t>
      </w:r>
      <w:r>
        <w:rPr>
          <w:rFonts w:hint="eastAsia" w:cs="宋体"/>
          <w:color w:val="auto"/>
          <w:spacing w:val="7"/>
          <w:szCs w:val="21"/>
        </w:rPr>
        <w:t>）其他要求</w:t>
      </w:r>
      <w:r>
        <w:rPr>
          <w:rFonts w:cs="宋体"/>
          <w:color w:val="auto"/>
          <w:spacing w:val="7"/>
          <w:szCs w:val="21"/>
          <w:u w:val="single"/>
        </w:rPr>
        <w:t xml:space="preserve">                   </w:t>
      </w:r>
      <w:r>
        <w:rPr>
          <w:rFonts w:hint="eastAsia" w:cs="宋体"/>
          <w:color w:val="auto"/>
          <w:spacing w:val="7"/>
          <w:szCs w:val="21"/>
          <w:u w:val="single"/>
          <w:lang w:val="en-US" w:eastAsia="zh-CN"/>
        </w:rPr>
        <w:t>/</w:t>
      </w:r>
      <w:r>
        <w:rPr>
          <w:rFonts w:cs="宋体"/>
          <w:color w:val="auto"/>
          <w:spacing w:val="7"/>
          <w:szCs w:val="21"/>
          <w:u w:val="single"/>
        </w:rPr>
        <w:t xml:space="preserve">                    </w:t>
      </w:r>
    </w:p>
    <w:p w14:paraId="43FCEBD8">
      <w:pPr>
        <w:pStyle w:val="4"/>
        <w:keepNext w:val="0"/>
        <w:keepLines w:val="0"/>
        <w:pageBreakBefore w:val="0"/>
        <w:wordWrap/>
        <w:topLinePunct w:val="0"/>
        <w:autoSpaceDE w:val="0"/>
        <w:autoSpaceDN w:val="0"/>
        <w:bidi w:val="0"/>
        <w:adjustRightInd w:val="0"/>
        <w:snapToGrid/>
        <w:spacing w:line="360" w:lineRule="auto"/>
        <w:rPr>
          <w:rFonts w:hint="eastAsia"/>
          <w:color w:val="auto"/>
        </w:rPr>
      </w:pPr>
      <w:bookmarkStart w:id="11" w:name="_Toc8164"/>
      <w:r>
        <w:rPr>
          <w:rFonts w:hint="eastAsia"/>
          <w:color w:val="auto"/>
        </w:rPr>
        <w:t>4.招标文件的获取</w:t>
      </w:r>
      <w:bookmarkEnd w:id="11"/>
    </w:p>
    <w:p w14:paraId="09A77B39">
      <w:pPr>
        <w:pStyle w:val="2"/>
        <w:keepNext w:val="0"/>
        <w:keepLines w:val="0"/>
        <w:pageBreakBefore w:val="0"/>
        <w:tabs>
          <w:tab w:val="left" w:pos="5016"/>
          <w:tab w:val="left" w:pos="6312"/>
          <w:tab w:val="left" w:pos="7466"/>
          <w:tab w:val="left" w:pos="8833"/>
        </w:tabs>
        <w:kinsoku w:val="0"/>
        <w:wordWrap/>
        <w:overflowPunct w:val="0"/>
        <w:topLinePunct w:val="0"/>
        <w:autoSpaceDE w:val="0"/>
        <w:autoSpaceDN w:val="0"/>
        <w:bidi w:val="0"/>
        <w:adjustRightInd w:val="0"/>
        <w:snapToGrid/>
        <w:spacing w:before="299" w:line="360" w:lineRule="auto"/>
        <w:ind w:firstLine="448" w:firstLineChars="200"/>
        <w:rPr>
          <w:rFonts w:hint="default" w:eastAsia="宋体"/>
          <w:lang w:val="en-US" w:eastAsia="zh-CN"/>
        </w:rPr>
      </w:pPr>
      <w:r>
        <w:rPr>
          <w:rFonts w:hint="eastAsia" w:ascii="宋体" w:hAnsi="宋体" w:eastAsia="宋体" w:cs="宋体"/>
          <w:color w:val="auto"/>
          <w:spacing w:val="7"/>
          <w:sz w:val="21"/>
          <w:szCs w:val="21"/>
          <w:lang w:val="en-US" w:eastAsia="zh-CN" w:bidi="ar-SA"/>
        </w:rPr>
        <w:t xml:space="preserve">4.1（A） </w:t>
      </w:r>
      <w:r>
        <w:rPr>
          <w:rFonts w:hint="eastAsia"/>
          <w:color w:val="auto"/>
          <w:spacing w:val="-3"/>
        </w:rPr>
        <w:t>凡</w:t>
      </w:r>
      <w:r>
        <w:rPr>
          <w:rFonts w:hint="eastAsia"/>
          <w:color w:val="auto"/>
        </w:rPr>
        <w:t>有</w:t>
      </w:r>
      <w:r>
        <w:rPr>
          <w:rFonts w:hint="eastAsia"/>
          <w:color w:val="auto"/>
          <w:spacing w:val="-3"/>
        </w:rPr>
        <w:t>意</w:t>
      </w:r>
      <w:r>
        <w:rPr>
          <w:rFonts w:hint="eastAsia"/>
          <w:color w:val="auto"/>
        </w:rPr>
        <w:t>参</w:t>
      </w:r>
      <w:r>
        <w:rPr>
          <w:rFonts w:hint="eastAsia"/>
          <w:color w:val="auto"/>
          <w:spacing w:val="-3"/>
        </w:rPr>
        <w:t>加</w:t>
      </w:r>
      <w:r>
        <w:rPr>
          <w:rFonts w:hint="eastAsia"/>
          <w:color w:val="auto"/>
        </w:rPr>
        <w:t>投</w:t>
      </w:r>
      <w:r>
        <w:rPr>
          <w:rFonts w:hint="eastAsia"/>
          <w:color w:val="auto"/>
          <w:spacing w:val="-3"/>
        </w:rPr>
        <w:t>标</w:t>
      </w:r>
      <w:r>
        <w:rPr>
          <w:rFonts w:hint="eastAsia"/>
          <w:color w:val="auto"/>
        </w:rPr>
        <w:t>者，</w:t>
      </w:r>
      <w:r>
        <w:rPr>
          <w:rFonts w:hint="eastAsia"/>
          <w:color w:val="auto"/>
          <w:spacing w:val="-3"/>
        </w:rPr>
        <w:t>请</w:t>
      </w:r>
      <w:r>
        <w:rPr>
          <w:rFonts w:hint="eastAsia"/>
          <w:color w:val="auto"/>
        </w:rPr>
        <w:t>于</w:t>
      </w:r>
      <w:r>
        <w:rPr>
          <w:rFonts w:hint="eastAsia"/>
          <w:color w:val="auto"/>
          <w:u w:val="single"/>
          <w:lang w:val="en-US" w:eastAsia="zh-CN"/>
        </w:rPr>
        <w:t>2024</w:t>
      </w:r>
      <w:r>
        <w:rPr>
          <w:rFonts w:hint="eastAsia"/>
          <w:color w:val="auto"/>
        </w:rPr>
        <w:t>年</w:t>
      </w:r>
      <w:r>
        <w:rPr>
          <w:rFonts w:hint="eastAsia"/>
          <w:color w:val="auto"/>
          <w:lang w:val="en-US" w:eastAsia="zh-CN"/>
        </w:rPr>
        <w:t>10</w:t>
      </w:r>
      <w:r>
        <w:rPr>
          <w:rFonts w:hint="eastAsia"/>
          <w:color w:val="auto"/>
          <w:spacing w:val="-3"/>
        </w:rPr>
        <w:t>月</w:t>
      </w:r>
      <w:r>
        <w:rPr>
          <w:rFonts w:hint="eastAsia"/>
          <w:color w:val="auto"/>
          <w:spacing w:val="-3"/>
          <w:lang w:val="en-US" w:eastAsia="zh-CN"/>
        </w:rPr>
        <w:t>31</w:t>
      </w:r>
      <w:r>
        <w:rPr>
          <w:rFonts w:hint="eastAsia"/>
          <w:spacing w:val="-3"/>
        </w:rPr>
        <w:t>日</w:t>
      </w:r>
      <w:r>
        <w:rPr>
          <w:rFonts w:hint="eastAsia"/>
        </w:rPr>
        <w:t>至</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20</w:t>
      </w:r>
      <w:r>
        <w:rPr>
          <w:rFonts w:hint="eastAsia"/>
          <w:spacing w:val="-3"/>
        </w:rPr>
        <w:t>日</w:t>
      </w:r>
      <w:r>
        <w:rPr>
          <w:rFonts w:hint="eastAsia"/>
          <w:spacing w:val="-39"/>
        </w:rPr>
        <w:t>，</w:t>
      </w:r>
      <w:r>
        <w:rPr>
          <w:rFonts w:hint="eastAsia"/>
          <w:lang w:val="en-US" w:eastAsia="zh-CN"/>
        </w:rPr>
        <w:t>工作</w:t>
      </w:r>
      <w:r>
        <w:rPr>
          <w:rFonts w:hint="eastAsia"/>
          <w:spacing w:val="-3"/>
        </w:rPr>
        <w:t>日</w:t>
      </w:r>
      <w:r>
        <w:rPr>
          <w:rFonts w:hint="eastAsia"/>
        </w:rPr>
        <w:t>上午</w:t>
      </w:r>
      <w:r>
        <w:rPr>
          <w:rFonts w:hint="eastAsia"/>
          <w:u w:val="single"/>
          <w:lang w:val="en-US" w:eastAsia="zh-CN"/>
        </w:rPr>
        <w:t>8</w:t>
      </w:r>
      <w:r>
        <w:rPr>
          <w:rFonts w:hint="eastAsia"/>
        </w:rPr>
        <w:t>时</w:t>
      </w:r>
      <w:r>
        <w:rPr>
          <w:rFonts w:hint="eastAsia"/>
          <w:u w:val="single"/>
          <w:lang w:val="en-US" w:eastAsia="zh-CN"/>
        </w:rPr>
        <w:t>30</w:t>
      </w:r>
      <w:r>
        <w:rPr>
          <w:rFonts w:hint="eastAsia"/>
          <w:lang w:val="en-US" w:eastAsia="zh-CN"/>
        </w:rPr>
        <w:t>分</w:t>
      </w:r>
      <w:r>
        <w:rPr>
          <w:rFonts w:hint="eastAsia"/>
        </w:rPr>
        <w:t>至</w:t>
      </w:r>
      <w:r>
        <w:rPr>
          <w:rFonts w:hint="eastAsia"/>
          <w:u w:val="single"/>
          <w:lang w:val="en-US" w:eastAsia="zh-CN"/>
        </w:rPr>
        <w:t>17</w:t>
      </w:r>
      <w:r>
        <w:rPr>
          <w:rFonts w:hint="eastAsia"/>
        </w:rPr>
        <w:t>时</w:t>
      </w:r>
      <w:r>
        <w:rPr>
          <w:rFonts w:hint="eastAsia"/>
          <w:u w:val="single"/>
          <w:lang w:val="en-US" w:eastAsia="zh-CN"/>
        </w:rPr>
        <w:t>30</w:t>
      </w:r>
      <w:r>
        <w:rPr>
          <w:rFonts w:hint="eastAsia"/>
          <w:lang w:val="en-US" w:eastAsia="zh-CN"/>
        </w:rPr>
        <w:t>分</w:t>
      </w:r>
      <w:r>
        <w:rPr>
          <w:rFonts w:hint="eastAsia"/>
        </w:rPr>
        <w:t>（北</w:t>
      </w:r>
      <w:r>
        <w:rPr>
          <w:rFonts w:hint="eastAsia"/>
          <w:spacing w:val="-3"/>
        </w:rPr>
        <w:t>京</w:t>
      </w:r>
      <w:r>
        <w:rPr>
          <w:rFonts w:hint="eastAsia"/>
        </w:rPr>
        <w:t>时</w:t>
      </w:r>
      <w:r>
        <w:rPr>
          <w:rFonts w:hint="eastAsia"/>
          <w:spacing w:val="-3"/>
        </w:rPr>
        <w:t>间</w:t>
      </w:r>
      <w:r>
        <w:rPr>
          <w:rFonts w:hint="eastAsia"/>
          <w:spacing w:val="-17"/>
        </w:rPr>
        <w:t>，</w:t>
      </w:r>
      <w:r>
        <w:rPr>
          <w:rFonts w:hint="eastAsia"/>
        </w:rPr>
        <w:t>下同</w:t>
      </w:r>
      <w:r>
        <w:rPr>
          <w:rFonts w:hint="eastAsia"/>
          <w:spacing w:val="-108"/>
        </w:rPr>
        <w:t>）</w:t>
      </w:r>
      <w:r>
        <w:rPr>
          <w:rFonts w:hint="eastAsia"/>
          <w:spacing w:val="-17"/>
        </w:rPr>
        <w:t>，</w:t>
      </w:r>
      <w:r>
        <w:rPr>
          <w:rFonts w:hint="eastAsia"/>
          <w:spacing w:val="-1"/>
        </w:rPr>
        <w:t>在</w:t>
      </w:r>
      <w:r>
        <w:rPr>
          <w:rFonts w:hint="eastAsia"/>
          <w:spacing w:val="-1"/>
          <w:lang w:val="en-US" w:eastAsia="zh-CN"/>
        </w:rPr>
        <w:t>吉安城投官网、</w:t>
      </w:r>
      <w:r>
        <w:rPr>
          <w:rFonts w:hint="eastAsia" w:cs="宋体"/>
          <w:spacing w:val="7"/>
          <w:sz w:val="21"/>
          <w:szCs w:val="21"/>
          <w:lang w:val="en-US" w:eastAsia="zh-CN"/>
        </w:rPr>
        <w:t>江西省招标投标网</w:t>
      </w:r>
      <w:r>
        <w:rPr>
          <w:rFonts w:hint="eastAsia"/>
          <w:spacing w:val="-1"/>
          <w:lang w:val="en-US" w:eastAsia="zh-CN"/>
        </w:rPr>
        <w:t>自行下载</w:t>
      </w:r>
      <w:r>
        <w:rPr>
          <w:rFonts w:hint="eastAsia"/>
        </w:rPr>
        <w:t>招标</w:t>
      </w:r>
      <w:r>
        <w:rPr>
          <w:rFonts w:hint="eastAsia"/>
          <w:spacing w:val="-3"/>
        </w:rPr>
        <w:t>文件</w:t>
      </w:r>
      <w:r>
        <w:rPr>
          <w:rFonts w:hint="eastAsia"/>
          <w:spacing w:val="-3"/>
          <w:lang w:eastAsia="zh-CN"/>
        </w:rPr>
        <w:t>。</w:t>
      </w:r>
    </w:p>
    <w:p w14:paraId="053FF26A">
      <w:pPr>
        <w:pStyle w:val="4"/>
        <w:keepNext w:val="0"/>
        <w:keepLines w:val="0"/>
        <w:pageBreakBefore w:val="0"/>
        <w:wordWrap/>
        <w:topLinePunct w:val="0"/>
        <w:autoSpaceDE w:val="0"/>
        <w:autoSpaceDN w:val="0"/>
        <w:bidi w:val="0"/>
        <w:adjustRightInd w:val="0"/>
        <w:snapToGrid/>
        <w:spacing w:line="360" w:lineRule="auto"/>
        <w:ind w:left="588" w:hanging="588"/>
        <w:rPr>
          <w:rFonts w:hint="eastAsia"/>
        </w:rPr>
      </w:pPr>
      <w:bookmarkStart w:id="12" w:name="_Toc4546"/>
      <w:r>
        <w:rPr>
          <w:rFonts w:hint="eastAsia"/>
        </w:rPr>
        <w:t>5.投标文件的递交</w:t>
      </w:r>
      <w:bookmarkEnd w:id="12"/>
    </w:p>
    <w:p w14:paraId="60F4D12F">
      <w:pPr>
        <w:pStyle w:val="2"/>
        <w:keepNext w:val="0"/>
        <w:keepLines w:val="0"/>
        <w:pageBreakBefore w:val="0"/>
        <w:tabs>
          <w:tab w:val="left" w:pos="7538"/>
          <w:tab w:val="left" w:pos="8693"/>
        </w:tabs>
        <w:kinsoku w:val="0"/>
        <w:wordWrap/>
        <w:overflowPunct w:val="0"/>
        <w:topLinePunct w:val="0"/>
        <w:autoSpaceDE w:val="0"/>
        <w:autoSpaceDN w:val="0"/>
        <w:bidi w:val="0"/>
        <w:adjustRightInd w:val="0"/>
        <w:snapToGrid/>
        <w:spacing w:before="299" w:line="360" w:lineRule="auto"/>
        <w:ind w:firstLine="420" w:firstLineChars="200"/>
        <w:jc w:val="both"/>
        <w:rPr>
          <w:rFonts w:hint="eastAsia" w:eastAsia="宋体"/>
          <w:lang w:eastAsia="zh-CN"/>
        </w:rPr>
      </w:pPr>
      <w:r>
        <w:rPr>
          <w:rFonts w:ascii="Times New Roman"/>
        </w:rPr>
        <w:t>5.1</w:t>
      </w:r>
      <w:r>
        <w:rPr>
          <w:rFonts w:hint="eastAsia"/>
        </w:rPr>
        <w:t>（</w:t>
      </w:r>
      <w:r>
        <w:rPr>
          <w:rFonts w:ascii="Times New Roman"/>
        </w:rPr>
        <w:t>A</w:t>
      </w:r>
      <w:r>
        <w:rPr>
          <w:rFonts w:hint="eastAsia"/>
        </w:rPr>
        <w:t>）</w:t>
      </w:r>
      <w:r>
        <w:rPr>
          <w:spacing w:val="10"/>
        </w:rPr>
        <w:t xml:space="preserve"> </w:t>
      </w:r>
      <w:r>
        <w:rPr>
          <w:rFonts w:hint="eastAsia"/>
          <w:spacing w:val="-3"/>
        </w:rPr>
        <w:t>投</w:t>
      </w:r>
      <w:r>
        <w:rPr>
          <w:rFonts w:hint="eastAsia"/>
        </w:rPr>
        <w:t>标</w:t>
      </w:r>
      <w:r>
        <w:rPr>
          <w:rFonts w:hint="eastAsia"/>
          <w:spacing w:val="-3"/>
        </w:rPr>
        <w:t>文</w:t>
      </w:r>
      <w:r>
        <w:rPr>
          <w:rFonts w:hint="eastAsia"/>
        </w:rPr>
        <w:t>件</w:t>
      </w:r>
      <w:r>
        <w:rPr>
          <w:rFonts w:hint="eastAsia"/>
          <w:spacing w:val="-3"/>
        </w:rPr>
        <w:t>递</w:t>
      </w:r>
      <w:r>
        <w:rPr>
          <w:rFonts w:hint="eastAsia"/>
        </w:rPr>
        <w:t>交</w:t>
      </w:r>
      <w:r>
        <w:rPr>
          <w:rFonts w:hint="eastAsia"/>
          <w:spacing w:val="-3"/>
        </w:rPr>
        <w:t>的</w:t>
      </w:r>
      <w:r>
        <w:rPr>
          <w:rFonts w:hint="eastAsia"/>
        </w:rPr>
        <w:t>截止</w:t>
      </w:r>
      <w:r>
        <w:rPr>
          <w:rFonts w:hint="eastAsia"/>
          <w:spacing w:val="-3"/>
        </w:rPr>
        <w:t>时</w:t>
      </w:r>
      <w:r>
        <w:rPr>
          <w:rFonts w:hint="eastAsia"/>
        </w:rPr>
        <w:t>间</w:t>
      </w:r>
      <w:r>
        <w:rPr>
          <w:rFonts w:hint="eastAsia"/>
          <w:spacing w:val="-3"/>
        </w:rPr>
        <w:t>（</w:t>
      </w:r>
      <w:r>
        <w:rPr>
          <w:rFonts w:hint="eastAsia"/>
        </w:rPr>
        <w:t>投</w:t>
      </w:r>
      <w:r>
        <w:rPr>
          <w:rFonts w:hint="eastAsia"/>
          <w:spacing w:val="-3"/>
        </w:rPr>
        <w:t>标</w:t>
      </w:r>
      <w:r>
        <w:rPr>
          <w:rFonts w:hint="eastAsia"/>
        </w:rPr>
        <w:t>截</w:t>
      </w:r>
      <w:r>
        <w:rPr>
          <w:rFonts w:hint="eastAsia"/>
          <w:spacing w:val="-3"/>
        </w:rPr>
        <w:t>止</w:t>
      </w:r>
      <w:r>
        <w:rPr>
          <w:rFonts w:hint="eastAsia"/>
        </w:rPr>
        <w:t>时</w:t>
      </w:r>
      <w:r>
        <w:rPr>
          <w:rFonts w:hint="eastAsia"/>
          <w:spacing w:val="-3"/>
        </w:rPr>
        <w:t>间</w:t>
      </w:r>
      <w:r>
        <w:rPr>
          <w:rFonts w:hint="eastAsia"/>
        </w:rPr>
        <w:t>，下</w:t>
      </w:r>
      <w:r>
        <w:rPr>
          <w:rFonts w:hint="eastAsia"/>
          <w:spacing w:val="-3"/>
        </w:rPr>
        <w:t>同</w:t>
      </w:r>
      <w:r>
        <w:rPr>
          <w:rFonts w:hint="eastAsia"/>
        </w:rPr>
        <w:t>）</w:t>
      </w:r>
      <w:r>
        <w:rPr>
          <w:rFonts w:hint="eastAsia"/>
          <w:spacing w:val="-3"/>
        </w:rPr>
        <w:t>为</w:t>
      </w:r>
      <w:r>
        <w:rPr>
          <w:rFonts w:hint="eastAsia"/>
          <w:spacing w:val="-3"/>
          <w:u w:val="single"/>
          <w:lang w:val="en-US" w:eastAsia="zh-CN"/>
        </w:rPr>
        <w:t>2024</w:t>
      </w:r>
      <w:r>
        <w:rPr>
          <w:rFonts w:hint="eastAsia"/>
        </w:rPr>
        <w:t>年</w:t>
      </w:r>
      <w:r>
        <w:rPr>
          <w:rFonts w:hint="eastAsia"/>
          <w:u w:val="single"/>
          <w:lang w:val="en-US" w:eastAsia="zh-CN"/>
        </w:rPr>
        <w:t>11</w:t>
      </w:r>
      <w:r>
        <w:rPr>
          <w:rFonts w:hint="eastAsia"/>
        </w:rPr>
        <w:t>月</w:t>
      </w:r>
      <w:r>
        <w:rPr>
          <w:rFonts w:hint="eastAsia" w:ascii="Times New Roman"/>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spacing w:val="-3"/>
        </w:rPr>
        <w:t>分</w:t>
      </w:r>
      <w:r>
        <w:rPr>
          <w:rFonts w:hint="eastAsia"/>
        </w:rPr>
        <w:t>，</w:t>
      </w:r>
      <w:r>
        <w:rPr>
          <w:rFonts w:hint="eastAsia"/>
          <w:spacing w:val="-3"/>
        </w:rPr>
        <w:t>地</w:t>
      </w:r>
      <w:r>
        <w:rPr>
          <w:rFonts w:hint="eastAsia"/>
        </w:rPr>
        <w:t>点</w:t>
      </w:r>
      <w:r>
        <w:rPr>
          <w:rFonts w:hint="eastAsia"/>
          <w:spacing w:val="-3"/>
        </w:rPr>
        <w:t>为</w:t>
      </w:r>
      <w:r>
        <w:rPr>
          <w:rFonts w:hint="eastAsia"/>
          <w:spacing w:val="-1"/>
          <w:u w:val="single"/>
          <w:lang w:val="en-US" w:eastAsia="zh-CN"/>
        </w:rPr>
        <w:t>江</w:t>
      </w:r>
      <w:r>
        <w:rPr>
          <w:rFonts w:hint="eastAsia"/>
          <w:spacing w:val="-1"/>
          <w:u w:val="single"/>
        </w:rPr>
        <w:t>西省吉安市五指峰大街12号吉安市高铁新区总部经济大楼5</w:t>
      </w:r>
      <w:r>
        <w:rPr>
          <w:rFonts w:hint="eastAsia"/>
          <w:spacing w:val="-1"/>
          <w:u w:val="single"/>
          <w:lang w:val="en-US" w:eastAsia="zh-CN"/>
        </w:rPr>
        <w:t>20</w:t>
      </w:r>
      <w:r>
        <w:rPr>
          <w:rFonts w:hint="eastAsia"/>
        </w:rPr>
        <w:t>。</w:t>
      </w:r>
    </w:p>
    <w:p w14:paraId="34320628">
      <w:pPr>
        <w:pStyle w:val="2"/>
        <w:keepNext w:val="0"/>
        <w:keepLines w:val="0"/>
        <w:pageBreakBefore w:val="0"/>
        <w:kinsoku w:val="0"/>
        <w:wordWrap/>
        <w:overflowPunct w:val="0"/>
        <w:topLinePunct w:val="0"/>
        <w:autoSpaceDE w:val="0"/>
        <w:autoSpaceDN w:val="0"/>
        <w:bidi w:val="0"/>
        <w:adjustRightInd w:val="0"/>
        <w:snapToGrid/>
        <w:spacing w:line="360" w:lineRule="auto"/>
        <w:ind w:right="691" w:firstLine="420" w:firstLineChars="200"/>
        <w:rPr>
          <w:rFonts w:hint="eastAsia"/>
          <w:spacing w:val="-5"/>
        </w:rPr>
      </w:pPr>
      <w:r>
        <w:rPr>
          <w:rFonts w:ascii="Times New Roman"/>
        </w:rPr>
        <w:t xml:space="preserve">5.2 </w:t>
      </w:r>
      <w:r>
        <w:rPr>
          <w:rFonts w:hint="eastAsia"/>
          <w:spacing w:val="-8"/>
        </w:rPr>
        <w:t>（</w:t>
      </w:r>
      <w:r>
        <w:rPr>
          <w:rFonts w:ascii="Times New Roman"/>
          <w:spacing w:val="-8"/>
        </w:rPr>
        <w:t>A</w:t>
      </w:r>
      <w:r>
        <w:rPr>
          <w:rFonts w:hint="eastAsia"/>
          <w:spacing w:val="-8"/>
        </w:rPr>
        <w:t>）</w:t>
      </w:r>
      <w:r>
        <w:rPr>
          <w:rFonts w:hint="eastAsia"/>
          <w:spacing w:val="-7"/>
        </w:rPr>
        <w:t>逾期送达的、未送达指定地点的或者不按照招标文件要求密封的投标文件，</w:t>
      </w:r>
      <w:r>
        <w:rPr>
          <w:rFonts w:hint="eastAsia"/>
          <w:spacing w:val="-7"/>
          <w:lang w:eastAsia="zh-CN"/>
        </w:rPr>
        <w:t>采购人</w:t>
      </w:r>
      <w:r>
        <w:rPr>
          <w:rFonts w:hint="eastAsia"/>
          <w:spacing w:val="-5"/>
        </w:rPr>
        <w:t>将予以拒收。</w:t>
      </w:r>
      <w:bookmarkStart w:id="13" w:name="_bookmark7"/>
      <w:bookmarkEnd w:id="13"/>
    </w:p>
    <w:p w14:paraId="50B04B90"/>
    <w:p w14:paraId="3FBE2135">
      <w:pPr>
        <w:pStyle w:val="4"/>
        <w:keepNext w:val="0"/>
        <w:keepLines w:val="0"/>
        <w:pageBreakBefore w:val="0"/>
        <w:numPr>
          <w:ilvl w:val="0"/>
          <w:numId w:val="1"/>
        </w:numPr>
        <w:wordWrap/>
        <w:topLinePunct w:val="0"/>
        <w:autoSpaceDE w:val="0"/>
        <w:autoSpaceDN w:val="0"/>
        <w:bidi w:val="0"/>
        <w:adjustRightInd w:val="0"/>
        <w:snapToGrid/>
        <w:spacing w:line="360" w:lineRule="auto"/>
        <w:ind w:left="588" w:hanging="588"/>
        <w:rPr>
          <w:rFonts w:hint="eastAsia"/>
        </w:rPr>
      </w:pPr>
      <w:bookmarkStart w:id="14" w:name="_Toc3686"/>
      <w:r>
        <w:rPr>
          <w:rFonts w:hint="eastAsia"/>
        </w:rPr>
        <w:t>发布公告的媒介</w:t>
      </w:r>
      <w:bookmarkEnd w:id="14"/>
    </w:p>
    <w:p w14:paraId="7F8E74FF">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cs="宋体"/>
          <w:spacing w:val="7"/>
          <w:sz w:val="21"/>
          <w:szCs w:val="21"/>
        </w:rPr>
      </w:pPr>
      <w:r>
        <w:rPr>
          <w:rFonts w:hint="eastAsia" w:cs="宋体"/>
          <w:spacing w:val="7"/>
          <w:sz w:val="21"/>
          <w:szCs w:val="21"/>
        </w:rPr>
        <w:t>本次招标公告同时在吉安市城市建设投资开发有限公司官网</w:t>
      </w:r>
      <w:r>
        <w:rPr>
          <w:rFonts w:hint="eastAsia" w:cs="宋体"/>
          <w:spacing w:val="7"/>
          <w:sz w:val="21"/>
          <w:szCs w:val="21"/>
          <w:lang w:eastAsia="zh-CN"/>
        </w:rPr>
        <w:t>、</w:t>
      </w:r>
      <w:r>
        <w:rPr>
          <w:rFonts w:hint="eastAsia" w:cs="宋体"/>
          <w:spacing w:val="7"/>
          <w:sz w:val="21"/>
          <w:szCs w:val="21"/>
          <w:lang w:val="en-US" w:eastAsia="zh-CN"/>
        </w:rPr>
        <w:t>江西省招标投标网</w:t>
      </w:r>
      <w:r>
        <w:rPr>
          <w:rFonts w:hint="eastAsia" w:cs="宋体"/>
          <w:spacing w:val="7"/>
          <w:sz w:val="21"/>
          <w:szCs w:val="21"/>
        </w:rPr>
        <w:t>上发布，公告期限  5  个工作日。</w:t>
      </w:r>
    </w:p>
    <w:p w14:paraId="1FF42448">
      <w:pPr>
        <w:pStyle w:val="2"/>
        <w:rPr>
          <w:rFonts w:hint="default"/>
          <w:lang w:val="en-US" w:eastAsia="zh-CN"/>
        </w:rPr>
      </w:pPr>
    </w:p>
    <w:p w14:paraId="16494BDE">
      <w:pPr>
        <w:pStyle w:val="4"/>
        <w:keepNext w:val="0"/>
        <w:keepLines w:val="0"/>
        <w:pageBreakBefore w:val="0"/>
        <w:numPr>
          <w:ilvl w:val="0"/>
          <w:numId w:val="1"/>
        </w:numPr>
        <w:wordWrap/>
        <w:topLinePunct w:val="0"/>
        <w:autoSpaceDE w:val="0"/>
        <w:autoSpaceDN w:val="0"/>
        <w:bidi w:val="0"/>
        <w:adjustRightInd w:val="0"/>
        <w:snapToGrid/>
        <w:spacing w:line="360" w:lineRule="auto"/>
        <w:ind w:left="586" w:leftChars="0" w:hanging="586" w:hangingChars="183"/>
        <w:rPr>
          <w:rFonts w:hint="eastAsia" w:eastAsia="宋体"/>
          <w:lang w:val="en-US" w:eastAsia="zh-CN"/>
        </w:rPr>
      </w:pPr>
      <w:bookmarkStart w:id="15" w:name="_Toc26671"/>
      <w:r>
        <w:rPr>
          <w:rFonts w:hint="eastAsia"/>
        </w:rPr>
        <w:t>联系方式</w:t>
      </w:r>
      <w:bookmarkEnd w:id="15"/>
    </w:p>
    <w:p w14:paraId="14BC38B9">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rPr>
      </w:pPr>
      <w:r>
        <w:rPr>
          <w:rFonts w:hint="eastAsia" w:ascii="宋体" w:hAnsi="宋体" w:eastAsia="宋体" w:cs="宋体"/>
          <w:spacing w:val="7"/>
          <w:sz w:val="21"/>
          <w:szCs w:val="21"/>
        </w:rPr>
        <w:t>1.采购人信息</w:t>
      </w:r>
    </w:p>
    <w:p w14:paraId="10B3BDBD">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rPr>
      </w:pPr>
      <w:r>
        <w:rPr>
          <w:rFonts w:hint="eastAsia" w:ascii="宋体" w:hAnsi="宋体" w:eastAsia="宋体" w:cs="宋体"/>
          <w:spacing w:val="7"/>
          <w:sz w:val="21"/>
          <w:szCs w:val="21"/>
        </w:rPr>
        <w:t xml:space="preserve">名    称：吉安市金鼎混凝土有限公司                  </w:t>
      </w:r>
    </w:p>
    <w:p w14:paraId="0CECBD2E">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rPr>
      </w:pPr>
      <w:r>
        <w:rPr>
          <w:rFonts w:hint="eastAsia" w:ascii="宋体" w:hAnsi="宋体" w:eastAsia="宋体" w:cs="宋体"/>
          <w:spacing w:val="7"/>
          <w:sz w:val="21"/>
          <w:szCs w:val="21"/>
        </w:rPr>
        <w:t>地    址：江西省吉安市青原区河东滨江街道郭家村南66号</w:t>
      </w:r>
    </w:p>
    <w:p w14:paraId="790F333A">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default" w:ascii="宋体" w:hAnsi="宋体" w:eastAsia="宋体" w:cs="宋体"/>
          <w:spacing w:val="7"/>
          <w:sz w:val="21"/>
          <w:szCs w:val="21"/>
          <w:lang w:val="en-US" w:eastAsia="zh-CN"/>
        </w:rPr>
      </w:pPr>
      <w:r>
        <w:rPr>
          <w:rFonts w:hint="eastAsia" w:ascii="宋体" w:hAnsi="宋体" w:eastAsia="宋体" w:cs="宋体"/>
          <w:spacing w:val="7"/>
          <w:sz w:val="21"/>
          <w:szCs w:val="21"/>
        </w:rPr>
        <w:t>联系方式：</w:t>
      </w:r>
      <w:bookmarkStart w:id="16" w:name="_Toc28359009"/>
      <w:bookmarkStart w:id="17" w:name="_Toc28359086"/>
      <w:r>
        <w:rPr>
          <w:rFonts w:hint="eastAsia" w:ascii="宋体" w:hAnsi="宋体" w:eastAsia="宋体" w:cs="宋体"/>
          <w:spacing w:val="7"/>
          <w:sz w:val="21"/>
          <w:szCs w:val="21"/>
          <w:lang w:val="en-US" w:eastAsia="zh-CN"/>
        </w:rPr>
        <w:t>吴先生</w:t>
      </w:r>
      <w:r>
        <w:rPr>
          <w:rFonts w:hint="eastAsia" w:ascii="宋体" w:hAnsi="宋体" w:eastAsia="宋体" w:cs="宋体"/>
          <w:spacing w:val="7"/>
          <w:sz w:val="21"/>
          <w:szCs w:val="21"/>
          <w:lang w:val="en-US"/>
        </w:rPr>
        <w:t xml:space="preserve"> </w:t>
      </w:r>
      <w:r>
        <w:rPr>
          <w:rFonts w:hint="eastAsia" w:ascii="宋体" w:hAnsi="宋体" w:eastAsia="宋体" w:cs="宋体"/>
          <w:spacing w:val="7"/>
          <w:sz w:val="21"/>
          <w:szCs w:val="21"/>
          <w:lang w:val="en-US" w:eastAsia="zh-CN"/>
        </w:rPr>
        <w:t>18970630815</w:t>
      </w:r>
    </w:p>
    <w:p w14:paraId="4182F9E5">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rPr>
      </w:pPr>
      <w:r>
        <w:rPr>
          <w:rFonts w:hint="eastAsia" w:ascii="宋体" w:hAnsi="宋体" w:eastAsia="宋体" w:cs="宋体"/>
          <w:spacing w:val="7"/>
          <w:sz w:val="21"/>
          <w:szCs w:val="21"/>
        </w:rPr>
        <w:t>2.招标代理机构信息</w:t>
      </w:r>
      <w:bookmarkEnd w:id="16"/>
      <w:bookmarkEnd w:id="17"/>
    </w:p>
    <w:p w14:paraId="190CA552">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rPr>
      </w:pPr>
      <w:r>
        <w:rPr>
          <w:rFonts w:hint="eastAsia" w:ascii="宋体" w:hAnsi="宋体" w:eastAsia="宋体" w:cs="宋体"/>
          <w:spacing w:val="7"/>
          <w:sz w:val="21"/>
          <w:szCs w:val="21"/>
        </w:rPr>
        <w:t>名    称：</w:t>
      </w:r>
      <w:r>
        <w:rPr>
          <w:rFonts w:hint="eastAsia" w:ascii="宋体" w:hAnsi="宋体" w:eastAsia="宋体" w:cs="宋体"/>
          <w:spacing w:val="7"/>
          <w:sz w:val="21"/>
          <w:szCs w:val="21"/>
          <w:lang w:val="en-US"/>
        </w:rPr>
        <w:t>吉安城投建设监理有限公司</w:t>
      </w:r>
    </w:p>
    <w:p w14:paraId="35A83A67">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lang w:val="en-US"/>
        </w:rPr>
      </w:pPr>
      <w:r>
        <w:rPr>
          <w:rFonts w:hint="eastAsia" w:ascii="宋体" w:hAnsi="宋体" w:eastAsia="宋体" w:cs="宋体"/>
          <w:spacing w:val="7"/>
          <w:sz w:val="21"/>
          <w:szCs w:val="21"/>
        </w:rPr>
        <w:t>地　  址：</w:t>
      </w:r>
      <w:r>
        <w:rPr>
          <w:rFonts w:hint="eastAsia" w:ascii="宋体" w:hAnsi="宋体" w:eastAsia="宋体" w:cs="宋体"/>
          <w:spacing w:val="7"/>
          <w:sz w:val="21"/>
          <w:szCs w:val="21"/>
          <w:lang w:val="en-US"/>
        </w:rPr>
        <w:t>江西省吉安市吉州区北京路18号总部经济大厦1108</w:t>
      </w:r>
    </w:p>
    <w:p w14:paraId="17AA431B">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lang w:val="en-US"/>
        </w:rPr>
      </w:pPr>
      <w:r>
        <w:rPr>
          <w:rFonts w:hint="eastAsia" w:ascii="宋体" w:hAnsi="宋体" w:eastAsia="宋体" w:cs="宋体"/>
          <w:spacing w:val="7"/>
          <w:sz w:val="21"/>
          <w:szCs w:val="21"/>
        </w:rPr>
        <w:t>联系方式：</w:t>
      </w:r>
      <w:bookmarkStart w:id="18" w:name="_Toc28359087"/>
      <w:bookmarkStart w:id="19" w:name="_Toc28359010"/>
      <w:r>
        <w:rPr>
          <w:rFonts w:hint="eastAsia" w:ascii="宋体" w:hAnsi="宋体" w:eastAsia="宋体" w:cs="宋体"/>
          <w:spacing w:val="7"/>
          <w:sz w:val="21"/>
          <w:szCs w:val="21"/>
          <w:lang w:val="en-US" w:eastAsia="zh-CN"/>
        </w:rPr>
        <w:t>何</w:t>
      </w:r>
      <w:r>
        <w:rPr>
          <w:rFonts w:hint="eastAsia" w:ascii="宋体" w:hAnsi="宋体" w:eastAsia="宋体" w:cs="宋体"/>
          <w:spacing w:val="7"/>
          <w:sz w:val="21"/>
          <w:szCs w:val="21"/>
        </w:rPr>
        <w:t>先生</w:t>
      </w:r>
      <w:r>
        <w:rPr>
          <w:rFonts w:hint="eastAsia" w:ascii="宋体" w:hAnsi="宋体" w:eastAsia="宋体" w:cs="宋体"/>
          <w:spacing w:val="7"/>
          <w:sz w:val="21"/>
          <w:szCs w:val="21"/>
          <w:lang w:val="en-US"/>
        </w:rPr>
        <w:t xml:space="preserve"> 0796-8221186 </w:t>
      </w:r>
    </w:p>
    <w:p w14:paraId="2D93FB02">
      <w:pPr>
        <w:keepNext w:val="0"/>
        <w:keepLines w:val="0"/>
        <w:pageBreakBefore w:val="0"/>
        <w:widowControl/>
        <w:wordWrap/>
        <w:topLinePunct w:val="0"/>
        <w:autoSpaceDE w:val="0"/>
        <w:autoSpaceDN w:val="0"/>
        <w:bidi w:val="0"/>
        <w:adjustRightInd w:val="0"/>
        <w:snapToGrid/>
        <w:spacing w:before="72" w:line="360" w:lineRule="auto"/>
        <w:ind w:firstLine="224" w:firstLineChars="100"/>
        <w:rPr>
          <w:rFonts w:hint="eastAsia" w:ascii="宋体" w:hAnsi="宋体" w:eastAsia="宋体" w:cs="宋体"/>
          <w:spacing w:val="7"/>
          <w:sz w:val="21"/>
          <w:szCs w:val="21"/>
          <w:lang w:val="en-US"/>
        </w:rPr>
      </w:pPr>
      <w:r>
        <w:rPr>
          <w:rFonts w:hint="eastAsia" w:ascii="宋体" w:hAnsi="宋体" w:eastAsia="宋体" w:cs="宋体"/>
          <w:spacing w:val="7"/>
          <w:sz w:val="21"/>
          <w:szCs w:val="21"/>
          <w:lang w:val="en-US"/>
        </w:rPr>
        <w:t xml:space="preserve">邮    箱：jactjl_shichangbu@163.com </w:t>
      </w:r>
    </w:p>
    <w:bookmarkEnd w:id="18"/>
    <w:bookmarkEnd w:id="19"/>
    <w:p w14:paraId="40907F8B">
      <w:pPr>
        <w:numPr>
          <w:ilvl w:val="0"/>
          <w:numId w:val="0"/>
        </w:numPr>
        <w:ind w:leftChars="-183"/>
        <w:rPr>
          <w:rFonts w:hint="eastAsia"/>
        </w:rPr>
      </w:pPr>
    </w:p>
    <w:p w14:paraId="1E4343A2">
      <w:pPr>
        <w:pStyle w:val="2"/>
        <w:tabs>
          <w:tab w:val="left" w:pos="6180"/>
          <w:tab w:val="left" w:pos="7126"/>
          <w:tab w:val="left" w:pos="8069"/>
        </w:tabs>
        <w:kinsoku w:val="0"/>
        <w:overflowPunct w:val="0"/>
        <w:spacing w:before="72"/>
        <w:ind w:left="5446"/>
        <w:rPr>
          <w:rFonts w:ascii="Times New Roman"/>
          <w:u w:val="single"/>
        </w:rPr>
      </w:pPr>
    </w:p>
    <w:p w14:paraId="2DAF942F">
      <w:pPr>
        <w:pStyle w:val="2"/>
        <w:tabs>
          <w:tab w:val="left" w:pos="6180"/>
          <w:tab w:val="left" w:pos="7126"/>
          <w:tab w:val="left" w:pos="8069"/>
        </w:tabs>
        <w:kinsoku w:val="0"/>
        <w:overflowPunct w:val="0"/>
        <w:spacing w:before="72"/>
        <w:ind w:left="5446"/>
        <w:sectPr>
          <w:footerReference r:id="rId5" w:type="default"/>
          <w:pgSz w:w="12240" w:h="15840"/>
          <w:pgMar w:top="1440" w:right="1247" w:bottom="1120" w:left="1247" w:header="0" w:footer="841" w:gutter="0"/>
          <w:pgNumType w:start="1"/>
          <w:cols w:space="720" w:num="1"/>
          <w:rtlGutter w:val="0"/>
          <w:docGrid w:linePitch="0" w:charSpace="0"/>
        </w:sectPr>
      </w:pPr>
      <w:r>
        <w:rPr>
          <w:rFonts w:hint="eastAsia" w:ascii="Times New Roman"/>
          <w:u w:val="single"/>
          <w:lang w:val="en-US" w:eastAsia="zh-CN"/>
        </w:rPr>
        <w:t>2024</w:t>
      </w:r>
      <w:r>
        <w:rPr>
          <w:rFonts w:hint="eastAsia"/>
        </w:rPr>
        <w:t>年</w:t>
      </w:r>
      <w:r>
        <w:rPr>
          <w:rFonts w:hint="eastAsia"/>
          <w:u w:val="single"/>
          <w:lang w:val="en-US" w:eastAsia="zh-CN"/>
        </w:rPr>
        <w:t>10</w:t>
      </w:r>
      <w:r>
        <w:rPr>
          <w:rFonts w:hint="eastAsia"/>
          <w:spacing w:val="-3"/>
        </w:rPr>
        <w:t>月</w:t>
      </w:r>
      <w:r>
        <w:rPr>
          <w:rFonts w:hint="eastAsia"/>
          <w:spacing w:val="-3"/>
          <w:u w:val="single"/>
          <w:lang w:val="en-US" w:eastAsia="zh-CN"/>
        </w:rPr>
        <w:t>30</w:t>
      </w:r>
      <w:r>
        <w:rPr>
          <w:rFonts w:hint="eastAsia"/>
        </w:rPr>
        <w:t>日</w:t>
      </w:r>
    </w:p>
    <w:p w14:paraId="19FD7517">
      <w:pPr>
        <w:pStyle w:val="2"/>
        <w:kinsoku w:val="0"/>
        <w:overflowPunct w:val="0"/>
        <w:spacing w:before="12"/>
        <w:rPr>
          <w:sz w:val="18"/>
        </w:rPr>
      </w:pPr>
      <w:bookmarkStart w:id="20" w:name="_bookmark9"/>
      <w:bookmarkEnd w:id="20"/>
      <w:bookmarkStart w:id="21" w:name="_bookmark6"/>
      <w:bookmarkEnd w:id="21"/>
      <w:bookmarkStart w:id="22" w:name="_bookmark17"/>
      <w:bookmarkEnd w:id="22"/>
      <w:bookmarkStart w:id="23" w:name="_bookmark8"/>
      <w:bookmarkEnd w:id="23"/>
    </w:p>
    <w:p w14:paraId="76F07666">
      <w:pPr>
        <w:pStyle w:val="3"/>
      </w:pPr>
      <w:bookmarkStart w:id="24" w:name="_bookmark18"/>
      <w:bookmarkEnd w:id="24"/>
      <w:bookmarkStart w:id="25" w:name="_Toc22635"/>
      <w:r>
        <w:rPr>
          <w:rFonts w:hint="eastAsia"/>
        </w:rPr>
        <w:t>第二章投标人须知</w:t>
      </w:r>
      <w:bookmarkEnd w:id="25"/>
    </w:p>
    <w:p w14:paraId="407C8F9F">
      <w:pPr>
        <w:pStyle w:val="4"/>
        <w:jc w:val="center"/>
      </w:pPr>
      <w:bookmarkStart w:id="26" w:name="_bookmark19"/>
      <w:bookmarkEnd w:id="26"/>
      <w:bookmarkStart w:id="27" w:name="_Toc2277"/>
      <w:r>
        <w:rPr>
          <w:rFonts w:hint="eastAsia"/>
        </w:rPr>
        <w:t>投标人须知前附表</w:t>
      </w:r>
      <w:bookmarkEnd w:id="27"/>
    </w:p>
    <w:tbl>
      <w:tblPr>
        <w:tblStyle w:val="23"/>
        <w:tblW w:w="0" w:type="auto"/>
        <w:jc w:val="center"/>
        <w:tblLayout w:type="fixed"/>
        <w:tblCellMar>
          <w:top w:w="0" w:type="dxa"/>
          <w:left w:w="108" w:type="dxa"/>
          <w:bottom w:w="0" w:type="dxa"/>
          <w:right w:w="108" w:type="dxa"/>
        </w:tblCellMar>
      </w:tblPr>
      <w:tblGrid>
        <w:gridCol w:w="1333"/>
        <w:gridCol w:w="3908"/>
        <w:gridCol w:w="4479"/>
      </w:tblGrid>
      <w:tr w14:paraId="082DB0DF">
        <w:tblPrEx>
          <w:tblCellMar>
            <w:top w:w="0" w:type="dxa"/>
            <w:left w:w="108" w:type="dxa"/>
            <w:bottom w:w="0" w:type="dxa"/>
            <w:right w:w="108" w:type="dxa"/>
          </w:tblCellMar>
        </w:tblPrEx>
        <w:trPr>
          <w:trHeight w:val="439"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1E37615C">
            <w:pPr>
              <w:pStyle w:val="60"/>
              <w:kinsoku w:val="0"/>
              <w:overflowPunct w:val="0"/>
              <w:spacing w:before="74" w:line="346" w:lineRule="exact"/>
              <w:ind w:right="238" w:firstLine="210" w:firstLineChars="100"/>
              <w:jc w:val="both"/>
              <w:rPr>
                <w:rFonts w:ascii="Microsoft JhengHei" w:hAnsi="Microsoft JhengHei" w:eastAsia="Microsoft JhengHei"/>
                <w:b/>
                <w:sz w:val="21"/>
              </w:rPr>
            </w:pPr>
            <w:r>
              <w:rPr>
                <w:rFonts w:hint="eastAsia" w:ascii="Microsoft JhengHei" w:hAnsi="Microsoft JhengHei" w:eastAsia="Microsoft JhengHei"/>
                <w:b/>
                <w:sz w:val="21"/>
              </w:rPr>
              <w:t>条款号</w:t>
            </w:r>
          </w:p>
        </w:tc>
        <w:tc>
          <w:tcPr>
            <w:tcW w:w="3908" w:type="dxa"/>
            <w:tcBorders>
              <w:top w:val="single" w:color="000000" w:sz="4" w:space="0"/>
              <w:left w:val="single" w:color="000000" w:sz="4" w:space="0"/>
              <w:bottom w:val="single" w:color="000000" w:sz="4" w:space="0"/>
              <w:right w:val="single" w:color="000000" w:sz="4" w:space="0"/>
            </w:tcBorders>
          </w:tcPr>
          <w:p w14:paraId="13294839">
            <w:pPr>
              <w:pStyle w:val="60"/>
              <w:kinsoku w:val="0"/>
              <w:overflowPunct w:val="0"/>
              <w:spacing w:before="74" w:line="346" w:lineRule="exact"/>
              <w:ind w:left="147" w:right="138"/>
              <w:jc w:val="center"/>
              <w:rPr>
                <w:rFonts w:ascii="Microsoft JhengHei" w:hAnsi="Microsoft JhengHei" w:eastAsia="Microsoft JhengHei"/>
                <w:b/>
                <w:sz w:val="21"/>
              </w:rPr>
            </w:pPr>
            <w:r>
              <w:rPr>
                <w:rFonts w:hint="eastAsia" w:ascii="Microsoft JhengHei" w:hAnsi="Microsoft JhengHei" w:eastAsia="Microsoft JhengHei"/>
                <w:b/>
                <w:sz w:val="21"/>
              </w:rPr>
              <w:t>条款名称</w:t>
            </w:r>
          </w:p>
        </w:tc>
        <w:tc>
          <w:tcPr>
            <w:tcW w:w="4479" w:type="dxa"/>
            <w:tcBorders>
              <w:top w:val="single" w:color="000000" w:sz="4" w:space="0"/>
              <w:left w:val="single" w:color="000000" w:sz="4" w:space="0"/>
              <w:bottom w:val="single" w:color="000000" w:sz="4" w:space="0"/>
              <w:right w:val="single" w:color="000000" w:sz="4" w:space="0"/>
            </w:tcBorders>
          </w:tcPr>
          <w:p w14:paraId="15815E12">
            <w:pPr>
              <w:pStyle w:val="60"/>
              <w:kinsoku w:val="0"/>
              <w:overflowPunct w:val="0"/>
              <w:spacing w:before="74" w:line="346" w:lineRule="exact"/>
              <w:ind w:right="1676" w:firstLine="1471" w:firstLineChars="700"/>
              <w:jc w:val="both"/>
              <w:rPr>
                <w:rFonts w:ascii="Microsoft JhengHei" w:hAnsi="Microsoft JhengHei" w:eastAsia="Microsoft JhengHei"/>
                <w:b/>
                <w:sz w:val="21"/>
              </w:rPr>
            </w:pPr>
            <w:r>
              <w:rPr>
                <w:rFonts w:hint="eastAsia" w:ascii="Microsoft JhengHei" w:hAnsi="Microsoft JhengHei" w:eastAsia="Microsoft JhengHei"/>
                <w:b/>
                <w:sz w:val="21"/>
              </w:rPr>
              <w:t>编列内容</w:t>
            </w:r>
          </w:p>
        </w:tc>
      </w:tr>
      <w:tr w14:paraId="556C27DF">
        <w:tblPrEx>
          <w:tblCellMar>
            <w:top w:w="0" w:type="dxa"/>
            <w:left w:w="108" w:type="dxa"/>
            <w:bottom w:w="0" w:type="dxa"/>
            <w:right w:w="108" w:type="dxa"/>
          </w:tblCellMar>
        </w:tblPrEx>
        <w:trPr>
          <w:trHeight w:val="1406"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47FD7457">
            <w:pPr>
              <w:pStyle w:val="60"/>
              <w:kinsoku w:val="0"/>
              <w:overflowPunct w:val="0"/>
              <w:rPr>
                <w:rFonts w:ascii="Microsoft JhengHei" w:hAnsi="Microsoft JhengHei" w:eastAsia="Microsoft JhengHei"/>
                <w:b/>
                <w:sz w:val="21"/>
                <w:szCs w:val="21"/>
              </w:rPr>
            </w:pPr>
          </w:p>
          <w:p w14:paraId="38522D8E">
            <w:pPr>
              <w:pStyle w:val="60"/>
              <w:kinsoku w:val="0"/>
              <w:overflowPunct w:val="0"/>
              <w:spacing w:before="9"/>
              <w:rPr>
                <w:rFonts w:ascii="Microsoft JhengHei" w:hAnsi="Microsoft JhengHei" w:eastAsia="Microsoft JhengHei"/>
                <w:b/>
                <w:sz w:val="21"/>
                <w:szCs w:val="21"/>
              </w:rPr>
            </w:pPr>
          </w:p>
          <w:p w14:paraId="53FBDEF5">
            <w:pPr>
              <w:pStyle w:val="60"/>
              <w:kinsoku w:val="0"/>
              <w:overflowPunct w:val="0"/>
              <w:spacing w:before="1"/>
              <w:ind w:left="245" w:right="234"/>
              <w:jc w:val="center"/>
              <w:rPr>
                <w:rFonts w:ascii="Times New Roman"/>
                <w:sz w:val="21"/>
                <w:szCs w:val="21"/>
              </w:rPr>
            </w:pPr>
            <w:r>
              <w:rPr>
                <w:rFonts w:ascii="Times New Roman"/>
                <w:sz w:val="21"/>
                <w:szCs w:val="21"/>
              </w:rPr>
              <w:t>1.1.2</w:t>
            </w:r>
          </w:p>
        </w:tc>
        <w:tc>
          <w:tcPr>
            <w:tcW w:w="3908" w:type="dxa"/>
            <w:tcBorders>
              <w:top w:val="single" w:color="000000" w:sz="4" w:space="0"/>
              <w:left w:val="single" w:color="000000" w:sz="4" w:space="0"/>
              <w:bottom w:val="single" w:color="000000" w:sz="4" w:space="0"/>
              <w:right w:val="single" w:color="000000" w:sz="4" w:space="0"/>
            </w:tcBorders>
          </w:tcPr>
          <w:p w14:paraId="0B9B2C5F">
            <w:pPr>
              <w:pStyle w:val="60"/>
              <w:kinsoku w:val="0"/>
              <w:overflowPunct w:val="0"/>
              <w:rPr>
                <w:rFonts w:ascii="Microsoft JhengHei" w:hAnsi="Microsoft JhengHei" w:eastAsia="Microsoft JhengHei"/>
                <w:b/>
                <w:sz w:val="21"/>
                <w:szCs w:val="21"/>
              </w:rPr>
            </w:pPr>
          </w:p>
          <w:p w14:paraId="3FF073D8">
            <w:pPr>
              <w:pStyle w:val="60"/>
              <w:kinsoku w:val="0"/>
              <w:overflowPunct w:val="0"/>
              <w:spacing w:before="14"/>
              <w:rPr>
                <w:rFonts w:ascii="Microsoft JhengHei" w:hAnsi="Microsoft JhengHei" w:eastAsia="Microsoft JhengHei"/>
                <w:b/>
                <w:sz w:val="21"/>
                <w:szCs w:val="21"/>
              </w:rPr>
            </w:pPr>
          </w:p>
          <w:p w14:paraId="15130E1C">
            <w:pPr>
              <w:pStyle w:val="60"/>
              <w:kinsoku w:val="0"/>
              <w:overflowPunct w:val="0"/>
              <w:ind w:left="147" w:right="138"/>
              <w:jc w:val="center"/>
              <w:rPr>
                <w:rFonts w:hint="eastAsia" w:eastAsia="宋体"/>
                <w:sz w:val="21"/>
                <w:szCs w:val="21"/>
                <w:lang w:eastAsia="zh-CN"/>
              </w:rPr>
            </w:pPr>
            <w:r>
              <w:rPr>
                <w:rFonts w:hint="eastAsia"/>
                <w:sz w:val="21"/>
                <w:szCs w:val="21"/>
                <w:lang w:eastAsia="zh-CN"/>
              </w:rPr>
              <w:t>采购人</w:t>
            </w:r>
          </w:p>
        </w:tc>
        <w:tc>
          <w:tcPr>
            <w:tcW w:w="4479" w:type="dxa"/>
            <w:tcBorders>
              <w:top w:val="single" w:color="000000" w:sz="4" w:space="0"/>
              <w:left w:val="single" w:color="000000" w:sz="4" w:space="0"/>
              <w:bottom w:val="single" w:color="000000" w:sz="4" w:space="0"/>
              <w:right w:val="single" w:color="000000" w:sz="4" w:space="0"/>
            </w:tcBorders>
          </w:tcPr>
          <w:p w14:paraId="0FBA218A">
            <w:pPr>
              <w:pStyle w:val="60"/>
              <w:kinsoku w:val="0"/>
              <w:overflowPunct w:val="0"/>
              <w:spacing w:before="4"/>
              <w:ind w:left="107"/>
              <w:rPr>
                <w:rFonts w:hint="eastAsia"/>
                <w:sz w:val="21"/>
                <w:szCs w:val="21"/>
              </w:rPr>
            </w:pPr>
            <w:r>
              <w:rPr>
                <w:rFonts w:hint="eastAsia"/>
                <w:sz w:val="21"/>
                <w:szCs w:val="21"/>
              </w:rPr>
              <w:t xml:space="preserve">名    称：吉安市金鼎混凝土有限公司                  </w:t>
            </w:r>
          </w:p>
          <w:p w14:paraId="21B595FE">
            <w:pPr>
              <w:pStyle w:val="60"/>
              <w:kinsoku w:val="0"/>
              <w:overflowPunct w:val="0"/>
              <w:spacing w:before="4"/>
              <w:ind w:left="107"/>
              <w:rPr>
                <w:rFonts w:hint="eastAsia"/>
                <w:sz w:val="21"/>
                <w:szCs w:val="21"/>
              </w:rPr>
            </w:pPr>
            <w:r>
              <w:rPr>
                <w:rFonts w:hint="eastAsia"/>
                <w:sz w:val="21"/>
                <w:szCs w:val="21"/>
              </w:rPr>
              <w:t>地    址：江西省吉安市青原区河东滨江街道郭家村南66号</w:t>
            </w:r>
          </w:p>
          <w:p w14:paraId="6A200C44">
            <w:pPr>
              <w:pStyle w:val="60"/>
              <w:kinsoku w:val="0"/>
              <w:overflowPunct w:val="0"/>
              <w:spacing w:before="4"/>
              <w:ind w:left="107"/>
              <w:rPr>
                <w:rFonts w:hint="eastAsia"/>
                <w:sz w:val="21"/>
                <w:szCs w:val="21"/>
              </w:rPr>
            </w:pPr>
            <w:r>
              <w:rPr>
                <w:rFonts w:hint="eastAsia"/>
                <w:sz w:val="21"/>
                <w:szCs w:val="21"/>
              </w:rPr>
              <w:t>联系</w:t>
            </w:r>
            <w:r>
              <w:rPr>
                <w:rFonts w:hint="eastAsia"/>
                <w:sz w:val="21"/>
                <w:szCs w:val="21"/>
                <w:lang w:val="en-US" w:eastAsia="zh-CN"/>
              </w:rPr>
              <w:t>人</w:t>
            </w:r>
            <w:r>
              <w:rPr>
                <w:rFonts w:hint="eastAsia"/>
                <w:sz w:val="21"/>
                <w:szCs w:val="21"/>
              </w:rPr>
              <w:t>：吴先生</w:t>
            </w:r>
          </w:p>
          <w:p w14:paraId="2B96AEF6">
            <w:pPr>
              <w:pStyle w:val="60"/>
              <w:kinsoku w:val="0"/>
              <w:overflowPunct w:val="0"/>
              <w:spacing w:before="4"/>
              <w:ind w:left="107"/>
              <w:rPr>
                <w:rFonts w:hint="default" w:eastAsia="宋体"/>
                <w:sz w:val="21"/>
                <w:szCs w:val="21"/>
                <w:lang w:val="en-US" w:eastAsia="zh-CN"/>
              </w:rPr>
            </w:pPr>
            <w:r>
              <w:rPr>
                <w:rFonts w:hint="eastAsia"/>
                <w:sz w:val="21"/>
                <w:szCs w:val="21"/>
                <w:lang w:val="en-US" w:eastAsia="zh-CN"/>
              </w:rPr>
              <w:t>联系方式：</w:t>
            </w:r>
            <w:r>
              <w:rPr>
                <w:rFonts w:hint="eastAsia"/>
                <w:sz w:val="21"/>
                <w:szCs w:val="21"/>
              </w:rPr>
              <w:t>18970630815</w:t>
            </w:r>
          </w:p>
        </w:tc>
      </w:tr>
      <w:tr w14:paraId="04F863D0">
        <w:tblPrEx>
          <w:tblCellMar>
            <w:top w:w="0" w:type="dxa"/>
            <w:left w:w="108" w:type="dxa"/>
            <w:bottom w:w="0" w:type="dxa"/>
            <w:right w:w="108" w:type="dxa"/>
          </w:tblCellMar>
        </w:tblPrEx>
        <w:trPr>
          <w:trHeight w:val="1629"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4E6BC737">
            <w:pPr>
              <w:pStyle w:val="60"/>
              <w:kinsoku w:val="0"/>
              <w:overflowPunct w:val="0"/>
              <w:rPr>
                <w:rFonts w:ascii="Microsoft JhengHei" w:hAnsi="Microsoft JhengHei" w:eastAsia="Microsoft JhengHei"/>
                <w:b/>
                <w:sz w:val="21"/>
                <w:szCs w:val="21"/>
              </w:rPr>
            </w:pPr>
          </w:p>
          <w:p w14:paraId="6B9C4D15">
            <w:pPr>
              <w:pStyle w:val="60"/>
              <w:kinsoku w:val="0"/>
              <w:overflowPunct w:val="0"/>
              <w:spacing w:before="7"/>
              <w:rPr>
                <w:rFonts w:ascii="Microsoft JhengHei" w:hAnsi="Microsoft JhengHei" w:eastAsia="Microsoft JhengHei"/>
                <w:b/>
                <w:sz w:val="21"/>
                <w:szCs w:val="21"/>
              </w:rPr>
            </w:pPr>
          </w:p>
          <w:p w14:paraId="7AC9083D">
            <w:pPr>
              <w:pStyle w:val="60"/>
              <w:kinsoku w:val="0"/>
              <w:overflowPunct w:val="0"/>
              <w:spacing w:before="1"/>
              <w:ind w:left="245" w:right="234"/>
              <w:jc w:val="center"/>
              <w:rPr>
                <w:rFonts w:ascii="Times New Roman"/>
                <w:sz w:val="21"/>
                <w:szCs w:val="21"/>
              </w:rPr>
            </w:pPr>
            <w:r>
              <w:rPr>
                <w:rFonts w:ascii="Times New Roman"/>
                <w:sz w:val="21"/>
                <w:szCs w:val="21"/>
              </w:rPr>
              <w:t>1.1.3</w:t>
            </w:r>
          </w:p>
        </w:tc>
        <w:tc>
          <w:tcPr>
            <w:tcW w:w="3908" w:type="dxa"/>
            <w:tcBorders>
              <w:top w:val="single" w:color="000000" w:sz="4" w:space="0"/>
              <w:left w:val="single" w:color="000000" w:sz="4" w:space="0"/>
              <w:bottom w:val="single" w:color="000000" w:sz="4" w:space="0"/>
              <w:right w:val="single" w:color="000000" w:sz="4" w:space="0"/>
            </w:tcBorders>
          </w:tcPr>
          <w:p w14:paraId="18F42171">
            <w:pPr>
              <w:pStyle w:val="60"/>
              <w:kinsoku w:val="0"/>
              <w:overflowPunct w:val="0"/>
              <w:rPr>
                <w:rFonts w:ascii="Microsoft JhengHei" w:hAnsi="Microsoft JhengHei" w:eastAsia="Microsoft JhengHei"/>
                <w:b/>
                <w:sz w:val="21"/>
                <w:szCs w:val="21"/>
              </w:rPr>
            </w:pPr>
          </w:p>
          <w:p w14:paraId="37529E28">
            <w:pPr>
              <w:pStyle w:val="60"/>
              <w:kinsoku w:val="0"/>
              <w:overflowPunct w:val="0"/>
              <w:spacing w:before="12"/>
              <w:rPr>
                <w:rFonts w:ascii="Microsoft JhengHei" w:hAnsi="Microsoft JhengHei" w:eastAsia="Microsoft JhengHei"/>
                <w:b/>
                <w:sz w:val="21"/>
                <w:szCs w:val="21"/>
              </w:rPr>
            </w:pPr>
          </w:p>
          <w:p w14:paraId="096C7418">
            <w:pPr>
              <w:pStyle w:val="60"/>
              <w:kinsoku w:val="0"/>
              <w:overflowPunct w:val="0"/>
              <w:ind w:left="147" w:right="138"/>
              <w:jc w:val="center"/>
              <w:rPr>
                <w:rFonts w:hint="eastAsia" w:eastAsia="宋体"/>
                <w:sz w:val="21"/>
                <w:szCs w:val="21"/>
                <w:lang w:eastAsia="zh-CN"/>
              </w:rPr>
            </w:pPr>
            <w:r>
              <w:rPr>
                <w:rFonts w:hint="eastAsia"/>
                <w:sz w:val="21"/>
                <w:szCs w:val="21"/>
                <w:lang w:eastAsia="zh-CN"/>
              </w:rPr>
              <w:t>采购代理机构</w:t>
            </w:r>
          </w:p>
        </w:tc>
        <w:tc>
          <w:tcPr>
            <w:tcW w:w="4479" w:type="dxa"/>
            <w:tcBorders>
              <w:top w:val="single" w:color="000000" w:sz="4" w:space="0"/>
              <w:left w:val="single" w:color="000000" w:sz="4" w:space="0"/>
              <w:bottom w:val="single" w:color="000000" w:sz="4" w:space="0"/>
              <w:right w:val="single" w:color="000000" w:sz="4" w:space="0"/>
            </w:tcBorders>
          </w:tcPr>
          <w:p w14:paraId="02748688">
            <w:pPr>
              <w:pStyle w:val="60"/>
              <w:kinsoku w:val="0"/>
              <w:overflowPunct w:val="0"/>
              <w:spacing w:line="266" w:lineRule="exact"/>
              <w:ind w:left="107"/>
              <w:rPr>
                <w:rFonts w:hint="eastAsia"/>
                <w:sz w:val="21"/>
                <w:szCs w:val="21"/>
              </w:rPr>
            </w:pPr>
            <w:r>
              <w:rPr>
                <w:rFonts w:hint="eastAsia"/>
                <w:sz w:val="21"/>
                <w:szCs w:val="21"/>
              </w:rPr>
              <w:t>名    称：吉安城投建设监理有限公司</w:t>
            </w:r>
          </w:p>
          <w:p w14:paraId="4A2E5E82">
            <w:pPr>
              <w:pStyle w:val="60"/>
              <w:kinsoku w:val="0"/>
              <w:overflowPunct w:val="0"/>
              <w:spacing w:line="266" w:lineRule="exact"/>
              <w:ind w:left="107"/>
              <w:rPr>
                <w:rFonts w:hint="default" w:eastAsia="宋体"/>
                <w:sz w:val="21"/>
                <w:szCs w:val="21"/>
                <w:lang w:val="en-US" w:eastAsia="zh-CN"/>
              </w:rPr>
            </w:pPr>
            <w:r>
              <w:rPr>
                <w:rFonts w:hint="eastAsia"/>
                <w:sz w:val="21"/>
                <w:szCs w:val="21"/>
              </w:rPr>
              <w:t>地　  址：江西省吉安市吉州区</w:t>
            </w:r>
            <w:r>
              <w:rPr>
                <w:rFonts w:hint="eastAsia"/>
                <w:lang w:val="en-US" w:eastAsia="zh-CN"/>
              </w:rPr>
              <w:t>新区总部经济大厦515</w:t>
            </w:r>
          </w:p>
          <w:p w14:paraId="0F73C904">
            <w:pPr>
              <w:pStyle w:val="60"/>
              <w:kinsoku w:val="0"/>
              <w:overflowPunct w:val="0"/>
              <w:spacing w:line="266" w:lineRule="exact"/>
              <w:ind w:left="107"/>
              <w:rPr>
                <w:rFonts w:hint="eastAsia"/>
                <w:sz w:val="21"/>
                <w:szCs w:val="21"/>
              </w:rPr>
            </w:pPr>
            <w:r>
              <w:rPr>
                <w:rFonts w:hint="eastAsia"/>
                <w:sz w:val="21"/>
                <w:szCs w:val="21"/>
              </w:rPr>
              <w:t>联系</w:t>
            </w:r>
            <w:r>
              <w:rPr>
                <w:rFonts w:hint="eastAsia"/>
                <w:sz w:val="21"/>
                <w:szCs w:val="21"/>
                <w:lang w:val="en-US" w:eastAsia="zh-CN"/>
              </w:rPr>
              <w:t>人</w:t>
            </w:r>
            <w:r>
              <w:rPr>
                <w:rFonts w:hint="eastAsia"/>
                <w:sz w:val="21"/>
                <w:szCs w:val="21"/>
              </w:rPr>
              <w:t xml:space="preserve">：何先生  </w:t>
            </w:r>
          </w:p>
          <w:p w14:paraId="324A1F47">
            <w:pPr>
              <w:pStyle w:val="60"/>
              <w:tabs>
                <w:tab w:val="center" w:pos="2131"/>
              </w:tabs>
              <w:kinsoku w:val="0"/>
              <w:overflowPunct w:val="0"/>
              <w:spacing w:line="266" w:lineRule="exact"/>
              <w:ind w:left="107"/>
              <w:rPr>
                <w:rFonts w:hint="default" w:eastAsia="宋体"/>
                <w:sz w:val="21"/>
                <w:szCs w:val="21"/>
                <w:lang w:val="en-US" w:eastAsia="zh-CN"/>
              </w:rPr>
            </w:pPr>
            <w:r>
              <w:rPr>
                <w:rFonts w:hint="eastAsia"/>
                <w:sz w:val="21"/>
                <w:szCs w:val="21"/>
                <w:lang w:val="en-US" w:eastAsia="zh-CN"/>
              </w:rPr>
              <w:t>联系方式：</w:t>
            </w:r>
            <w:r>
              <w:rPr>
                <w:rFonts w:hint="eastAsia"/>
                <w:sz w:val="21"/>
                <w:szCs w:val="21"/>
              </w:rPr>
              <w:t>0796-8221186</w:t>
            </w:r>
          </w:p>
          <w:p w14:paraId="7A0E9DBC">
            <w:pPr>
              <w:pStyle w:val="60"/>
              <w:kinsoku w:val="0"/>
              <w:overflowPunct w:val="0"/>
              <w:spacing w:line="266" w:lineRule="exact"/>
              <w:ind w:left="107"/>
              <w:rPr>
                <w:sz w:val="21"/>
                <w:szCs w:val="21"/>
              </w:rPr>
            </w:pPr>
            <w:r>
              <w:rPr>
                <w:rFonts w:hint="eastAsia"/>
                <w:sz w:val="21"/>
                <w:szCs w:val="21"/>
              </w:rPr>
              <w:t xml:space="preserve">邮    箱：jactjl_shichangbu@163.com </w:t>
            </w:r>
          </w:p>
        </w:tc>
      </w:tr>
      <w:tr w14:paraId="72139C05">
        <w:tblPrEx>
          <w:tblCellMar>
            <w:top w:w="0" w:type="dxa"/>
            <w:left w:w="108" w:type="dxa"/>
            <w:bottom w:w="0" w:type="dxa"/>
            <w:right w:w="108" w:type="dxa"/>
          </w:tblCellMar>
        </w:tblPrEx>
        <w:trPr>
          <w:trHeight w:val="441"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4C6714C8">
            <w:pPr>
              <w:pStyle w:val="60"/>
              <w:kinsoku w:val="0"/>
              <w:overflowPunct w:val="0"/>
              <w:spacing w:before="159"/>
              <w:ind w:left="245" w:right="234"/>
              <w:jc w:val="center"/>
              <w:rPr>
                <w:rFonts w:ascii="Times New Roman"/>
                <w:sz w:val="21"/>
                <w:szCs w:val="21"/>
              </w:rPr>
            </w:pPr>
            <w:r>
              <w:rPr>
                <w:rFonts w:ascii="Times New Roman"/>
                <w:sz w:val="21"/>
                <w:szCs w:val="21"/>
              </w:rPr>
              <w:t>1.1.4</w:t>
            </w:r>
          </w:p>
        </w:tc>
        <w:tc>
          <w:tcPr>
            <w:tcW w:w="3908" w:type="dxa"/>
            <w:tcBorders>
              <w:top w:val="single" w:color="000000" w:sz="4" w:space="0"/>
              <w:left w:val="single" w:color="000000" w:sz="4" w:space="0"/>
              <w:bottom w:val="single" w:color="000000" w:sz="4" w:space="0"/>
              <w:right w:val="single" w:color="000000" w:sz="4" w:space="0"/>
            </w:tcBorders>
          </w:tcPr>
          <w:p w14:paraId="40A5EB2D">
            <w:pPr>
              <w:pStyle w:val="60"/>
              <w:kinsoku w:val="0"/>
              <w:overflowPunct w:val="0"/>
              <w:spacing w:before="145"/>
              <w:ind w:left="147" w:right="138"/>
              <w:jc w:val="center"/>
              <w:rPr>
                <w:sz w:val="21"/>
                <w:szCs w:val="21"/>
              </w:rPr>
            </w:pPr>
            <w:r>
              <w:rPr>
                <w:rFonts w:hint="eastAsia"/>
                <w:sz w:val="21"/>
                <w:szCs w:val="21"/>
              </w:rPr>
              <w:t>招标项目名称</w:t>
            </w:r>
          </w:p>
        </w:tc>
        <w:tc>
          <w:tcPr>
            <w:tcW w:w="4479" w:type="dxa"/>
            <w:tcBorders>
              <w:top w:val="single" w:color="000000" w:sz="4" w:space="0"/>
              <w:left w:val="single" w:color="000000" w:sz="4" w:space="0"/>
              <w:bottom w:val="single" w:color="000000" w:sz="4" w:space="0"/>
              <w:right w:val="single" w:color="000000" w:sz="4" w:space="0"/>
            </w:tcBorders>
          </w:tcPr>
          <w:p w14:paraId="27DC8A43">
            <w:pPr>
              <w:pStyle w:val="60"/>
              <w:kinsoku w:val="0"/>
              <w:overflowPunct w:val="0"/>
              <w:rPr>
                <w:rFonts w:hint="eastAsia" w:ascii="Times New Roman" w:eastAsia="宋体"/>
                <w:sz w:val="21"/>
                <w:szCs w:val="21"/>
                <w:lang w:eastAsia="zh-CN"/>
              </w:rPr>
            </w:pPr>
            <w:r>
              <w:rPr>
                <w:rFonts w:hint="eastAsia" w:ascii="Times New Roman"/>
                <w:sz w:val="21"/>
                <w:szCs w:val="21"/>
                <w:lang w:eastAsia="zh-CN"/>
              </w:rPr>
              <w:t>吉安市金鼎混凝土有限公司搅拌车和混凝土泵车租赁项目</w:t>
            </w:r>
          </w:p>
        </w:tc>
      </w:tr>
      <w:tr w14:paraId="08B1BBAA">
        <w:tblPrEx>
          <w:tblCellMar>
            <w:top w:w="0" w:type="dxa"/>
            <w:left w:w="108" w:type="dxa"/>
            <w:bottom w:w="0" w:type="dxa"/>
            <w:right w:w="108" w:type="dxa"/>
          </w:tblCellMar>
        </w:tblPrEx>
        <w:trPr>
          <w:trHeight w:val="441"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6B670287">
            <w:pPr>
              <w:pStyle w:val="60"/>
              <w:kinsoku w:val="0"/>
              <w:overflowPunct w:val="0"/>
              <w:spacing w:before="159"/>
              <w:ind w:left="245" w:right="234"/>
              <w:jc w:val="center"/>
              <w:rPr>
                <w:rFonts w:ascii="Times New Roman"/>
                <w:sz w:val="21"/>
                <w:szCs w:val="21"/>
              </w:rPr>
            </w:pPr>
            <w:r>
              <w:rPr>
                <w:rFonts w:ascii="Times New Roman"/>
                <w:sz w:val="21"/>
                <w:szCs w:val="21"/>
              </w:rPr>
              <w:t>1.2.1</w:t>
            </w:r>
          </w:p>
        </w:tc>
        <w:tc>
          <w:tcPr>
            <w:tcW w:w="3908" w:type="dxa"/>
            <w:tcBorders>
              <w:top w:val="single" w:color="000000" w:sz="4" w:space="0"/>
              <w:left w:val="single" w:color="000000" w:sz="4" w:space="0"/>
              <w:bottom w:val="single" w:color="000000" w:sz="4" w:space="0"/>
              <w:right w:val="single" w:color="000000" w:sz="4" w:space="0"/>
            </w:tcBorders>
          </w:tcPr>
          <w:p w14:paraId="33016285">
            <w:pPr>
              <w:pStyle w:val="60"/>
              <w:kinsoku w:val="0"/>
              <w:overflowPunct w:val="0"/>
              <w:spacing w:before="145"/>
              <w:ind w:left="147" w:right="138"/>
              <w:jc w:val="center"/>
              <w:rPr>
                <w:sz w:val="21"/>
                <w:szCs w:val="21"/>
              </w:rPr>
            </w:pPr>
            <w:r>
              <w:rPr>
                <w:rFonts w:hint="eastAsia"/>
                <w:sz w:val="21"/>
                <w:szCs w:val="21"/>
              </w:rPr>
              <w:t>资金来源</w:t>
            </w:r>
          </w:p>
        </w:tc>
        <w:tc>
          <w:tcPr>
            <w:tcW w:w="4479" w:type="dxa"/>
            <w:tcBorders>
              <w:top w:val="single" w:color="000000" w:sz="4" w:space="0"/>
              <w:left w:val="single" w:color="000000" w:sz="4" w:space="0"/>
              <w:bottom w:val="single" w:color="000000" w:sz="4" w:space="0"/>
              <w:right w:val="single" w:color="000000" w:sz="4" w:space="0"/>
            </w:tcBorders>
          </w:tcPr>
          <w:p w14:paraId="0FF34C81">
            <w:pPr>
              <w:pStyle w:val="60"/>
              <w:keepNext w:val="0"/>
              <w:keepLines w:val="0"/>
              <w:pageBreakBefore w:val="0"/>
              <w:widowControl w:val="0"/>
              <w:kinsoku w:val="0"/>
              <w:wordWrap/>
              <w:overflowPunct w:val="0"/>
              <w:topLinePunct w:val="0"/>
              <w:autoSpaceDE w:val="0"/>
              <w:autoSpaceDN w:val="0"/>
              <w:bidi w:val="0"/>
              <w:adjustRightInd w:val="0"/>
              <w:snapToGrid/>
              <w:ind w:left="55" w:leftChars="25" w:right="51" w:rightChars="23"/>
              <w:jc w:val="center"/>
              <w:textAlignment w:val="auto"/>
              <w:rPr>
                <w:rFonts w:hint="default" w:ascii="Times New Roman" w:eastAsia="宋体"/>
                <w:sz w:val="21"/>
                <w:szCs w:val="21"/>
                <w:lang w:val="en-US" w:eastAsia="zh-CN"/>
              </w:rPr>
            </w:pPr>
            <w:r>
              <w:rPr>
                <w:rFonts w:hint="eastAsia" w:ascii="Times New Roman"/>
                <w:sz w:val="21"/>
                <w:szCs w:val="21"/>
                <w:lang w:val="en-US" w:eastAsia="zh-CN"/>
              </w:rPr>
              <w:t>企业自筹</w:t>
            </w:r>
          </w:p>
        </w:tc>
      </w:tr>
      <w:tr w14:paraId="1EFBFE52">
        <w:tblPrEx>
          <w:tblCellMar>
            <w:top w:w="0" w:type="dxa"/>
            <w:left w:w="108" w:type="dxa"/>
            <w:bottom w:w="0" w:type="dxa"/>
            <w:right w:w="108" w:type="dxa"/>
          </w:tblCellMar>
        </w:tblPrEx>
        <w:trPr>
          <w:trHeight w:val="880"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08397A5F">
            <w:pPr>
              <w:pStyle w:val="60"/>
              <w:kinsoku w:val="0"/>
              <w:overflowPunct w:val="0"/>
              <w:spacing w:before="9"/>
              <w:rPr>
                <w:rFonts w:ascii="Microsoft JhengHei" w:hAnsi="Microsoft JhengHei" w:eastAsia="Microsoft JhengHei"/>
                <w:b/>
                <w:sz w:val="21"/>
                <w:szCs w:val="21"/>
              </w:rPr>
            </w:pPr>
          </w:p>
          <w:p w14:paraId="76417E1A">
            <w:pPr>
              <w:pStyle w:val="60"/>
              <w:kinsoku w:val="0"/>
              <w:overflowPunct w:val="0"/>
              <w:ind w:left="245" w:right="234"/>
              <w:jc w:val="center"/>
              <w:rPr>
                <w:rFonts w:ascii="Times New Roman"/>
                <w:sz w:val="21"/>
                <w:szCs w:val="21"/>
              </w:rPr>
            </w:pPr>
            <w:r>
              <w:rPr>
                <w:rFonts w:ascii="Times New Roman"/>
                <w:sz w:val="21"/>
                <w:szCs w:val="21"/>
              </w:rPr>
              <w:t>1.3.</w:t>
            </w:r>
            <w:r>
              <w:rPr>
                <w:rFonts w:ascii="Times New Roman" w:hAnsi="Times New Roman"/>
                <w:sz w:val="21"/>
                <w:szCs w:val="21"/>
              </w:rPr>
              <w:t>1</w:t>
            </w:r>
          </w:p>
        </w:tc>
        <w:tc>
          <w:tcPr>
            <w:tcW w:w="3908" w:type="dxa"/>
            <w:tcBorders>
              <w:top w:val="single" w:color="000000" w:sz="4" w:space="0"/>
              <w:left w:val="single" w:color="000000" w:sz="4" w:space="0"/>
              <w:bottom w:val="single" w:color="000000" w:sz="4" w:space="0"/>
              <w:right w:val="single" w:color="000000" w:sz="4" w:space="0"/>
            </w:tcBorders>
          </w:tcPr>
          <w:p w14:paraId="7E868965">
            <w:pPr>
              <w:pStyle w:val="60"/>
              <w:kinsoku w:val="0"/>
              <w:overflowPunct w:val="0"/>
              <w:spacing w:before="14" w:line="240" w:lineRule="auto"/>
              <w:jc w:val="center"/>
              <w:rPr>
                <w:rFonts w:ascii="Microsoft JhengHei" w:hAnsi="Microsoft JhengHei" w:eastAsia="Microsoft JhengHei"/>
                <w:b/>
                <w:sz w:val="21"/>
                <w:szCs w:val="21"/>
              </w:rPr>
            </w:pPr>
          </w:p>
          <w:p w14:paraId="40917367">
            <w:pPr>
              <w:pStyle w:val="60"/>
              <w:kinsoku w:val="0"/>
              <w:overflowPunct w:val="0"/>
              <w:spacing w:line="240" w:lineRule="auto"/>
              <w:ind w:left="147" w:right="138"/>
              <w:jc w:val="center"/>
              <w:rPr>
                <w:sz w:val="21"/>
                <w:szCs w:val="21"/>
              </w:rPr>
            </w:pPr>
            <w:r>
              <w:rPr>
                <w:rFonts w:hint="eastAsia"/>
                <w:sz w:val="21"/>
                <w:szCs w:val="21"/>
              </w:rPr>
              <w:t>交货期</w:t>
            </w:r>
          </w:p>
        </w:tc>
        <w:tc>
          <w:tcPr>
            <w:tcW w:w="4479" w:type="dxa"/>
            <w:tcBorders>
              <w:top w:val="single" w:color="000000" w:sz="4" w:space="0"/>
              <w:left w:val="single" w:color="000000" w:sz="4" w:space="0"/>
              <w:bottom w:val="single" w:color="000000" w:sz="4" w:space="0"/>
              <w:right w:val="single" w:color="000000" w:sz="4" w:space="0"/>
            </w:tcBorders>
          </w:tcPr>
          <w:p w14:paraId="69693630">
            <w:pPr>
              <w:pStyle w:val="60"/>
              <w:keepNext w:val="0"/>
              <w:keepLines w:val="0"/>
              <w:pageBreakBefore w:val="0"/>
              <w:widowControl w:val="0"/>
              <w:tabs>
                <w:tab w:val="left" w:pos="1684"/>
              </w:tabs>
              <w:kinsoku w:val="0"/>
              <w:wordWrap/>
              <w:overflowPunct w:val="0"/>
              <w:topLinePunct w:val="0"/>
              <w:autoSpaceDE w:val="0"/>
              <w:autoSpaceDN w:val="0"/>
              <w:bidi w:val="0"/>
              <w:adjustRightInd w:val="0"/>
              <w:snapToGrid/>
              <w:spacing w:before="142" w:line="240" w:lineRule="auto"/>
              <w:ind w:left="55" w:leftChars="25" w:right="55" w:rightChars="25"/>
              <w:jc w:val="center"/>
              <w:textAlignment w:val="auto"/>
              <w:rPr>
                <w:rFonts w:hint="default" w:eastAsia="宋体"/>
                <w:sz w:val="21"/>
                <w:szCs w:val="21"/>
                <w:lang w:val="en-US" w:eastAsia="zh-CN"/>
              </w:rPr>
            </w:pPr>
            <w:r>
              <w:rPr>
                <w:rFonts w:hint="eastAsia" w:ascii="宋体" w:hAnsi="宋体" w:eastAsia="宋体" w:cs="Times New Roman"/>
                <w:sz w:val="21"/>
                <w:szCs w:val="21"/>
              </w:rPr>
              <w:t>交货期：</w:t>
            </w:r>
            <w:r>
              <w:rPr>
                <w:rFonts w:hint="eastAsia" w:ascii="宋体" w:hAnsi="宋体" w:eastAsia="宋体" w:cs="Times New Roman"/>
                <w:sz w:val="21"/>
                <w:szCs w:val="21"/>
                <w:lang w:val="en-US" w:eastAsia="zh-CN"/>
              </w:rPr>
              <w:t>365</w:t>
            </w:r>
            <w:r>
              <w:rPr>
                <w:rFonts w:hint="eastAsia" w:ascii="宋体" w:hAnsi="宋体" w:eastAsia="宋体" w:cs="Times New Roman"/>
                <w:sz w:val="21"/>
                <w:szCs w:val="21"/>
              </w:rPr>
              <w:t>日历天</w:t>
            </w:r>
            <w:r>
              <w:rPr>
                <w:rFonts w:hint="eastAsia" w:cs="Times New Roman"/>
                <w:sz w:val="21"/>
                <w:szCs w:val="21"/>
                <w:lang w:val="en-US" w:eastAsia="zh-CN"/>
              </w:rPr>
              <w:t>或服务金额达到500万元</w:t>
            </w:r>
          </w:p>
        </w:tc>
      </w:tr>
      <w:tr w14:paraId="1DFEBD91">
        <w:tblPrEx>
          <w:tblCellMar>
            <w:top w:w="0" w:type="dxa"/>
            <w:left w:w="108" w:type="dxa"/>
            <w:bottom w:w="0" w:type="dxa"/>
            <w:right w:w="108" w:type="dxa"/>
          </w:tblCellMar>
        </w:tblPrEx>
        <w:trPr>
          <w:trHeight w:val="438"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16721EC2">
            <w:pPr>
              <w:pStyle w:val="60"/>
              <w:kinsoku w:val="0"/>
              <w:overflowPunct w:val="0"/>
              <w:spacing w:before="156"/>
              <w:ind w:left="245" w:right="234"/>
              <w:jc w:val="center"/>
              <w:rPr>
                <w:rFonts w:ascii="Times New Roman"/>
                <w:sz w:val="21"/>
                <w:szCs w:val="21"/>
              </w:rPr>
            </w:pPr>
            <w:r>
              <w:rPr>
                <w:rFonts w:ascii="Times New Roman"/>
                <w:sz w:val="21"/>
                <w:szCs w:val="21"/>
              </w:rPr>
              <w:t>1.3.</w:t>
            </w:r>
            <w:r>
              <w:rPr>
                <w:rFonts w:ascii="Times New Roman" w:hAnsi="Times New Roman"/>
                <w:sz w:val="21"/>
                <w:szCs w:val="21"/>
              </w:rPr>
              <w:t>2</w:t>
            </w:r>
          </w:p>
        </w:tc>
        <w:tc>
          <w:tcPr>
            <w:tcW w:w="3908" w:type="dxa"/>
            <w:tcBorders>
              <w:top w:val="single" w:color="000000" w:sz="4" w:space="0"/>
              <w:left w:val="single" w:color="000000" w:sz="4" w:space="0"/>
              <w:bottom w:val="single" w:color="000000" w:sz="4" w:space="0"/>
              <w:right w:val="single" w:color="000000" w:sz="4" w:space="0"/>
            </w:tcBorders>
          </w:tcPr>
          <w:p w14:paraId="6D6D11FB">
            <w:pPr>
              <w:pStyle w:val="60"/>
              <w:kinsoku w:val="0"/>
              <w:overflowPunct w:val="0"/>
              <w:spacing w:before="142"/>
              <w:ind w:left="147" w:right="140"/>
              <w:jc w:val="center"/>
              <w:rPr>
                <w:sz w:val="21"/>
                <w:szCs w:val="21"/>
              </w:rPr>
            </w:pPr>
            <w:r>
              <w:rPr>
                <w:rFonts w:hint="eastAsia"/>
                <w:sz w:val="21"/>
                <w:szCs w:val="21"/>
              </w:rPr>
              <w:t>交货地点</w:t>
            </w:r>
          </w:p>
        </w:tc>
        <w:tc>
          <w:tcPr>
            <w:tcW w:w="4479" w:type="dxa"/>
            <w:tcBorders>
              <w:top w:val="single" w:color="000000" w:sz="4" w:space="0"/>
              <w:left w:val="single" w:color="000000" w:sz="4" w:space="0"/>
              <w:bottom w:val="single" w:color="000000" w:sz="4" w:space="0"/>
              <w:right w:val="single" w:color="000000" w:sz="4" w:space="0"/>
            </w:tcBorders>
          </w:tcPr>
          <w:p w14:paraId="5B154FC9">
            <w:pPr>
              <w:pStyle w:val="60"/>
              <w:kinsoku w:val="0"/>
              <w:overflowPunct w:val="0"/>
              <w:jc w:val="center"/>
              <w:rPr>
                <w:rFonts w:hint="default" w:ascii="Times New Roman" w:eastAsia="宋体"/>
                <w:sz w:val="21"/>
                <w:szCs w:val="21"/>
                <w:lang w:val="en-US" w:eastAsia="zh-CN"/>
              </w:rPr>
            </w:pPr>
            <w:r>
              <w:rPr>
                <w:rFonts w:hint="eastAsia" w:ascii="Times New Roman"/>
                <w:sz w:val="21"/>
                <w:szCs w:val="21"/>
                <w:lang w:val="en-US" w:eastAsia="zh-CN"/>
              </w:rPr>
              <w:t>采购人指定地点</w:t>
            </w:r>
          </w:p>
        </w:tc>
      </w:tr>
      <w:tr w14:paraId="27DBE646">
        <w:tblPrEx>
          <w:tblCellMar>
            <w:top w:w="0" w:type="dxa"/>
            <w:left w:w="108" w:type="dxa"/>
            <w:bottom w:w="0" w:type="dxa"/>
            <w:right w:w="108" w:type="dxa"/>
          </w:tblCellMar>
        </w:tblPrEx>
        <w:trPr>
          <w:trHeight w:val="2929" w:hRule="atLeast"/>
          <w:jc w:val="center"/>
        </w:trPr>
        <w:tc>
          <w:tcPr>
            <w:tcW w:w="1333" w:type="dxa"/>
            <w:tcBorders>
              <w:top w:val="single" w:color="000000" w:sz="4" w:space="0"/>
              <w:left w:val="single" w:color="000000" w:sz="4" w:space="0"/>
              <w:bottom w:val="single" w:color="000000" w:sz="4" w:space="0"/>
              <w:right w:val="single" w:color="000000" w:sz="4" w:space="0"/>
            </w:tcBorders>
          </w:tcPr>
          <w:p w14:paraId="7F5E0ECB">
            <w:pPr>
              <w:pStyle w:val="60"/>
              <w:kinsoku w:val="0"/>
              <w:overflowPunct w:val="0"/>
              <w:rPr>
                <w:rFonts w:ascii="Microsoft JhengHei" w:hAnsi="Microsoft JhengHei" w:eastAsia="Microsoft JhengHei"/>
                <w:b/>
                <w:sz w:val="21"/>
                <w:szCs w:val="21"/>
              </w:rPr>
            </w:pPr>
          </w:p>
          <w:p w14:paraId="2EF30815">
            <w:pPr>
              <w:pStyle w:val="60"/>
              <w:kinsoku w:val="0"/>
              <w:overflowPunct w:val="0"/>
              <w:spacing w:before="7"/>
              <w:rPr>
                <w:rFonts w:ascii="Microsoft JhengHei" w:hAnsi="Microsoft JhengHei" w:eastAsia="Microsoft JhengHei"/>
                <w:b/>
                <w:sz w:val="21"/>
                <w:szCs w:val="21"/>
              </w:rPr>
            </w:pPr>
          </w:p>
          <w:p w14:paraId="3F245361">
            <w:pPr>
              <w:pStyle w:val="60"/>
              <w:kinsoku w:val="0"/>
              <w:overflowPunct w:val="0"/>
              <w:ind w:left="245" w:right="234"/>
              <w:jc w:val="center"/>
              <w:rPr>
                <w:rFonts w:ascii="Times New Roman"/>
                <w:sz w:val="21"/>
                <w:szCs w:val="21"/>
              </w:rPr>
            </w:pPr>
          </w:p>
          <w:p w14:paraId="0FDBD03C">
            <w:pPr>
              <w:pStyle w:val="60"/>
              <w:kinsoku w:val="0"/>
              <w:overflowPunct w:val="0"/>
              <w:ind w:left="245" w:right="234"/>
              <w:jc w:val="center"/>
              <w:rPr>
                <w:rFonts w:ascii="Times New Roman"/>
                <w:sz w:val="21"/>
                <w:szCs w:val="21"/>
              </w:rPr>
            </w:pPr>
          </w:p>
          <w:p w14:paraId="6E690DF7">
            <w:pPr>
              <w:pStyle w:val="60"/>
              <w:kinsoku w:val="0"/>
              <w:overflowPunct w:val="0"/>
              <w:ind w:left="245" w:right="234"/>
              <w:jc w:val="center"/>
              <w:rPr>
                <w:rFonts w:ascii="Times New Roman"/>
                <w:sz w:val="21"/>
                <w:szCs w:val="21"/>
              </w:rPr>
            </w:pPr>
          </w:p>
          <w:p w14:paraId="560F55DB">
            <w:pPr>
              <w:pStyle w:val="60"/>
              <w:kinsoku w:val="0"/>
              <w:overflowPunct w:val="0"/>
              <w:ind w:left="245" w:right="234"/>
              <w:jc w:val="center"/>
              <w:rPr>
                <w:rFonts w:ascii="Times New Roman"/>
                <w:sz w:val="21"/>
                <w:szCs w:val="21"/>
              </w:rPr>
            </w:pPr>
            <w:r>
              <w:rPr>
                <w:rFonts w:ascii="Times New Roman"/>
                <w:sz w:val="21"/>
                <w:szCs w:val="21"/>
              </w:rPr>
              <w:t>1.4.1</w:t>
            </w:r>
          </w:p>
        </w:tc>
        <w:tc>
          <w:tcPr>
            <w:tcW w:w="3908" w:type="dxa"/>
            <w:tcBorders>
              <w:top w:val="single" w:color="000000" w:sz="4" w:space="0"/>
              <w:left w:val="single" w:color="000000" w:sz="4" w:space="0"/>
              <w:bottom w:val="single" w:color="000000" w:sz="4" w:space="0"/>
              <w:right w:val="single" w:color="000000" w:sz="4" w:space="0"/>
            </w:tcBorders>
          </w:tcPr>
          <w:p w14:paraId="42921FC9">
            <w:pPr>
              <w:pStyle w:val="60"/>
              <w:kinsoku w:val="0"/>
              <w:overflowPunct w:val="0"/>
              <w:rPr>
                <w:rFonts w:ascii="Microsoft JhengHei" w:hAnsi="Microsoft JhengHei" w:eastAsia="Microsoft JhengHei"/>
                <w:b/>
                <w:sz w:val="21"/>
                <w:szCs w:val="21"/>
              </w:rPr>
            </w:pPr>
          </w:p>
          <w:p w14:paraId="11D86D3F">
            <w:pPr>
              <w:pStyle w:val="60"/>
              <w:kinsoku w:val="0"/>
              <w:overflowPunct w:val="0"/>
              <w:spacing w:before="9"/>
              <w:rPr>
                <w:rFonts w:ascii="Microsoft JhengHei" w:hAnsi="Microsoft JhengHei" w:eastAsia="Microsoft JhengHei"/>
                <w:b/>
                <w:sz w:val="21"/>
                <w:szCs w:val="21"/>
              </w:rPr>
            </w:pPr>
          </w:p>
          <w:p w14:paraId="75676048">
            <w:pPr>
              <w:pStyle w:val="60"/>
              <w:kinsoku w:val="0"/>
              <w:overflowPunct w:val="0"/>
              <w:ind w:left="147" w:right="141"/>
              <w:jc w:val="center"/>
              <w:rPr>
                <w:sz w:val="21"/>
                <w:szCs w:val="21"/>
              </w:rPr>
            </w:pPr>
          </w:p>
          <w:p w14:paraId="7AD1C3D2">
            <w:pPr>
              <w:pStyle w:val="60"/>
              <w:kinsoku w:val="0"/>
              <w:overflowPunct w:val="0"/>
              <w:ind w:left="147" w:right="141"/>
              <w:jc w:val="center"/>
              <w:rPr>
                <w:sz w:val="21"/>
                <w:szCs w:val="21"/>
              </w:rPr>
            </w:pPr>
          </w:p>
          <w:p w14:paraId="27FB516C">
            <w:pPr>
              <w:pStyle w:val="60"/>
              <w:kinsoku w:val="0"/>
              <w:overflowPunct w:val="0"/>
              <w:ind w:left="147" w:right="141"/>
              <w:jc w:val="center"/>
              <w:rPr>
                <w:sz w:val="21"/>
                <w:szCs w:val="21"/>
              </w:rPr>
            </w:pPr>
          </w:p>
          <w:p w14:paraId="7E362A8B">
            <w:pPr>
              <w:pStyle w:val="60"/>
              <w:kinsoku w:val="0"/>
              <w:overflowPunct w:val="0"/>
              <w:ind w:left="147" w:right="141"/>
              <w:jc w:val="center"/>
              <w:rPr>
                <w:sz w:val="21"/>
                <w:szCs w:val="21"/>
              </w:rPr>
            </w:pPr>
            <w:r>
              <w:rPr>
                <w:rFonts w:hint="eastAsia"/>
                <w:sz w:val="21"/>
                <w:szCs w:val="21"/>
              </w:rPr>
              <w:t>投标人资格要求</w:t>
            </w:r>
          </w:p>
        </w:tc>
        <w:tc>
          <w:tcPr>
            <w:tcW w:w="4479" w:type="dxa"/>
            <w:tcBorders>
              <w:top w:val="single" w:color="000000" w:sz="4" w:space="0"/>
              <w:left w:val="single" w:color="000000" w:sz="4" w:space="0"/>
              <w:bottom w:val="single" w:color="000000" w:sz="4" w:space="0"/>
              <w:right w:val="single" w:color="000000" w:sz="4" w:space="0"/>
            </w:tcBorders>
          </w:tcPr>
          <w:p w14:paraId="21DD8EB2">
            <w:pPr>
              <w:pStyle w:val="60"/>
              <w:kinsoku w:val="0"/>
              <w:overflowPunct w:val="0"/>
              <w:spacing w:before="170"/>
              <w:ind w:left="107"/>
              <w:jc w:val="center"/>
              <w:rPr>
                <w:sz w:val="21"/>
                <w:szCs w:val="21"/>
              </w:rPr>
            </w:pPr>
          </w:p>
          <w:p w14:paraId="21015CCB">
            <w:pPr>
              <w:pStyle w:val="60"/>
              <w:kinsoku w:val="0"/>
              <w:overflowPunct w:val="0"/>
              <w:spacing w:before="170"/>
              <w:ind w:left="107"/>
              <w:jc w:val="center"/>
              <w:rPr>
                <w:sz w:val="21"/>
                <w:szCs w:val="21"/>
              </w:rPr>
            </w:pPr>
          </w:p>
          <w:p w14:paraId="4DC7F3D9">
            <w:pPr>
              <w:pStyle w:val="60"/>
              <w:kinsoku w:val="0"/>
              <w:overflowPunct w:val="0"/>
              <w:spacing w:before="170"/>
              <w:ind w:left="107"/>
              <w:jc w:val="center"/>
              <w:rPr>
                <w:sz w:val="21"/>
                <w:szCs w:val="21"/>
              </w:rPr>
            </w:pPr>
          </w:p>
          <w:p w14:paraId="1EEAAE23">
            <w:pPr>
              <w:pStyle w:val="60"/>
              <w:kinsoku w:val="0"/>
              <w:overflowPunct w:val="0"/>
              <w:spacing w:before="170"/>
              <w:ind w:left="107"/>
              <w:jc w:val="center"/>
              <w:rPr>
                <w:sz w:val="21"/>
                <w:szCs w:val="21"/>
              </w:rPr>
            </w:pPr>
            <w:r>
              <w:rPr>
                <w:rFonts w:hint="eastAsia"/>
                <w:sz w:val="21"/>
                <w:szCs w:val="21"/>
              </w:rPr>
              <w:t>详见招标公告</w:t>
            </w:r>
          </w:p>
        </w:tc>
      </w:tr>
    </w:tbl>
    <w:p w14:paraId="383858F6">
      <w:pPr>
        <w:tabs>
          <w:tab w:val="center" w:pos="4870"/>
        </w:tabs>
        <w:rPr>
          <w:rFonts w:ascii="Microsoft JhengHei" w:hAnsi="Microsoft JhengHei" w:eastAsia="Microsoft JhengHei" w:cs="Microsoft JhengHei"/>
          <w:b/>
          <w:sz w:val="26"/>
          <w:szCs w:val="24"/>
        </w:rPr>
        <w:sectPr>
          <w:footerReference r:id="rId6" w:type="default"/>
          <w:pgSz w:w="12240" w:h="15840"/>
          <w:pgMar w:top="1500" w:right="1247" w:bottom="1120" w:left="1247" w:header="0" w:footer="841" w:gutter="0"/>
          <w:cols w:space="720" w:num="1"/>
          <w:rtlGutter w:val="0"/>
          <w:docGrid w:linePitch="0" w:charSpace="0"/>
        </w:sectPr>
      </w:pPr>
      <w:r>
        <w:rPr>
          <w:rFonts w:ascii="Microsoft JhengHei" w:hAnsi="Microsoft JhengHei" w:eastAsia="Microsoft JhengHei" w:cs="Microsoft JhengHei"/>
          <w:b/>
          <w:sz w:val="26"/>
          <w:szCs w:val="24"/>
        </w:rPr>
        <w:t xml:space="preserve"> </w:t>
      </w:r>
      <w:r>
        <w:rPr>
          <w:rFonts w:ascii="Microsoft JhengHei" w:hAnsi="Microsoft JhengHei" w:eastAsia="Microsoft JhengHei" w:cs="Microsoft JhengHei"/>
          <w:b/>
          <w:sz w:val="26"/>
          <w:szCs w:val="24"/>
        </w:rPr>
        <w:tab/>
      </w:r>
    </w:p>
    <w:tbl>
      <w:tblPr>
        <w:tblStyle w:val="23"/>
        <w:tblW w:w="9596" w:type="dxa"/>
        <w:tblInd w:w="289" w:type="dxa"/>
        <w:tblLayout w:type="fixed"/>
        <w:tblCellMar>
          <w:top w:w="0" w:type="dxa"/>
          <w:left w:w="108" w:type="dxa"/>
          <w:bottom w:w="0" w:type="dxa"/>
          <w:right w:w="108" w:type="dxa"/>
        </w:tblCellMar>
      </w:tblPr>
      <w:tblGrid>
        <w:gridCol w:w="1286"/>
        <w:gridCol w:w="3786"/>
        <w:gridCol w:w="4524"/>
      </w:tblGrid>
      <w:tr w14:paraId="4B9D7E3C">
        <w:tblPrEx>
          <w:tblCellMar>
            <w:top w:w="0" w:type="dxa"/>
            <w:left w:w="108" w:type="dxa"/>
            <w:bottom w:w="0" w:type="dxa"/>
            <w:right w:w="108" w:type="dxa"/>
          </w:tblCellMar>
        </w:tblPrEx>
        <w:trPr>
          <w:trHeight w:val="441" w:hRule="atLeast"/>
        </w:trPr>
        <w:tc>
          <w:tcPr>
            <w:tcW w:w="1286" w:type="dxa"/>
            <w:tcBorders>
              <w:top w:val="single" w:color="000000" w:sz="4" w:space="0"/>
              <w:left w:val="single" w:color="000000" w:sz="4" w:space="0"/>
              <w:bottom w:val="single" w:color="000000" w:sz="4" w:space="0"/>
              <w:right w:val="single" w:color="000000" w:sz="4" w:space="0"/>
            </w:tcBorders>
          </w:tcPr>
          <w:p w14:paraId="07E43DE0">
            <w:pPr>
              <w:pStyle w:val="60"/>
              <w:kinsoku w:val="0"/>
              <w:overflowPunct w:val="0"/>
              <w:spacing w:before="73" w:line="348" w:lineRule="exact"/>
              <w:ind w:right="238"/>
              <w:jc w:val="center"/>
              <w:rPr>
                <w:rFonts w:ascii="Microsoft JhengHei" w:hAnsi="Microsoft JhengHei" w:eastAsia="Microsoft JhengHei"/>
                <w:b/>
                <w:sz w:val="21"/>
              </w:rPr>
            </w:pPr>
            <w:r>
              <w:rPr>
                <w:rFonts w:hint="eastAsia" w:ascii="Microsoft JhengHei" w:hAnsi="Microsoft JhengHei" w:eastAsia="Microsoft JhengHei"/>
                <w:b/>
                <w:sz w:val="21"/>
              </w:rPr>
              <w:t>条款号</w:t>
            </w:r>
          </w:p>
        </w:tc>
        <w:tc>
          <w:tcPr>
            <w:tcW w:w="3786" w:type="dxa"/>
            <w:tcBorders>
              <w:top w:val="single" w:color="000000" w:sz="4" w:space="0"/>
              <w:left w:val="single" w:color="000000" w:sz="4" w:space="0"/>
              <w:bottom w:val="single" w:color="000000" w:sz="4" w:space="0"/>
              <w:right w:val="single" w:color="000000" w:sz="4" w:space="0"/>
            </w:tcBorders>
          </w:tcPr>
          <w:p w14:paraId="3B5F9599">
            <w:pPr>
              <w:pStyle w:val="60"/>
              <w:kinsoku w:val="0"/>
              <w:overflowPunct w:val="0"/>
              <w:spacing w:before="73" w:line="348" w:lineRule="exact"/>
              <w:ind w:left="147" w:right="138"/>
              <w:jc w:val="center"/>
              <w:rPr>
                <w:rFonts w:ascii="Microsoft JhengHei" w:hAnsi="Microsoft JhengHei" w:eastAsia="Microsoft JhengHei"/>
                <w:b/>
                <w:sz w:val="21"/>
              </w:rPr>
            </w:pPr>
            <w:r>
              <w:rPr>
                <w:rFonts w:hint="eastAsia" w:ascii="Microsoft JhengHei" w:hAnsi="Microsoft JhengHei" w:eastAsia="Microsoft JhengHei"/>
                <w:b/>
                <w:sz w:val="21"/>
              </w:rPr>
              <w:t>条款名称</w:t>
            </w:r>
          </w:p>
        </w:tc>
        <w:tc>
          <w:tcPr>
            <w:tcW w:w="4524" w:type="dxa"/>
            <w:tcBorders>
              <w:top w:val="single" w:color="000000" w:sz="4" w:space="0"/>
              <w:left w:val="single" w:color="000000" w:sz="4" w:space="0"/>
              <w:bottom w:val="single" w:color="000000" w:sz="4" w:space="0"/>
              <w:right w:val="single" w:color="000000" w:sz="4" w:space="0"/>
            </w:tcBorders>
          </w:tcPr>
          <w:p w14:paraId="2333AC0A">
            <w:pPr>
              <w:pStyle w:val="60"/>
              <w:kinsoku w:val="0"/>
              <w:overflowPunct w:val="0"/>
              <w:spacing w:before="73" w:line="348" w:lineRule="exact"/>
              <w:ind w:left="1686" w:right="1676"/>
              <w:jc w:val="center"/>
              <w:rPr>
                <w:rFonts w:ascii="Microsoft JhengHei" w:hAnsi="Microsoft JhengHei" w:eastAsia="Microsoft JhengHei"/>
                <w:b/>
                <w:sz w:val="21"/>
              </w:rPr>
            </w:pPr>
            <w:r>
              <w:rPr>
                <w:rFonts w:hint="eastAsia" w:ascii="Microsoft JhengHei" w:hAnsi="Microsoft JhengHei" w:eastAsia="Microsoft JhengHei"/>
                <w:b/>
                <w:sz w:val="21"/>
              </w:rPr>
              <w:t>编列内容</w:t>
            </w:r>
          </w:p>
        </w:tc>
      </w:tr>
      <w:tr w14:paraId="5C06B859">
        <w:tblPrEx>
          <w:tblCellMar>
            <w:top w:w="0" w:type="dxa"/>
            <w:left w:w="108" w:type="dxa"/>
            <w:bottom w:w="0" w:type="dxa"/>
            <w:right w:w="108" w:type="dxa"/>
          </w:tblCellMar>
        </w:tblPrEx>
        <w:trPr>
          <w:trHeight w:val="880" w:hRule="atLeast"/>
        </w:trPr>
        <w:tc>
          <w:tcPr>
            <w:tcW w:w="1286" w:type="dxa"/>
            <w:tcBorders>
              <w:top w:val="single" w:color="000000" w:sz="4" w:space="0"/>
              <w:left w:val="single" w:color="000000" w:sz="4" w:space="0"/>
              <w:bottom w:val="single" w:color="000000" w:sz="4" w:space="0"/>
              <w:right w:val="single" w:color="000000" w:sz="4" w:space="0"/>
            </w:tcBorders>
          </w:tcPr>
          <w:p w14:paraId="18928101">
            <w:pPr>
              <w:pStyle w:val="60"/>
              <w:kinsoku w:val="0"/>
              <w:overflowPunct w:val="0"/>
              <w:spacing w:before="9"/>
              <w:rPr>
                <w:rFonts w:ascii="Microsoft JhengHei" w:hAnsi="Microsoft JhengHei" w:eastAsia="Microsoft JhengHei"/>
                <w:b/>
                <w:sz w:val="21"/>
                <w:szCs w:val="21"/>
              </w:rPr>
            </w:pPr>
          </w:p>
          <w:p w14:paraId="2EBC461B">
            <w:pPr>
              <w:pStyle w:val="60"/>
              <w:kinsoku w:val="0"/>
              <w:overflowPunct w:val="0"/>
              <w:ind w:left="245" w:right="234"/>
              <w:jc w:val="center"/>
              <w:rPr>
                <w:rFonts w:ascii="Times New Roman"/>
                <w:sz w:val="21"/>
                <w:szCs w:val="21"/>
              </w:rPr>
            </w:pPr>
            <w:r>
              <w:rPr>
                <w:rFonts w:ascii="Times New Roman"/>
                <w:sz w:val="21"/>
                <w:szCs w:val="21"/>
              </w:rPr>
              <w:t>1.4.2</w:t>
            </w:r>
          </w:p>
        </w:tc>
        <w:tc>
          <w:tcPr>
            <w:tcW w:w="3786" w:type="dxa"/>
            <w:tcBorders>
              <w:top w:val="single" w:color="000000" w:sz="4" w:space="0"/>
              <w:left w:val="single" w:color="000000" w:sz="4" w:space="0"/>
              <w:bottom w:val="single" w:color="000000" w:sz="4" w:space="0"/>
              <w:right w:val="single" w:color="000000" w:sz="4" w:space="0"/>
            </w:tcBorders>
          </w:tcPr>
          <w:p w14:paraId="54167108">
            <w:pPr>
              <w:pStyle w:val="60"/>
              <w:kinsoku w:val="0"/>
              <w:overflowPunct w:val="0"/>
              <w:spacing w:before="14"/>
              <w:rPr>
                <w:rFonts w:ascii="Microsoft JhengHei" w:hAnsi="Microsoft JhengHei" w:eastAsia="Microsoft JhengHei"/>
                <w:b/>
                <w:sz w:val="21"/>
                <w:szCs w:val="21"/>
              </w:rPr>
            </w:pPr>
          </w:p>
          <w:p w14:paraId="2E39D05D">
            <w:pPr>
              <w:pStyle w:val="60"/>
              <w:kinsoku w:val="0"/>
              <w:overflowPunct w:val="0"/>
              <w:ind w:left="147" w:right="141"/>
              <w:jc w:val="center"/>
              <w:rPr>
                <w:sz w:val="21"/>
                <w:szCs w:val="21"/>
              </w:rPr>
            </w:pPr>
            <w:r>
              <w:rPr>
                <w:rFonts w:hint="eastAsia"/>
                <w:sz w:val="21"/>
                <w:szCs w:val="21"/>
              </w:rPr>
              <w:t>是否接受联合体投标</w:t>
            </w:r>
          </w:p>
        </w:tc>
        <w:tc>
          <w:tcPr>
            <w:tcW w:w="4524" w:type="dxa"/>
            <w:tcBorders>
              <w:top w:val="single" w:color="000000" w:sz="4" w:space="0"/>
              <w:left w:val="single" w:color="000000" w:sz="4" w:space="0"/>
              <w:bottom w:val="single" w:color="000000" w:sz="4" w:space="0"/>
              <w:right w:val="single" w:color="000000" w:sz="4" w:space="0"/>
            </w:tcBorders>
          </w:tcPr>
          <w:p w14:paraId="43F276AB">
            <w:pPr>
              <w:pStyle w:val="60"/>
              <w:kinsoku w:val="0"/>
              <w:overflowPunct w:val="0"/>
              <w:spacing w:before="54"/>
              <w:ind w:left="107"/>
              <w:rPr>
                <w:sz w:val="21"/>
                <w:szCs w:val="21"/>
              </w:rPr>
            </w:pPr>
            <w:r>
              <w:rPr>
                <w:rFonts w:hint="eastAsia" w:ascii="Times New Roman"/>
                <w:i/>
                <w:sz w:val="21"/>
                <w:szCs w:val="21"/>
                <w:lang w:eastAsia="zh-CN"/>
              </w:rPr>
              <w:t>☑</w:t>
            </w:r>
            <w:r>
              <w:rPr>
                <w:rFonts w:hint="eastAsia"/>
                <w:sz w:val="21"/>
                <w:szCs w:val="21"/>
              </w:rPr>
              <w:t>不接受</w:t>
            </w:r>
          </w:p>
          <w:p w14:paraId="5A26CD62">
            <w:pPr>
              <w:pStyle w:val="60"/>
              <w:kinsoku w:val="0"/>
              <w:overflowPunct w:val="0"/>
              <w:spacing w:before="71" w:line="367" w:lineRule="exact"/>
              <w:ind w:left="107"/>
              <w:rPr>
                <w:sz w:val="21"/>
                <w:szCs w:val="21"/>
              </w:rPr>
            </w:pPr>
            <w:r>
              <w:rPr>
                <w:rFonts w:ascii="Times New Roman"/>
                <w:i/>
                <w:sz w:val="21"/>
                <w:szCs w:val="21"/>
              </w:rPr>
              <w:t>□</w:t>
            </w:r>
            <w:r>
              <w:rPr>
                <w:rFonts w:hint="eastAsia"/>
                <w:sz w:val="21"/>
                <w:szCs w:val="21"/>
              </w:rPr>
              <w:t>接受，应满足下列要求：</w:t>
            </w:r>
          </w:p>
        </w:tc>
      </w:tr>
      <w:tr w14:paraId="11546493">
        <w:tblPrEx>
          <w:tblCellMar>
            <w:top w:w="0" w:type="dxa"/>
            <w:left w:w="108" w:type="dxa"/>
            <w:bottom w:w="0" w:type="dxa"/>
            <w:right w:w="108" w:type="dxa"/>
          </w:tblCellMar>
        </w:tblPrEx>
        <w:trPr>
          <w:trHeight w:val="653" w:hRule="atLeast"/>
        </w:trPr>
        <w:tc>
          <w:tcPr>
            <w:tcW w:w="1286" w:type="dxa"/>
            <w:tcBorders>
              <w:top w:val="single" w:color="000000" w:sz="4" w:space="0"/>
              <w:left w:val="single" w:color="000000" w:sz="4" w:space="0"/>
              <w:bottom w:val="single" w:color="000000" w:sz="4" w:space="0"/>
              <w:right w:val="single" w:color="000000" w:sz="4" w:space="0"/>
            </w:tcBorders>
          </w:tcPr>
          <w:p w14:paraId="6EC19A85">
            <w:pPr>
              <w:pStyle w:val="60"/>
              <w:kinsoku w:val="0"/>
              <w:overflowPunct w:val="0"/>
              <w:spacing w:before="1"/>
              <w:ind w:left="371"/>
              <w:rPr>
                <w:rFonts w:ascii="Times New Roman"/>
                <w:sz w:val="21"/>
                <w:szCs w:val="21"/>
              </w:rPr>
            </w:pPr>
          </w:p>
          <w:p w14:paraId="48F9ADFC">
            <w:pPr>
              <w:pStyle w:val="60"/>
              <w:kinsoku w:val="0"/>
              <w:overflowPunct w:val="0"/>
              <w:spacing w:before="1"/>
              <w:ind w:left="371"/>
              <w:rPr>
                <w:rFonts w:ascii="Times New Roman"/>
                <w:sz w:val="21"/>
                <w:szCs w:val="21"/>
              </w:rPr>
            </w:pPr>
            <w:r>
              <w:rPr>
                <w:rFonts w:ascii="Times New Roman"/>
                <w:sz w:val="21"/>
                <w:szCs w:val="21"/>
              </w:rPr>
              <w:t>1.9.</w:t>
            </w:r>
            <w:r>
              <w:rPr>
                <w:rFonts w:hint="eastAsia" w:ascii="Times New Roman"/>
                <w:sz w:val="21"/>
                <w:szCs w:val="21"/>
              </w:rPr>
              <w:t>1</w:t>
            </w:r>
          </w:p>
        </w:tc>
        <w:tc>
          <w:tcPr>
            <w:tcW w:w="3786" w:type="dxa"/>
            <w:tcBorders>
              <w:top w:val="single" w:color="000000" w:sz="4" w:space="0"/>
              <w:left w:val="single" w:color="000000" w:sz="4" w:space="0"/>
              <w:bottom w:val="single" w:color="000000" w:sz="4" w:space="0"/>
              <w:right w:val="single" w:color="000000" w:sz="4" w:space="0"/>
            </w:tcBorders>
          </w:tcPr>
          <w:p w14:paraId="04C64B2E">
            <w:pPr>
              <w:pStyle w:val="60"/>
              <w:kinsoku w:val="0"/>
              <w:overflowPunct w:val="0"/>
              <w:spacing w:before="1"/>
              <w:ind w:left="479"/>
              <w:jc w:val="center"/>
              <w:rPr>
                <w:sz w:val="21"/>
                <w:szCs w:val="21"/>
              </w:rPr>
            </w:pPr>
          </w:p>
          <w:p w14:paraId="3BF3EEDE">
            <w:pPr>
              <w:pStyle w:val="60"/>
              <w:kinsoku w:val="0"/>
              <w:overflowPunct w:val="0"/>
              <w:spacing w:before="1"/>
              <w:ind w:left="479"/>
              <w:jc w:val="center"/>
              <w:rPr>
                <w:sz w:val="21"/>
                <w:szCs w:val="21"/>
              </w:rPr>
            </w:pPr>
            <w:r>
              <w:rPr>
                <w:rFonts w:hint="eastAsia"/>
                <w:sz w:val="21"/>
                <w:szCs w:val="21"/>
              </w:rPr>
              <w:t>投标预备会</w:t>
            </w:r>
          </w:p>
        </w:tc>
        <w:tc>
          <w:tcPr>
            <w:tcW w:w="4524" w:type="dxa"/>
            <w:tcBorders>
              <w:top w:val="single" w:color="000000" w:sz="4" w:space="0"/>
              <w:left w:val="single" w:color="000000" w:sz="4" w:space="0"/>
              <w:bottom w:val="single" w:color="000000" w:sz="4" w:space="0"/>
              <w:right w:val="single" w:color="000000" w:sz="4" w:space="0"/>
            </w:tcBorders>
          </w:tcPr>
          <w:p w14:paraId="7AE4CDE3">
            <w:pPr>
              <w:pStyle w:val="60"/>
              <w:kinsoku w:val="0"/>
              <w:overflowPunct w:val="0"/>
              <w:spacing w:before="54"/>
              <w:ind w:left="107"/>
              <w:rPr>
                <w:sz w:val="21"/>
                <w:szCs w:val="21"/>
              </w:rPr>
            </w:pPr>
            <w:r>
              <w:rPr>
                <w:rFonts w:hint="eastAsia" w:ascii="Times New Roman"/>
                <w:i/>
                <w:sz w:val="21"/>
                <w:szCs w:val="21"/>
                <w:lang w:eastAsia="zh-CN"/>
              </w:rPr>
              <w:t>☑</w:t>
            </w:r>
            <w:r>
              <w:rPr>
                <w:rFonts w:hint="eastAsia"/>
                <w:sz w:val="21"/>
                <w:szCs w:val="21"/>
              </w:rPr>
              <w:t>不召开</w:t>
            </w:r>
          </w:p>
          <w:p w14:paraId="07C22560">
            <w:pPr>
              <w:pStyle w:val="60"/>
              <w:kinsoku w:val="0"/>
              <w:overflowPunct w:val="0"/>
              <w:spacing w:before="142"/>
              <w:ind w:left="107"/>
              <w:rPr>
                <w:sz w:val="21"/>
                <w:szCs w:val="21"/>
              </w:rPr>
            </w:pPr>
            <w:r>
              <w:rPr>
                <w:rFonts w:ascii="Times New Roman"/>
                <w:i/>
                <w:sz w:val="21"/>
                <w:szCs w:val="21"/>
              </w:rPr>
              <w:t>□</w:t>
            </w:r>
            <w:r>
              <w:rPr>
                <w:rFonts w:hint="eastAsia"/>
                <w:sz w:val="21"/>
                <w:szCs w:val="21"/>
              </w:rPr>
              <w:t>召开，召开时间：       地点：</w:t>
            </w:r>
          </w:p>
        </w:tc>
      </w:tr>
      <w:tr w14:paraId="53114A9D">
        <w:tblPrEx>
          <w:tblCellMar>
            <w:top w:w="0" w:type="dxa"/>
            <w:left w:w="108" w:type="dxa"/>
            <w:bottom w:w="0" w:type="dxa"/>
            <w:right w:w="108" w:type="dxa"/>
          </w:tblCellMar>
        </w:tblPrEx>
        <w:trPr>
          <w:trHeight w:val="653" w:hRule="atLeast"/>
        </w:trPr>
        <w:tc>
          <w:tcPr>
            <w:tcW w:w="1286" w:type="dxa"/>
            <w:vMerge w:val="restart"/>
            <w:tcBorders>
              <w:top w:val="single" w:color="000000" w:sz="4" w:space="0"/>
              <w:left w:val="single" w:color="000000" w:sz="4" w:space="0"/>
              <w:bottom w:val="single" w:color="000000" w:sz="4" w:space="0"/>
              <w:right w:val="single" w:color="000000" w:sz="4" w:space="0"/>
            </w:tcBorders>
          </w:tcPr>
          <w:p w14:paraId="56235BC7">
            <w:pPr>
              <w:pStyle w:val="60"/>
              <w:kinsoku w:val="0"/>
              <w:overflowPunct w:val="0"/>
              <w:spacing w:before="11"/>
              <w:rPr>
                <w:rFonts w:ascii="Microsoft JhengHei" w:hAnsi="Microsoft JhengHei" w:eastAsia="Microsoft JhengHei"/>
                <w:b/>
                <w:sz w:val="21"/>
                <w:szCs w:val="21"/>
              </w:rPr>
            </w:pPr>
          </w:p>
          <w:p w14:paraId="257C202E">
            <w:pPr>
              <w:pStyle w:val="60"/>
              <w:kinsoku w:val="0"/>
              <w:overflowPunct w:val="0"/>
              <w:spacing w:before="1"/>
              <w:ind w:left="371"/>
              <w:rPr>
                <w:rFonts w:ascii="Times New Roman"/>
                <w:sz w:val="21"/>
                <w:szCs w:val="21"/>
              </w:rPr>
            </w:pPr>
            <w:r>
              <w:rPr>
                <w:rFonts w:ascii="Times New Roman"/>
                <w:sz w:val="21"/>
                <w:szCs w:val="21"/>
              </w:rPr>
              <w:t>1.9.2</w:t>
            </w:r>
          </w:p>
        </w:tc>
        <w:tc>
          <w:tcPr>
            <w:tcW w:w="3786" w:type="dxa"/>
            <w:vMerge w:val="restart"/>
            <w:tcBorders>
              <w:top w:val="single" w:color="000000" w:sz="4" w:space="0"/>
              <w:left w:val="single" w:color="000000" w:sz="4" w:space="0"/>
              <w:bottom w:val="single" w:color="000000" w:sz="4" w:space="0"/>
              <w:right w:val="single" w:color="000000" w:sz="4" w:space="0"/>
            </w:tcBorders>
          </w:tcPr>
          <w:p w14:paraId="0999B64E">
            <w:pPr>
              <w:pStyle w:val="60"/>
              <w:kinsoku w:val="0"/>
              <w:overflowPunct w:val="0"/>
              <w:spacing w:before="13"/>
              <w:jc w:val="center"/>
              <w:rPr>
                <w:rFonts w:ascii="Microsoft JhengHei" w:hAnsi="Microsoft JhengHei" w:eastAsia="Microsoft JhengHei"/>
                <w:b/>
                <w:sz w:val="21"/>
                <w:szCs w:val="21"/>
              </w:rPr>
            </w:pPr>
          </w:p>
          <w:p w14:paraId="0961244A">
            <w:pPr>
              <w:pStyle w:val="60"/>
              <w:kinsoku w:val="0"/>
              <w:overflowPunct w:val="0"/>
              <w:spacing w:before="1"/>
              <w:ind w:left="479"/>
              <w:jc w:val="center"/>
              <w:rPr>
                <w:sz w:val="21"/>
                <w:szCs w:val="21"/>
              </w:rPr>
            </w:pPr>
            <w:r>
              <w:rPr>
                <w:rFonts w:hint="eastAsia"/>
                <w:sz w:val="21"/>
                <w:szCs w:val="21"/>
              </w:rPr>
              <w:t>投标人在投标预备会前提出问题</w:t>
            </w:r>
          </w:p>
        </w:tc>
        <w:tc>
          <w:tcPr>
            <w:tcW w:w="4524" w:type="dxa"/>
            <w:tcBorders>
              <w:top w:val="single" w:color="000000" w:sz="4" w:space="0"/>
              <w:left w:val="single" w:color="000000" w:sz="4" w:space="0"/>
              <w:bottom w:val="single" w:color="000000" w:sz="4" w:space="0"/>
              <w:right w:val="single" w:color="000000" w:sz="4" w:space="0"/>
            </w:tcBorders>
          </w:tcPr>
          <w:p w14:paraId="60AE1200">
            <w:pPr>
              <w:pStyle w:val="60"/>
              <w:kinsoku w:val="0"/>
              <w:overflowPunct w:val="0"/>
              <w:spacing w:before="142"/>
              <w:ind w:left="107"/>
              <w:rPr>
                <w:rFonts w:hint="eastAsia" w:eastAsia="宋体"/>
                <w:sz w:val="21"/>
                <w:szCs w:val="21"/>
                <w:lang w:val="en-US" w:eastAsia="zh-CN"/>
              </w:rPr>
            </w:pPr>
            <w:r>
              <w:rPr>
                <w:rFonts w:hint="eastAsia"/>
                <w:sz w:val="21"/>
                <w:szCs w:val="21"/>
              </w:rPr>
              <w:t>时间：</w:t>
            </w:r>
            <w:r>
              <w:rPr>
                <w:rFonts w:hint="eastAsia"/>
                <w:sz w:val="21"/>
                <w:szCs w:val="21"/>
                <w:lang w:val="en-US" w:eastAsia="zh-CN"/>
              </w:rPr>
              <w:t>无</w:t>
            </w:r>
          </w:p>
        </w:tc>
      </w:tr>
      <w:tr w14:paraId="2729E6C2">
        <w:tblPrEx>
          <w:tblCellMar>
            <w:top w:w="0" w:type="dxa"/>
            <w:left w:w="108" w:type="dxa"/>
            <w:bottom w:w="0" w:type="dxa"/>
            <w:right w:w="108" w:type="dxa"/>
          </w:tblCellMar>
        </w:tblPrEx>
        <w:trPr>
          <w:trHeight w:val="726" w:hRule="atLeast"/>
        </w:trPr>
        <w:tc>
          <w:tcPr>
            <w:tcW w:w="1286" w:type="dxa"/>
            <w:vMerge w:val="continue"/>
            <w:tcBorders>
              <w:top w:val="nil"/>
              <w:left w:val="single" w:color="000000" w:sz="4" w:space="0"/>
              <w:bottom w:val="single" w:color="000000" w:sz="4" w:space="0"/>
              <w:right w:val="single" w:color="000000" w:sz="4" w:space="0"/>
            </w:tcBorders>
          </w:tcPr>
          <w:p w14:paraId="11C67ED2">
            <w:pPr>
              <w:rPr>
                <w:rFonts w:ascii="Microsoft JhengHei" w:hAnsi="Microsoft JhengHei" w:eastAsia="Microsoft JhengHei"/>
                <w:b/>
                <w:sz w:val="21"/>
                <w:szCs w:val="21"/>
              </w:rPr>
            </w:pPr>
          </w:p>
        </w:tc>
        <w:tc>
          <w:tcPr>
            <w:tcW w:w="3786" w:type="dxa"/>
            <w:vMerge w:val="continue"/>
            <w:tcBorders>
              <w:top w:val="nil"/>
              <w:left w:val="single" w:color="000000" w:sz="4" w:space="0"/>
              <w:bottom w:val="single" w:color="000000" w:sz="4" w:space="0"/>
              <w:right w:val="single" w:color="000000" w:sz="4" w:space="0"/>
            </w:tcBorders>
          </w:tcPr>
          <w:p w14:paraId="5335B02D">
            <w:pPr>
              <w:rPr>
                <w:rFonts w:ascii="Microsoft JhengHei" w:hAnsi="Microsoft JhengHei" w:eastAsia="Microsoft JhengHei"/>
                <w:b/>
                <w:sz w:val="21"/>
                <w:szCs w:val="21"/>
              </w:rPr>
            </w:pPr>
          </w:p>
        </w:tc>
        <w:tc>
          <w:tcPr>
            <w:tcW w:w="4524" w:type="dxa"/>
            <w:tcBorders>
              <w:top w:val="single" w:color="000000" w:sz="4" w:space="0"/>
              <w:left w:val="single" w:color="000000" w:sz="4" w:space="0"/>
              <w:bottom w:val="single" w:color="000000" w:sz="4" w:space="0"/>
              <w:right w:val="single" w:color="000000" w:sz="4" w:space="0"/>
            </w:tcBorders>
          </w:tcPr>
          <w:p w14:paraId="5A0117D0">
            <w:pPr>
              <w:pStyle w:val="60"/>
              <w:kinsoku w:val="0"/>
              <w:overflowPunct w:val="0"/>
              <w:spacing w:before="142"/>
              <w:ind w:left="107"/>
              <w:rPr>
                <w:rFonts w:hint="eastAsia" w:eastAsia="宋体"/>
                <w:sz w:val="21"/>
                <w:szCs w:val="21"/>
                <w:lang w:val="en-US" w:eastAsia="zh-CN"/>
              </w:rPr>
            </w:pPr>
            <w:r>
              <w:rPr>
                <w:rFonts w:hint="eastAsia"/>
                <w:sz w:val="21"/>
                <w:szCs w:val="21"/>
              </w:rPr>
              <w:t>形式：</w:t>
            </w:r>
            <w:r>
              <w:rPr>
                <w:rFonts w:hint="eastAsia"/>
                <w:sz w:val="21"/>
                <w:szCs w:val="21"/>
                <w:lang w:val="en-US" w:eastAsia="zh-CN"/>
              </w:rPr>
              <w:t>无</w:t>
            </w:r>
          </w:p>
        </w:tc>
      </w:tr>
      <w:tr w14:paraId="0C611B88">
        <w:tblPrEx>
          <w:tblCellMar>
            <w:top w:w="0" w:type="dxa"/>
            <w:left w:w="108" w:type="dxa"/>
            <w:bottom w:w="0" w:type="dxa"/>
            <w:right w:w="108" w:type="dxa"/>
          </w:tblCellMar>
        </w:tblPrEx>
        <w:trPr>
          <w:trHeight w:val="2809" w:hRule="atLeast"/>
        </w:trPr>
        <w:tc>
          <w:tcPr>
            <w:tcW w:w="1286" w:type="dxa"/>
            <w:tcBorders>
              <w:top w:val="single" w:color="000000" w:sz="4" w:space="0"/>
              <w:left w:val="single" w:color="000000" w:sz="4" w:space="0"/>
              <w:bottom w:val="single" w:color="000000" w:sz="4" w:space="0"/>
              <w:right w:val="single" w:color="000000" w:sz="4" w:space="0"/>
            </w:tcBorders>
          </w:tcPr>
          <w:p w14:paraId="10A6DCFD">
            <w:pPr>
              <w:pStyle w:val="60"/>
              <w:kinsoku w:val="0"/>
              <w:overflowPunct w:val="0"/>
              <w:rPr>
                <w:rFonts w:ascii="Microsoft JhengHei" w:hAnsi="Microsoft JhengHei" w:eastAsia="Microsoft JhengHei"/>
                <w:b/>
                <w:sz w:val="21"/>
                <w:szCs w:val="21"/>
              </w:rPr>
            </w:pPr>
          </w:p>
          <w:p w14:paraId="74640A72">
            <w:pPr>
              <w:pStyle w:val="60"/>
              <w:kinsoku w:val="0"/>
              <w:overflowPunct w:val="0"/>
              <w:spacing w:before="7"/>
              <w:rPr>
                <w:rFonts w:ascii="Microsoft JhengHei" w:hAnsi="Microsoft JhengHei" w:eastAsia="Microsoft JhengHei"/>
                <w:b/>
                <w:sz w:val="21"/>
                <w:szCs w:val="21"/>
              </w:rPr>
            </w:pPr>
          </w:p>
          <w:p w14:paraId="1CD3BEF3">
            <w:pPr>
              <w:pStyle w:val="60"/>
              <w:kinsoku w:val="0"/>
              <w:overflowPunct w:val="0"/>
              <w:spacing w:before="1"/>
              <w:ind w:left="245" w:right="234"/>
              <w:jc w:val="center"/>
              <w:rPr>
                <w:rFonts w:ascii="Times New Roman"/>
                <w:sz w:val="21"/>
                <w:szCs w:val="21"/>
              </w:rPr>
            </w:pPr>
          </w:p>
          <w:p w14:paraId="3BC76783">
            <w:pPr>
              <w:pStyle w:val="60"/>
              <w:kinsoku w:val="0"/>
              <w:overflowPunct w:val="0"/>
              <w:spacing w:before="1"/>
              <w:ind w:left="245" w:right="234"/>
              <w:jc w:val="center"/>
              <w:rPr>
                <w:rFonts w:ascii="Times New Roman"/>
                <w:sz w:val="21"/>
                <w:szCs w:val="21"/>
              </w:rPr>
            </w:pPr>
          </w:p>
          <w:p w14:paraId="09F8D020">
            <w:pPr>
              <w:pStyle w:val="60"/>
              <w:kinsoku w:val="0"/>
              <w:overflowPunct w:val="0"/>
              <w:spacing w:before="1"/>
              <w:ind w:left="245" w:right="234"/>
              <w:jc w:val="center"/>
              <w:rPr>
                <w:rFonts w:ascii="Times New Roman"/>
                <w:sz w:val="21"/>
                <w:szCs w:val="21"/>
              </w:rPr>
            </w:pPr>
            <w:r>
              <w:rPr>
                <w:rFonts w:ascii="Times New Roman"/>
                <w:sz w:val="21"/>
                <w:szCs w:val="21"/>
              </w:rPr>
              <w:t>1.10.1</w:t>
            </w:r>
          </w:p>
        </w:tc>
        <w:tc>
          <w:tcPr>
            <w:tcW w:w="3786" w:type="dxa"/>
            <w:tcBorders>
              <w:top w:val="single" w:color="000000" w:sz="4" w:space="0"/>
              <w:left w:val="single" w:color="000000" w:sz="4" w:space="0"/>
              <w:bottom w:val="single" w:color="000000" w:sz="4" w:space="0"/>
              <w:right w:val="single" w:color="000000" w:sz="4" w:space="0"/>
            </w:tcBorders>
          </w:tcPr>
          <w:p w14:paraId="4342ADA6">
            <w:pPr>
              <w:pStyle w:val="60"/>
              <w:kinsoku w:val="0"/>
              <w:overflowPunct w:val="0"/>
              <w:rPr>
                <w:rFonts w:ascii="Microsoft JhengHei" w:hAnsi="Microsoft JhengHei" w:eastAsia="Microsoft JhengHei"/>
                <w:b/>
                <w:sz w:val="21"/>
                <w:szCs w:val="21"/>
              </w:rPr>
            </w:pPr>
          </w:p>
          <w:p w14:paraId="5CA076AF">
            <w:pPr>
              <w:pStyle w:val="60"/>
              <w:kinsoku w:val="0"/>
              <w:overflowPunct w:val="0"/>
              <w:spacing w:before="12"/>
              <w:rPr>
                <w:rFonts w:ascii="Microsoft JhengHei" w:hAnsi="Microsoft JhengHei" w:eastAsia="Microsoft JhengHei"/>
                <w:b/>
                <w:sz w:val="21"/>
                <w:szCs w:val="21"/>
              </w:rPr>
            </w:pPr>
          </w:p>
          <w:p w14:paraId="1EB4AEA8">
            <w:pPr>
              <w:pStyle w:val="60"/>
              <w:kinsoku w:val="0"/>
              <w:overflowPunct w:val="0"/>
              <w:ind w:left="147" w:right="138"/>
              <w:jc w:val="center"/>
              <w:rPr>
                <w:sz w:val="21"/>
                <w:szCs w:val="21"/>
              </w:rPr>
            </w:pPr>
          </w:p>
          <w:p w14:paraId="12EBE928">
            <w:pPr>
              <w:pStyle w:val="60"/>
              <w:kinsoku w:val="0"/>
              <w:overflowPunct w:val="0"/>
              <w:ind w:left="147" w:right="138"/>
              <w:jc w:val="center"/>
              <w:rPr>
                <w:sz w:val="21"/>
                <w:szCs w:val="21"/>
              </w:rPr>
            </w:pPr>
          </w:p>
          <w:p w14:paraId="51E857F0">
            <w:pPr>
              <w:pStyle w:val="60"/>
              <w:kinsoku w:val="0"/>
              <w:overflowPunct w:val="0"/>
              <w:ind w:left="147" w:right="138"/>
              <w:jc w:val="center"/>
              <w:rPr>
                <w:sz w:val="21"/>
                <w:szCs w:val="21"/>
              </w:rPr>
            </w:pPr>
            <w:r>
              <w:rPr>
                <w:rFonts w:hint="eastAsia"/>
                <w:sz w:val="21"/>
                <w:szCs w:val="21"/>
              </w:rPr>
              <w:t>分包</w:t>
            </w:r>
          </w:p>
        </w:tc>
        <w:tc>
          <w:tcPr>
            <w:tcW w:w="4524" w:type="dxa"/>
            <w:tcBorders>
              <w:top w:val="single" w:color="000000" w:sz="4" w:space="0"/>
              <w:left w:val="single" w:color="000000" w:sz="4" w:space="0"/>
              <w:bottom w:val="single" w:color="000000" w:sz="4" w:space="0"/>
              <w:right w:val="single" w:color="000000" w:sz="4" w:space="0"/>
            </w:tcBorders>
          </w:tcPr>
          <w:p w14:paraId="3E1D0281">
            <w:pPr>
              <w:pStyle w:val="60"/>
              <w:kinsoku w:val="0"/>
              <w:overflowPunct w:val="0"/>
              <w:spacing w:before="54"/>
              <w:ind w:left="107"/>
              <w:rPr>
                <w:rFonts w:ascii="Times New Roman"/>
                <w:i/>
                <w:sz w:val="21"/>
                <w:szCs w:val="21"/>
              </w:rPr>
            </w:pPr>
          </w:p>
          <w:p w14:paraId="4C5AD39B">
            <w:pPr>
              <w:pStyle w:val="60"/>
              <w:kinsoku w:val="0"/>
              <w:overflowPunct w:val="0"/>
              <w:spacing w:before="54"/>
              <w:ind w:left="107"/>
              <w:rPr>
                <w:rFonts w:ascii="Times New Roman"/>
                <w:i/>
                <w:sz w:val="21"/>
                <w:szCs w:val="21"/>
              </w:rPr>
            </w:pPr>
          </w:p>
          <w:p w14:paraId="73865986">
            <w:pPr>
              <w:pStyle w:val="60"/>
              <w:kinsoku w:val="0"/>
              <w:overflowPunct w:val="0"/>
              <w:spacing w:before="54"/>
              <w:ind w:left="107"/>
              <w:rPr>
                <w:sz w:val="21"/>
                <w:szCs w:val="21"/>
              </w:rPr>
            </w:pPr>
            <w:r>
              <w:rPr>
                <w:rFonts w:hint="eastAsia" w:ascii="Times New Roman"/>
                <w:i/>
                <w:sz w:val="21"/>
                <w:szCs w:val="21"/>
                <w:lang w:eastAsia="zh-CN"/>
              </w:rPr>
              <w:t>☑</w:t>
            </w:r>
            <w:r>
              <w:rPr>
                <w:rFonts w:hint="eastAsia"/>
                <w:sz w:val="21"/>
                <w:szCs w:val="21"/>
              </w:rPr>
              <w:t>不允许</w:t>
            </w:r>
          </w:p>
          <w:p w14:paraId="33C17F74">
            <w:pPr>
              <w:pStyle w:val="60"/>
              <w:kinsoku w:val="0"/>
              <w:overflowPunct w:val="0"/>
              <w:spacing w:before="74"/>
              <w:ind w:left="107"/>
              <w:rPr>
                <w:sz w:val="21"/>
                <w:szCs w:val="21"/>
              </w:rPr>
            </w:pPr>
            <w:r>
              <w:rPr>
                <w:rFonts w:ascii="Times New Roman"/>
                <w:i/>
                <w:sz w:val="21"/>
                <w:szCs w:val="21"/>
              </w:rPr>
              <w:t>□</w:t>
            </w:r>
            <w:r>
              <w:rPr>
                <w:rFonts w:hint="eastAsia"/>
                <w:sz w:val="21"/>
                <w:szCs w:val="21"/>
              </w:rPr>
              <w:t>允许， 分包内容要求：</w:t>
            </w:r>
          </w:p>
          <w:p w14:paraId="5D7E4985">
            <w:pPr>
              <w:pStyle w:val="60"/>
              <w:kinsoku w:val="0"/>
              <w:overflowPunct w:val="0"/>
              <w:spacing w:before="160"/>
              <w:ind w:left="947" w:firstLine="210" w:firstLineChars="100"/>
              <w:rPr>
                <w:sz w:val="21"/>
                <w:szCs w:val="21"/>
              </w:rPr>
            </w:pPr>
            <w:r>
              <w:rPr>
                <w:rFonts w:hint="eastAsia"/>
                <w:sz w:val="21"/>
                <w:szCs w:val="21"/>
              </w:rPr>
              <w:t>分包金额要求：</w:t>
            </w:r>
          </w:p>
          <w:p w14:paraId="46E4C762">
            <w:pPr>
              <w:pStyle w:val="60"/>
              <w:kinsoku w:val="0"/>
              <w:overflowPunct w:val="0"/>
              <w:spacing w:before="170"/>
              <w:ind w:left="947" w:firstLine="210" w:firstLineChars="100"/>
              <w:rPr>
                <w:sz w:val="21"/>
                <w:szCs w:val="21"/>
              </w:rPr>
            </w:pPr>
            <w:r>
              <w:rPr>
                <w:rFonts w:hint="eastAsia"/>
                <w:sz w:val="21"/>
                <w:szCs w:val="21"/>
              </w:rPr>
              <w:t>对分包人的资质要求：</w:t>
            </w:r>
          </w:p>
        </w:tc>
      </w:tr>
      <w:tr w14:paraId="4EC1D94B">
        <w:tblPrEx>
          <w:tblCellMar>
            <w:top w:w="0" w:type="dxa"/>
            <w:left w:w="108" w:type="dxa"/>
            <w:bottom w:w="0" w:type="dxa"/>
            <w:right w:w="108" w:type="dxa"/>
          </w:tblCellMar>
        </w:tblPrEx>
        <w:trPr>
          <w:trHeight w:val="1238" w:hRule="atLeast"/>
        </w:trPr>
        <w:tc>
          <w:tcPr>
            <w:tcW w:w="1286" w:type="dxa"/>
            <w:tcBorders>
              <w:top w:val="single" w:color="000000" w:sz="4" w:space="0"/>
              <w:left w:val="single" w:color="000000" w:sz="4" w:space="0"/>
              <w:bottom w:val="single" w:color="000000" w:sz="4" w:space="0"/>
              <w:right w:val="single" w:color="000000" w:sz="4" w:space="0"/>
            </w:tcBorders>
          </w:tcPr>
          <w:p w14:paraId="73D1B02A">
            <w:pPr>
              <w:pStyle w:val="60"/>
              <w:kinsoku w:val="0"/>
              <w:overflowPunct w:val="0"/>
              <w:spacing w:before="3"/>
              <w:rPr>
                <w:rFonts w:ascii="Microsoft JhengHei" w:hAnsi="Microsoft JhengHei" w:eastAsia="Microsoft JhengHei"/>
                <w:b/>
                <w:sz w:val="21"/>
                <w:szCs w:val="21"/>
              </w:rPr>
            </w:pPr>
          </w:p>
          <w:p w14:paraId="0645892D">
            <w:pPr>
              <w:pStyle w:val="60"/>
              <w:kinsoku w:val="0"/>
              <w:overflowPunct w:val="0"/>
              <w:spacing w:before="1"/>
              <w:ind w:left="245" w:right="236"/>
              <w:jc w:val="center"/>
              <w:rPr>
                <w:rFonts w:ascii="Times New Roman"/>
                <w:sz w:val="21"/>
                <w:szCs w:val="21"/>
              </w:rPr>
            </w:pPr>
            <w:r>
              <w:rPr>
                <w:rFonts w:ascii="Times New Roman"/>
                <w:sz w:val="21"/>
                <w:szCs w:val="21"/>
              </w:rPr>
              <w:t>1.11.</w:t>
            </w:r>
            <w:r>
              <w:rPr>
                <w:rFonts w:hint="eastAsia" w:ascii="Times New Roman"/>
                <w:sz w:val="21"/>
                <w:szCs w:val="21"/>
              </w:rPr>
              <w:t>2</w:t>
            </w:r>
          </w:p>
        </w:tc>
        <w:tc>
          <w:tcPr>
            <w:tcW w:w="3786" w:type="dxa"/>
            <w:tcBorders>
              <w:top w:val="single" w:color="000000" w:sz="4" w:space="0"/>
              <w:left w:val="single" w:color="000000" w:sz="4" w:space="0"/>
              <w:bottom w:val="single" w:color="000000" w:sz="4" w:space="0"/>
              <w:right w:val="single" w:color="000000" w:sz="4" w:space="0"/>
            </w:tcBorders>
          </w:tcPr>
          <w:p w14:paraId="531D2ED4">
            <w:pPr>
              <w:pStyle w:val="60"/>
              <w:kinsoku w:val="0"/>
              <w:overflowPunct w:val="0"/>
              <w:spacing w:before="8"/>
              <w:rPr>
                <w:rFonts w:ascii="Microsoft JhengHei" w:hAnsi="Microsoft JhengHei" w:eastAsia="Microsoft JhengHei"/>
                <w:b/>
                <w:sz w:val="21"/>
                <w:szCs w:val="21"/>
              </w:rPr>
            </w:pPr>
          </w:p>
          <w:p w14:paraId="38293E29">
            <w:pPr>
              <w:pStyle w:val="60"/>
              <w:kinsoku w:val="0"/>
              <w:overflowPunct w:val="0"/>
              <w:ind w:left="147" w:right="138"/>
              <w:jc w:val="center"/>
              <w:rPr>
                <w:sz w:val="21"/>
                <w:szCs w:val="21"/>
              </w:rPr>
            </w:pPr>
            <w:r>
              <w:rPr>
                <w:rFonts w:hint="eastAsia"/>
                <w:sz w:val="21"/>
                <w:szCs w:val="21"/>
              </w:rPr>
              <w:t>偏离</w:t>
            </w:r>
          </w:p>
        </w:tc>
        <w:tc>
          <w:tcPr>
            <w:tcW w:w="4524" w:type="dxa"/>
            <w:tcBorders>
              <w:top w:val="single" w:color="000000" w:sz="4" w:space="0"/>
              <w:left w:val="single" w:color="000000" w:sz="4" w:space="0"/>
              <w:bottom w:val="single" w:color="000000" w:sz="4" w:space="0"/>
              <w:right w:val="single" w:color="000000" w:sz="4" w:space="0"/>
            </w:tcBorders>
          </w:tcPr>
          <w:p w14:paraId="72013C72">
            <w:pPr>
              <w:pStyle w:val="60"/>
              <w:kinsoku w:val="0"/>
              <w:overflowPunct w:val="0"/>
              <w:spacing w:before="54"/>
              <w:ind w:left="107"/>
              <w:rPr>
                <w:sz w:val="21"/>
                <w:szCs w:val="21"/>
              </w:rPr>
            </w:pPr>
            <w:r>
              <w:rPr>
                <w:rFonts w:hint="eastAsia" w:ascii="Times New Roman"/>
                <w:i/>
                <w:sz w:val="21"/>
                <w:szCs w:val="21"/>
                <w:lang w:eastAsia="zh-CN"/>
              </w:rPr>
              <w:t>☑</w:t>
            </w:r>
            <w:r>
              <w:rPr>
                <w:rFonts w:hint="eastAsia"/>
                <w:sz w:val="21"/>
                <w:szCs w:val="21"/>
              </w:rPr>
              <w:t>不允许</w:t>
            </w:r>
          </w:p>
          <w:p w14:paraId="79D5A2A8">
            <w:pPr>
              <w:pStyle w:val="60"/>
              <w:kinsoku w:val="0"/>
              <w:overflowPunct w:val="0"/>
              <w:spacing w:before="38"/>
              <w:ind w:left="107"/>
              <w:rPr>
                <w:sz w:val="21"/>
                <w:szCs w:val="21"/>
              </w:rPr>
            </w:pPr>
            <w:r>
              <w:rPr>
                <w:rFonts w:ascii="Times New Roman"/>
                <w:i/>
                <w:sz w:val="21"/>
                <w:szCs w:val="21"/>
              </w:rPr>
              <w:t>□</w:t>
            </w:r>
            <w:r>
              <w:rPr>
                <w:rFonts w:hint="eastAsia"/>
                <w:sz w:val="21"/>
                <w:szCs w:val="21"/>
              </w:rPr>
              <w:t>允许，</w:t>
            </w:r>
            <w:r>
              <w:rPr>
                <w:sz w:val="21"/>
                <w:szCs w:val="21"/>
              </w:rPr>
              <w:t xml:space="preserve">      </w:t>
            </w:r>
            <w:r>
              <w:rPr>
                <w:rFonts w:hint="eastAsia"/>
                <w:sz w:val="21"/>
                <w:szCs w:val="21"/>
              </w:rPr>
              <w:t>偏离范围：</w:t>
            </w:r>
          </w:p>
          <w:p w14:paraId="7634582C">
            <w:pPr>
              <w:pStyle w:val="60"/>
              <w:kinsoku w:val="0"/>
              <w:overflowPunct w:val="0"/>
              <w:spacing w:before="121"/>
              <w:ind w:left="1053"/>
              <w:rPr>
                <w:sz w:val="21"/>
                <w:szCs w:val="21"/>
              </w:rPr>
            </w:pPr>
          </w:p>
        </w:tc>
      </w:tr>
      <w:tr w14:paraId="0626883F">
        <w:tblPrEx>
          <w:tblCellMar>
            <w:top w:w="0" w:type="dxa"/>
            <w:left w:w="108" w:type="dxa"/>
            <w:bottom w:w="0" w:type="dxa"/>
            <w:right w:w="108" w:type="dxa"/>
          </w:tblCellMar>
        </w:tblPrEx>
        <w:trPr>
          <w:trHeight w:val="1238" w:hRule="atLeast"/>
        </w:trPr>
        <w:tc>
          <w:tcPr>
            <w:tcW w:w="1286" w:type="dxa"/>
            <w:tcBorders>
              <w:top w:val="single" w:color="000000" w:sz="4" w:space="0"/>
              <w:left w:val="single" w:color="000000" w:sz="4" w:space="0"/>
              <w:bottom w:val="single" w:color="000000" w:sz="4" w:space="0"/>
              <w:right w:val="single" w:color="000000" w:sz="4" w:space="0"/>
            </w:tcBorders>
          </w:tcPr>
          <w:p w14:paraId="2A7808FA">
            <w:pPr>
              <w:pStyle w:val="60"/>
              <w:kinsoku w:val="0"/>
              <w:overflowPunct w:val="0"/>
              <w:jc w:val="both"/>
              <w:rPr>
                <w:rFonts w:ascii="Times New Roman"/>
                <w:sz w:val="21"/>
                <w:szCs w:val="21"/>
              </w:rPr>
            </w:pPr>
          </w:p>
          <w:p w14:paraId="1730D0E1">
            <w:pPr>
              <w:pStyle w:val="60"/>
              <w:kinsoku w:val="0"/>
              <w:overflowPunct w:val="0"/>
              <w:ind w:firstLine="420" w:firstLineChars="200"/>
              <w:jc w:val="both"/>
              <w:rPr>
                <w:rFonts w:ascii="Times New Roman"/>
                <w:sz w:val="21"/>
                <w:szCs w:val="21"/>
              </w:rPr>
            </w:pPr>
          </w:p>
          <w:p w14:paraId="0853FB1E">
            <w:pPr>
              <w:pStyle w:val="60"/>
              <w:kinsoku w:val="0"/>
              <w:overflowPunct w:val="0"/>
              <w:ind w:firstLine="420" w:firstLineChars="200"/>
              <w:jc w:val="both"/>
              <w:rPr>
                <w:rFonts w:ascii="Times New Roman"/>
                <w:sz w:val="21"/>
                <w:szCs w:val="21"/>
              </w:rPr>
            </w:pPr>
            <w:r>
              <w:rPr>
                <w:rFonts w:ascii="Times New Roman"/>
                <w:sz w:val="21"/>
                <w:szCs w:val="21"/>
              </w:rPr>
              <w:t>3.2.4</w:t>
            </w:r>
          </w:p>
        </w:tc>
        <w:tc>
          <w:tcPr>
            <w:tcW w:w="3786" w:type="dxa"/>
            <w:tcBorders>
              <w:top w:val="single" w:color="000000" w:sz="4" w:space="0"/>
              <w:left w:val="single" w:color="000000" w:sz="4" w:space="0"/>
              <w:bottom w:val="single" w:color="000000" w:sz="4" w:space="0"/>
              <w:right w:val="single" w:color="000000" w:sz="4" w:space="0"/>
            </w:tcBorders>
          </w:tcPr>
          <w:p w14:paraId="478911E3">
            <w:pPr>
              <w:pStyle w:val="60"/>
              <w:kinsoku w:val="0"/>
              <w:overflowPunct w:val="0"/>
              <w:spacing w:before="11"/>
              <w:jc w:val="both"/>
              <w:rPr>
                <w:rFonts w:ascii="Microsoft JhengHei" w:hAnsi="Microsoft JhengHei" w:eastAsia="Microsoft JhengHei"/>
                <w:b/>
                <w:sz w:val="21"/>
                <w:szCs w:val="21"/>
              </w:rPr>
            </w:pPr>
          </w:p>
          <w:p w14:paraId="1E9AE326">
            <w:pPr>
              <w:pStyle w:val="60"/>
              <w:kinsoku w:val="0"/>
              <w:overflowPunct w:val="0"/>
              <w:ind w:right="138" w:firstLine="1470" w:firstLineChars="700"/>
              <w:jc w:val="both"/>
              <w:rPr>
                <w:sz w:val="21"/>
                <w:szCs w:val="21"/>
              </w:rPr>
            </w:pPr>
            <w:r>
              <w:rPr>
                <w:rFonts w:hint="eastAsia"/>
                <w:sz w:val="21"/>
                <w:szCs w:val="21"/>
              </w:rPr>
              <w:t>最高限价</w:t>
            </w:r>
          </w:p>
        </w:tc>
        <w:tc>
          <w:tcPr>
            <w:tcW w:w="4524" w:type="dxa"/>
            <w:tcBorders>
              <w:top w:val="single" w:color="000000" w:sz="4" w:space="0"/>
              <w:left w:val="single" w:color="000000" w:sz="4" w:space="0"/>
              <w:bottom w:val="single" w:color="000000" w:sz="4" w:space="0"/>
              <w:right w:val="single" w:color="000000" w:sz="4" w:space="0"/>
            </w:tcBorders>
          </w:tcPr>
          <w:p w14:paraId="2281BB94">
            <w:pPr>
              <w:pStyle w:val="60"/>
              <w:kinsoku w:val="0"/>
              <w:overflowPunct w:val="0"/>
              <w:spacing w:before="54"/>
              <w:ind w:left="107"/>
              <w:jc w:val="both"/>
              <w:rPr>
                <w:sz w:val="21"/>
                <w:szCs w:val="21"/>
              </w:rPr>
            </w:pPr>
            <w:r>
              <w:rPr>
                <w:rFonts w:ascii="Times New Roman"/>
                <w:i/>
                <w:sz w:val="21"/>
                <w:szCs w:val="21"/>
              </w:rPr>
              <w:t>□</w:t>
            </w:r>
            <w:r>
              <w:rPr>
                <w:rFonts w:hint="eastAsia"/>
                <w:sz w:val="21"/>
                <w:szCs w:val="21"/>
              </w:rPr>
              <w:t>无</w:t>
            </w:r>
          </w:p>
          <w:p w14:paraId="0700E69C">
            <w:pPr>
              <w:pStyle w:val="60"/>
              <w:kinsoku w:val="0"/>
              <w:overflowPunct w:val="0"/>
              <w:spacing w:before="71" w:line="365" w:lineRule="exact"/>
              <w:ind w:left="107"/>
              <w:jc w:val="both"/>
              <w:rPr>
                <w:rFonts w:hint="default" w:eastAsia="宋体"/>
                <w:sz w:val="21"/>
                <w:szCs w:val="21"/>
                <w:lang w:val="en-US" w:eastAsia="zh-CN"/>
              </w:rPr>
            </w:pPr>
            <w:r>
              <w:rPr>
                <w:rFonts w:hint="eastAsia" w:ascii="Times New Roman"/>
                <w:i/>
                <w:sz w:val="21"/>
                <w:szCs w:val="21"/>
                <w:lang w:eastAsia="zh-CN"/>
              </w:rPr>
              <w:t>☑</w:t>
            </w:r>
            <w:r>
              <w:rPr>
                <w:rFonts w:hint="eastAsia"/>
                <w:sz w:val="21"/>
                <w:szCs w:val="21"/>
              </w:rPr>
              <w:t>有，最</w:t>
            </w:r>
            <w:r>
              <w:rPr>
                <w:rFonts w:hint="eastAsia"/>
                <w:sz w:val="21"/>
                <w:szCs w:val="21"/>
                <w:highlight w:val="none"/>
              </w:rPr>
              <w:t>高限价：</w:t>
            </w:r>
            <w:r>
              <w:rPr>
                <w:rFonts w:hint="eastAsia"/>
                <w:sz w:val="21"/>
                <w:szCs w:val="21"/>
                <w:highlight w:val="none"/>
                <w:lang w:val="en-US" w:eastAsia="zh-CN"/>
              </w:rPr>
              <w:t>见第一章</w:t>
            </w:r>
          </w:p>
        </w:tc>
      </w:tr>
      <w:tr w14:paraId="02CC6FE2">
        <w:tblPrEx>
          <w:tblCellMar>
            <w:top w:w="0" w:type="dxa"/>
            <w:left w:w="108" w:type="dxa"/>
            <w:bottom w:w="0" w:type="dxa"/>
            <w:right w:w="108" w:type="dxa"/>
          </w:tblCellMar>
        </w:tblPrEx>
        <w:trPr>
          <w:trHeight w:val="1233" w:hRule="atLeast"/>
        </w:trPr>
        <w:tc>
          <w:tcPr>
            <w:tcW w:w="1286" w:type="dxa"/>
            <w:tcBorders>
              <w:top w:val="single" w:color="000000" w:sz="4" w:space="0"/>
              <w:left w:val="single" w:color="000000" w:sz="4" w:space="0"/>
              <w:bottom w:val="single" w:color="000000" w:sz="4" w:space="0"/>
              <w:right w:val="single" w:color="000000" w:sz="4" w:space="0"/>
            </w:tcBorders>
          </w:tcPr>
          <w:p w14:paraId="63F02ADF">
            <w:pPr>
              <w:pStyle w:val="60"/>
              <w:kinsoku w:val="0"/>
              <w:overflowPunct w:val="0"/>
              <w:spacing w:before="159"/>
              <w:ind w:left="371"/>
              <w:rPr>
                <w:rFonts w:ascii="Times New Roman"/>
                <w:sz w:val="21"/>
                <w:szCs w:val="21"/>
              </w:rPr>
            </w:pPr>
          </w:p>
          <w:p w14:paraId="5BD787BC">
            <w:pPr>
              <w:pStyle w:val="60"/>
              <w:kinsoku w:val="0"/>
              <w:overflowPunct w:val="0"/>
              <w:spacing w:before="159"/>
              <w:ind w:left="371"/>
              <w:rPr>
                <w:rFonts w:ascii="Times New Roman"/>
                <w:sz w:val="21"/>
                <w:szCs w:val="21"/>
              </w:rPr>
            </w:pPr>
            <w:r>
              <w:rPr>
                <w:rFonts w:ascii="Times New Roman"/>
                <w:sz w:val="21"/>
                <w:szCs w:val="21"/>
              </w:rPr>
              <w:t>3.2.5</w:t>
            </w:r>
          </w:p>
        </w:tc>
        <w:tc>
          <w:tcPr>
            <w:tcW w:w="3786" w:type="dxa"/>
            <w:tcBorders>
              <w:top w:val="single" w:color="000000" w:sz="4" w:space="0"/>
              <w:left w:val="single" w:color="000000" w:sz="4" w:space="0"/>
              <w:bottom w:val="single" w:color="000000" w:sz="4" w:space="0"/>
              <w:right w:val="single" w:color="000000" w:sz="4" w:space="0"/>
            </w:tcBorders>
          </w:tcPr>
          <w:p w14:paraId="16384FB8">
            <w:pPr>
              <w:pStyle w:val="60"/>
              <w:kinsoku w:val="0"/>
              <w:overflowPunct w:val="0"/>
              <w:spacing w:before="145"/>
              <w:ind w:left="147" w:right="141"/>
              <w:jc w:val="center"/>
              <w:rPr>
                <w:sz w:val="21"/>
                <w:szCs w:val="21"/>
              </w:rPr>
            </w:pPr>
          </w:p>
          <w:p w14:paraId="4705C97D">
            <w:pPr>
              <w:pStyle w:val="60"/>
              <w:kinsoku w:val="0"/>
              <w:overflowPunct w:val="0"/>
              <w:spacing w:before="145"/>
              <w:ind w:left="147" w:right="141"/>
              <w:jc w:val="center"/>
              <w:rPr>
                <w:sz w:val="21"/>
                <w:szCs w:val="21"/>
              </w:rPr>
            </w:pPr>
            <w:r>
              <w:rPr>
                <w:rFonts w:hint="eastAsia"/>
                <w:sz w:val="21"/>
                <w:szCs w:val="21"/>
              </w:rPr>
              <w:t>投标报价的其他要求</w:t>
            </w:r>
          </w:p>
        </w:tc>
        <w:tc>
          <w:tcPr>
            <w:tcW w:w="4524" w:type="dxa"/>
            <w:tcBorders>
              <w:top w:val="single" w:color="000000" w:sz="4" w:space="0"/>
              <w:left w:val="single" w:color="000000" w:sz="4" w:space="0"/>
              <w:bottom w:val="single" w:color="000000" w:sz="4" w:space="0"/>
              <w:right w:val="single" w:color="000000" w:sz="4" w:space="0"/>
            </w:tcBorders>
          </w:tcPr>
          <w:p w14:paraId="582EA95B">
            <w:pPr>
              <w:pStyle w:val="60"/>
              <w:kinsoku w:val="0"/>
              <w:overflowPunct w:val="0"/>
              <w:rPr>
                <w:rFonts w:hint="eastAsia"/>
                <w:sz w:val="21"/>
                <w:szCs w:val="21"/>
                <w:lang w:val="en-US" w:eastAsia="zh-CN"/>
              </w:rPr>
            </w:pPr>
          </w:p>
          <w:p w14:paraId="7B5E1D23">
            <w:pPr>
              <w:pStyle w:val="60"/>
              <w:kinsoku w:val="0"/>
              <w:overflowPunct w:val="0"/>
              <w:rPr>
                <w:rFonts w:hint="eastAsia"/>
                <w:sz w:val="21"/>
                <w:szCs w:val="21"/>
                <w:lang w:val="en-US" w:eastAsia="zh-CN"/>
              </w:rPr>
            </w:pPr>
          </w:p>
          <w:p w14:paraId="07AAFAE0">
            <w:pPr>
              <w:pStyle w:val="60"/>
              <w:kinsoku w:val="0"/>
              <w:overflowPunct w:val="0"/>
              <w:jc w:val="center"/>
              <w:rPr>
                <w:rFonts w:hint="eastAsia" w:eastAsia="宋体"/>
                <w:sz w:val="21"/>
                <w:szCs w:val="21"/>
                <w:lang w:val="en-US" w:eastAsia="zh-CN"/>
              </w:rPr>
            </w:pPr>
            <w:r>
              <w:rPr>
                <w:rFonts w:hint="eastAsia"/>
                <w:sz w:val="21"/>
                <w:szCs w:val="21"/>
                <w:lang w:val="en-US" w:eastAsia="zh-CN"/>
              </w:rPr>
              <w:t>无</w:t>
            </w:r>
          </w:p>
        </w:tc>
      </w:tr>
      <w:tr w14:paraId="1577AA51">
        <w:tblPrEx>
          <w:tblCellMar>
            <w:top w:w="0" w:type="dxa"/>
            <w:left w:w="108" w:type="dxa"/>
            <w:bottom w:w="0" w:type="dxa"/>
            <w:right w:w="108" w:type="dxa"/>
          </w:tblCellMar>
        </w:tblPrEx>
        <w:trPr>
          <w:trHeight w:val="1238" w:hRule="atLeast"/>
        </w:trPr>
        <w:tc>
          <w:tcPr>
            <w:tcW w:w="1286" w:type="dxa"/>
            <w:tcBorders>
              <w:top w:val="single" w:color="000000" w:sz="4" w:space="0"/>
              <w:left w:val="single" w:color="000000" w:sz="4" w:space="0"/>
              <w:bottom w:val="single" w:color="000000" w:sz="4" w:space="0"/>
              <w:right w:val="single" w:color="000000" w:sz="4" w:space="0"/>
            </w:tcBorders>
          </w:tcPr>
          <w:p w14:paraId="3A829480">
            <w:pPr>
              <w:pStyle w:val="60"/>
              <w:kinsoku w:val="0"/>
              <w:overflowPunct w:val="0"/>
              <w:spacing w:before="156"/>
              <w:ind w:left="371"/>
              <w:rPr>
                <w:rFonts w:ascii="Times New Roman"/>
                <w:sz w:val="21"/>
                <w:szCs w:val="21"/>
              </w:rPr>
            </w:pPr>
          </w:p>
          <w:p w14:paraId="74C9C329">
            <w:pPr>
              <w:pStyle w:val="60"/>
              <w:kinsoku w:val="0"/>
              <w:overflowPunct w:val="0"/>
              <w:spacing w:before="156"/>
              <w:ind w:left="371"/>
              <w:rPr>
                <w:rFonts w:ascii="Times New Roman"/>
                <w:sz w:val="21"/>
                <w:szCs w:val="21"/>
              </w:rPr>
            </w:pPr>
            <w:r>
              <w:rPr>
                <w:rFonts w:ascii="Times New Roman"/>
                <w:sz w:val="21"/>
                <w:szCs w:val="21"/>
              </w:rPr>
              <w:t>3.3.1</w:t>
            </w:r>
          </w:p>
        </w:tc>
        <w:tc>
          <w:tcPr>
            <w:tcW w:w="3786" w:type="dxa"/>
            <w:tcBorders>
              <w:top w:val="single" w:color="000000" w:sz="4" w:space="0"/>
              <w:left w:val="single" w:color="000000" w:sz="4" w:space="0"/>
              <w:bottom w:val="single" w:color="000000" w:sz="4" w:space="0"/>
              <w:right w:val="single" w:color="000000" w:sz="4" w:space="0"/>
            </w:tcBorders>
          </w:tcPr>
          <w:p w14:paraId="734BCCC4">
            <w:pPr>
              <w:pStyle w:val="60"/>
              <w:kinsoku w:val="0"/>
              <w:overflowPunct w:val="0"/>
              <w:spacing w:before="142"/>
              <w:ind w:left="147" w:right="140"/>
              <w:jc w:val="center"/>
              <w:rPr>
                <w:sz w:val="21"/>
                <w:szCs w:val="21"/>
              </w:rPr>
            </w:pPr>
          </w:p>
          <w:p w14:paraId="7D47FADB">
            <w:pPr>
              <w:pStyle w:val="60"/>
              <w:kinsoku w:val="0"/>
              <w:overflowPunct w:val="0"/>
              <w:spacing w:before="142"/>
              <w:ind w:left="147" w:right="140"/>
              <w:jc w:val="center"/>
              <w:rPr>
                <w:sz w:val="21"/>
                <w:szCs w:val="21"/>
              </w:rPr>
            </w:pPr>
            <w:r>
              <w:rPr>
                <w:rFonts w:hint="eastAsia"/>
                <w:sz w:val="21"/>
                <w:szCs w:val="21"/>
              </w:rPr>
              <w:t>投标有效期</w:t>
            </w:r>
          </w:p>
        </w:tc>
        <w:tc>
          <w:tcPr>
            <w:tcW w:w="4524" w:type="dxa"/>
            <w:tcBorders>
              <w:top w:val="single" w:color="000000" w:sz="4" w:space="0"/>
              <w:left w:val="single" w:color="000000" w:sz="4" w:space="0"/>
              <w:bottom w:val="single" w:color="000000" w:sz="4" w:space="0"/>
              <w:right w:val="single" w:color="000000" w:sz="4" w:space="0"/>
            </w:tcBorders>
          </w:tcPr>
          <w:p w14:paraId="1CD08860">
            <w:pPr>
              <w:pStyle w:val="60"/>
              <w:kinsoku w:val="0"/>
              <w:overflowPunct w:val="0"/>
              <w:rPr>
                <w:rFonts w:hint="eastAsia"/>
                <w:sz w:val="21"/>
                <w:szCs w:val="21"/>
              </w:rPr>
            </w:pPr>
          </w:p>
          <w:p w14:paraId="629B4E5C">
            <w:pPr>
              <w:pStyle w:val="60"/>
              <w:kinsoku w:val="0"/>
              <w:overflowPunct w:val="0"/>
              <w:rPr>
                <w:rFonts w:hint="eastAsia"/>
                <w:sz w:val="21"/>
                <w:szCs w:val="21"/>
              </w:rPr>
            </w:pPr>
          </w:p>
          <w:p w14:paraId="33BDA090">
            <w:pPr>
              <w:pStyle w:val="60"/>
              <w:kinsoku w:val="0"/>
              <w:overflowPunct w:val="0"/>
              <w:rPr>
                <w:sz w:val="21"/>
                <w:szCs w:val="21"/>
              </w:rPr>
            </w:pPr>
            <w:r>
              <w:rPr>
                <w:rFonts w:hint="eastAsia"/>
                <w:sz w:val="21"/>
                <w:szCs w:val="21"/>
              </w:rPr>
              <w:t>从提交投标文件的截止之日起</w:t>
            </w:r>
            <w:r>
              <w:rPr>
                <w:rFonts w:hint="eastAsia"/>
                <w:sz w:val="21"/>
                <w:szCs w:val="21"/>
                <w:u w:val="single"/>
              </w:rPr>
              <w:t>90</w:t>
            </w:r>
            <w:r>
              <w:rPr>
                <w:rFonts w:hint="eastAsia"/>
                <w:sz w:val="21"/>
                <w:szCs w:val="21"/>
              </w:rPr>
              <w:t>天</w:t>
            </w:r>
          </w:p>
        </w:tc>
      </w:tr>
    </w:tbl>
    <w:p w14:paraId="3A4E9C4A">
      <w:pPr>
        <w:rPr>
          <w:rFonts w:ascii="Microsoft JhengHei" w:hAnsi="Microsoft JhengHei" w:eastAsia="Microsoft JhengHei"/>
          <w:b/>
          <w:sz w:val="26"/>
          <w:szCs w:val="24"/>
        </w:rPr>
        <w:sectPr>
          <w:pgSz w:w="12240" w:h="15840"/>
          <w:pgMar w:top="1440" w:right="1247" w:bottom="1040" w:left="1247" w:header="0" w:footer="841" w:gutter="0"/>
          <w:cols w:space="720" w:num="1"/>
          <w:rtlGutter w:val="0"/>
          <w:docGrid w:linePitch="0" w:charSpace="0"/>
        </w:sectPr>
      </w:pPr>
    </w:p>
    <w:tbl>
      <w:tblPr>
        <w:tblStyle w:val="23"/>
        <w:tblW w:w="0" w:type="auto"/>
        <w:tblInd w:w="289" w:type="dxa"/>
        <w:tblLayout w:type="fixed"/>
        <w:tblCellMar>
          <w:top w:w="0" w:type="dxa"/>
          <w:left w:w="108" w:type="dxa"/>
          <w:bottom w:w="0" w:type="dxa"/>
          <w:right w:w="108" w:type="dxa"/>
        </w:tblCellMar>
      </w:tblPr>
      <w:tblGrid>
        <w:gridCol w:w="1331"/>
        <w:gridCol w:w="3741"/>
        <w:gridCol w:w="4464"/>
      </w:tblGrid>
      <w:tr w14:paraId="15653793">
        <w:tblPrEx>
          <w:tblCellMar>
            <w:top w:w="0" w:type="dxa"/>
            <w:left w:w="108" w:type="dxa"/>
            <w:bottom w:w="0" w:type="dxa"/>
            <w:right w:w="108" w:type="dxa"/>
          </w:tblCellMar>
        </w:tblPrEx>
        <w:trPr>
          <w:trHeight w:val="441" w:hRule="atLeast"/>
        </w:trPr>
        <w:tc>
          <w:tcPr>
            <w:tcW w:w="1331" w:type="dxa"/>
            <w:tcBorders>
              <w:top w:val="single" w:color="000000" w:sz="4" w:space="0"/>
              <w:left w:val="single" w:color="000000" w:sz="4" w:space="0"/>
              <w:bottom w:val="single" w:color="000000" w:sz="4" w:space="0"/>
              <w:right w:val="single" w:color="000000" w:sz="4" w:space="0"/>
            </w:tcBorders>
          </w:tcPr>
          <w:p w14:paraId="7FD138A3">
            <w:pPr>
              <w:pStyle w:val="60"/>
              <w:kinsoku w:val="0"/>
              <w:overflowPunct w:val="0"/>
              <w:spacing w:before="73" w:line="348" w:lineRule="exact"/>
              <w:ind w:left="263"/>
              <w:rPr>
                <w:rFonts w:ascii="Microsoft JhengHei" w:hAnsi="Microsoft JhengHei" w:eastAsia="Microsoft JhengHei"/>
                <w:b/>
                <w:sz w:val="21"/>
              </w:rPr>
            </w:pPr>
            <w:r>
              <w:rPr>
                <w:rFonts w:hint="eastAsia" w:ascii="Microsoft JhengHei" w:hAnsi="Microsoft JhengHei" w:eastAsia="Microsoft JhengHei"/>
                <w:b/>
                <w:sz w:val="21"/>
              </w:rPr>
              <w:t>条款号</w:t>
            </w:r>
          </w:p>
        </w:tc>
        <w:tc>
          <w:tcPr>
            <w:tcW w:w="3741" w:type="dxa"/>
            <w:tcBorders>
              <w:top w:val="single" w:color="000000" w:sz="4" w:space="0"/>
              <w:left w:val="single" w:color="000000" w:sz="4" w:space="0"/>
              <w:bottom w:val="single" w:color="000000" w:sz="4" w:space="0"/>
              <w:right w:val="single" w:color="000000" w:sz="4" w:space="0"/>
            </w:tcBorders>
          </w:tcPr>
          <w:p w14:paraId="7E066E5A">
            <w:pPr>
              <w:pStyle w:val="60"/>
              <w:kinsoku w:val="0"/>
              <w:overflowPunct w:val="0"/>
              <w:spacing w:before="73" w:line="348" w:lineRule="exact"/>
              <w:ind w:left="147" w:right="138"/>
              <w:jc w:val="center"/>
              <w:rPr>
                <w:rFonts w:ascii="Microsoft JhengHei" w:hAnsi="Microsoft JhengHei" w:eastAsia="Microsoft JhengHei"/>
                <w:b/>
                <w:sz w:val="21"/>
              </w:rPr>
            </w:pPr>
            <w:r>
              <w:rPr>
                <w:rFonts w:hint="eastAsia" w:ascii="Microsoft JhengHei" w:hAnsi="Microsoft JhengHei" w:eastAsia="Microsoft JhengHei"/>
                <w:b/>
                <w:sz w:val="21"/>
              </w:rPr>
              <w:t>条款名称</w:t>
            </w:r>
          </w:p>
        </w:tc>
        <w:tc>
          <w:tcPr>
            <w:tcW w:w="4464" w:type="dxa"/>
            <w:tcBorders>
              <w:top w:val="single" w:color="000000" w:sz="4" w:space="0"/>
              <w:left w:val="single" w:color="000000" w:sz="4" w:space="0"/>
              <w:bottom w:val="single" w:color="000000" w:sz="4" w:space="0"/>
              <w:right w:val="single" w:color="000000" w:sz="4" w:space="0"/>
            </w:tcBorders>
          </w:tcPr>
          <w:p w14:paraId="1FA5BBF5">
            <w:pPr>
              <w:pStyle w:val="60"/>
              <w:kinsoku w:val="0"/>
              <w:overflowPunct w:val="0"/>
              <w:spacing w:before="73" w:line="348" w:lineRule="exact"/>
              <w:ind w:left="1686" w:right="1676"/>
              <w:jc w:val="center"/>
              <w:rPr>
                <w:rFonts w:ascii="Microsoft JhengHei" w:hAnsi="Microsoft JhengHei" w:eastAsia="Microsoft JhengHei"/>
                <w:b/>
                <w:sz w:val="21"/>
              </w:rPr>
            </w:pPr>
            <w:r>
              <w:rPr>
                <w:rFonts w:hint="eastAsia" w:ascii="Microsoft JhengHei" w:hAnsi="Microsoft JhengHei" w:eastAsia="Microsoft JhengHei"/>
                <w:b/>
                <w:sz w:val="21"/>
              </w:rPr>
              <w:t>编列内容</w:t>
            </w:r>
          </w:p>
        </w:tc>
      </w:tr>
      <w:tr w14:paraId="51E14BFA">
        <w:tblPrEx>
          <w:tblCellMar>
            <w:top w:w="0" w:type="dxa"/>
            <w:left w:w="108" w:type="dxa"/>
            <w:bottom w:w="0" w:type="dxa"/>
            <w:right w:w="108" w:type="dxa"/>
          </w:tblCellMar>
        </w:tblPrEx>
        <w:trPr>
          <w:trHeight w:val="6944" w:hRule="atLeast"/>
        </w:trPr>
        <w:tc>
          <w:tcPr>
            <w:tcW w:w="1331" w:type="dxa"/>
            <w:tcBorders>
              <w:top w:val="single" w:color="000000" w:sz="4" w:space="0"/>
              <w:left w:val="single" w:color="000000" w:sz="4" w:space="0"/>
              <w:bottom w:val="single" w:color="000000" w:sz="4" w:space="0"/>
              <w:right w:val="single" w:color="000000" w:sz="4" w:space="0"/>
            </w:tcBorders>
          </w:tcPr>
          <w:p w14:paraId="0F393A53">
            <w:pPr>
              <w:pStyle w:val="60"/>
              <w:kinsoku w:val="0"/>
              <w:overflowPunct w:val="0"/>
              <w:rPr>
                <w:rFonts w:ascii="Microsoft JhengHei" w:hAnsi="Microsoft JhengHei" w:eastAsia="Microsoft JhengHei"/>
                <w:b/>
                <w:sz w:val="21"/>
                <w:szCs w:val="21"/>
              </w:rPr>
            </w:pPr>
          </w:p>
          <w:p w14:paraId="15C537FA">
            <w:pPr>
              <w:pStyle w:val="60"/>
              <w:kinsoku w:val="0"/>
              <w:overflowPunct w:val="0"/>
              <w:spacing w:before="1"/>
              <w:rPr>
                <w:rFonts w:ascii="Microsoft JhengHei" w:hAnsi="Microsoft JhengHei" w:eastAsia="Microsoft JhengHei"/>
                <w:b/>
                <w:sz w:val="21"/>
                <w:szCs w:val="21"/>
              </w:rPr>
            </w:pPr>
          </w:p>
          <w:p w14:paraId="7A228675">
            <w:pPr>
              <w:pStyle w:val="60"/>
              <w:kinsoku w:val="0"/>
              <w:overflowPunct w:val="0"/>
              <w:ind w:left="371"/>
              <w:rPr>
                <w:rFonts w:ascii="Times New Roman"/>
                <w:sz w:val="21"/>
                <w:szCs w:val="21"/>
              </w:rPr>
            </w:pPr>
          </w:p>
          <w:p w14:paraId="71AACA4D">
            <w:pPr>
              <w:pStyle w:val="60"/>
              <w:kinsoku w:val="0"/>
              <w:overflowPunct w:val="0"/>
              <w:ind w:left="371"/>
              <w:rPr>
                <w:rFonts w:ascii="Times New Roman"/>
                <w:sz w:val="21"/>
                <w:szCs w:val="21"/>
              </w:rPr>
            </w:pPr>
          </w:p>
          <w:p w14:paraId="1D11094C">
            <w:pPr>
              <w:pStyle w:val="60"/>
              <w:kinsoku w:val="0"/>
              <w:overflowPunct w:val="0"/>
              <w:ind w:left="371"/>
              <w:rPr>
                <w:rFonts w:ascii="Times New Roman"/>
                <w:sz w:val="21"/>
                <w:szCs w:val="21"/>
              </w:rPr>
            </w:pPr>
          </w:p>
          <w:p w14:paraId="30AD1928">
            <w:pPr>
              <w:pStyle w:val="60"/>
              <w:kinsoku w:val="0"/>
              <w:overflowPunct w:val="0"/>
              <w:ind w:left="371"/>
              <w:rPr>
                <w:rFonts w:ascii="Times New Roman"/>
                <w:sz w:val="21"/>
                <w:szCs w:val="21"/>
              </w:rPr>
            </w:pPr>
          </w:p>
          <w:p w14:paraId="12D8EDB2">
            <w:pPr>
              <w:pStyle w:val="60"/>
              <w:kinsoku w:val="0"/>
              <w:overflowPunct w:val="0"/>
              <w:ind w:left="371"/>
              <w:rPr>
                <w:rFonts w:ascii="Times New Roman"/>
                <w:sz w:val="21"/>
                <w:szCs w:val="21"/>
              </w:rPr>
            </w:pPr>
          </w:p>
          <w:p w14:paraId="7ECCEEAC">
            <w:pPr>
              <w:pStyle w:val="60"/>
              <w:kinsoku w:val="0"/>
              <w:overflowPunct w:val="0"/>
              <w:ind w:left="371"/>
              <w:rPr>
                <w:rFonts w:ascii="Times New Roman"/>
                <w:sz w:val="21"/>
                <w:szCs w:val="21"/>
              </w:rPr>
            </w:pPr>
          </w:p>
          <w:p w14:paraId="4AE3191A">
            <w:pPr>
              <w:pStyle w:val="60"/>
              <w:kinsoku w:val="0"/>
              <w:overflowPunct w:val="0"/>
              <w:ind w:left="371"/>
              <w:rPr>
                <w:rFonts w:ascii="Times New Roman"/>
                <w:sz w:val="21"/>
                <w:szCs w:val="21"/>
              </w:rPr>
            </w:pPr>
          </w:p>
          <w:p w14:paraId="43771EFD">
            <w:pPr>
              <w:pStyle w:val="60"/>
              <w:kinsoku w:val="0"/>
              <w:overflowPunct w:val="0"/>
              <w:ind w:left="371"/>
              <w:rPr>
                <w:rFonts w:ascii="Times New Roman"/>
                <w:sz w:val="21"/>
                <w:szCs w:val="21"/>
              </w:rPr>
            </w:pPr>
          </w:p>
          <w:p w14:paraId="50DB879E">
            <w:pPr>
              <w:pStyle w:val="60"/>
              <w:kinsoku w:val="0"/>
              <w:overflowPunct w:val="0"/>
              <w:ind w:left="371"/>
              <w:rPr>
                <w:rFonts w:ascii="Times New Roman"/>
                <w:sz w:val="21"/>
                <w:szCs w:val="21"/>
              </w:rPr>
            </w:pPr>
          </w:p>
          <w:p w14:paraId="7F46453D">
            <w:pPr>
              <w:pStyle w:val="60"/>
              <w:kinsoku w:val="0"/>
              <w:overflowPunct w:val="0"/>
              <w:ind w:left="371"/>
              <w:rPr>
                <w:rFonts w:ascii="Times New Roman"/>
                <w:sz w:val="21"/>
                <w:szCs w:val="21"/>
              </w:rPr>
            </w:pPr>
          </w:p>
          <w:p w14:paraId="242482CC">
            <w:pPr>
              <w:pStyle w:val="60"/>
              <w:kinsoku w:val="0"/>
              <w:overflowPunct w:val="0"/>
              <w:ind w:left="371"/>
              <w:rPr>
                <w:rFonts w:ascii="Times New Roman"/>
                <w:sz w:val="21"/>
                <w:szCs w:val="21"/>
              </w:rPr>
            </w:pPr>
          </w:p>
          <w:p w14:paraId="10A6CE68">
            <w:pPr>
              <w:pStyle w:val="60"/>
              <w:kinsoku w:val="0"/>
              <w:overflowPunct w:val="0"/>
              <w:ind w:left="371"/>
              <w:rPr>
                <w:rFonts w:ascii="Times New Roman"/>
                <w:sz w:val="21"/>
                <w:szCs w:val="21"/>
              </w:rPr>
            </w:pPr>
          </w:p>
          <w:p w14:paraId="5F15F3C5">
            <w:pPr>
              <w:pStyle w:val="60"/>
              <w:kinsoku w:val="0"/>
              <w:overflowPunct w:val="0"/>
              <w:ind w:left="371"/>
              <w:rPr>
                <w:rFonts w:ascii="Times New Roman"/>
                <w:sz w:val="21"/>
                <w:szCs w:val="21"/>
              </w:rPr>
            </w:pPr>
          </w:p>
          <w:p w14:paraId="103D2F15">
            <w:pPr>
              <w:pStyle w:val="60"/>
              <w:kinsoku w:val="0"/>
              <w:overflowPunct w:val="0"/>
              <w:ind w:left="371"/>
              <w:rPr>
                <w:rFonts w:ascii="Times New Roman"/>
                <w:sz w:val="21"/>
                <w:szCs w:val="21"/>
              </w:rPr>
            </w:pPr>
          </w:p>
          <w:p w14:paraId="7C3546BA">
            <w:pPr>
              <w:pStyle w:val="60"/>
              <w:kinsoku w:val="0"/>
              <w:overflowPunct w:val="0"/>
              <w:ind w:left="371"/>
              <w:rPr>
                <w:rFonts w:ascii="Times New Roman"/>
                <w:sz w:val="21"/>
                <w:szCs w:val="21"/>
              </w:rPr>
            </w:pPr>
          </w:p>
          <w:p w14:paraId="628DA642">
            <w:pPr>
              <w:pStyle w:val="60"/>
              <w:kinsoku w:val="0"/>
              <w:overflowPunct w:val="0"/>
              <w:ind w:left="371"/>
              <w:rPr>
                <w:rFonts w:ascii="Times New Roman"/>
                <w:sz w:val="21"/>
                <w:szCs w:val="21"/>
              </w:rPr>
            </w:pPr>
          </w:p>
          <w:p w14:paraId="5669413B">
            <w:pPr>
              <w:pStyle w:val="60"/>
              <w:kinsoku w:val="0"/>
              <w:overflowPunct w:val="0"/>
              <w:ind w:left="371"/>
              <w:rPr>
                <w:rFonts w:ascii="Times New Roman"/>
                <w:sz w:val="21"/>
                <w:szCs w:val="21"/>
              </w:rPr>
            </w:pPr>
            <w:r>
              <w:rPr>
                <w:rFonts w:ascii="Times New Roman"/>
                <w:sz w:val="21"/>
                <w:szCs w:val="21"/>
              </w:rPr>
              <w:t>3.4.1</w:t>
            </w:r>
          </w:p>
        </w:tc>
        <w:tc>
          <w:tcPr>
            <w:tcW w:w="3741" w:type="dxa"/>
            <w:tcBorders>
              <w:top w:val="single" w:color="000000" w:sz="4" w:space="0"/>
              <w:left w:val="single" w:color="000000" w:sz="4" w:space="0"/>
              <w:bottom w:val="single" w:color="000000" w:sz="4" w:space="0"/>
              <w:right w:val="single" w:color="000000" w:sz="4" w:space="0"/>
            </w:tcBorders>
          </w:tcPr>
          <w:p w14:paraId="4E53F82C">
            <w:pPr>
              <w:pStyle w:val="60"/>
              <w:kinsoku w:val="0"/>
              <w:overflowPunct w:val="0"/>
              <w:rPr>
                <w:rFonts w:ascii="Microsoft JhengHei" w:hAnsi="Microsoft JhengHei" w:eastAsia="Microsoft JhengHei"/>
                <w:b/>
                <w:sz w:val="21"/>
                <w:szCs w:val="21"/>
              </w:rPr>
            </w:pPr>
          </w:p>
          <w:p w14:paraId="0F4A19A7">
            <w:pPr>
              <w:pStyle w:val="60"/>
              <w:kinsoku w:val="0"/>
              <w:overflowPunct w:val="0"/>
              <w:spacing w:before="6"/>
              <w:rPr>
                <w:rFonts w:ascii="Microsoft JhengHei" w:hAnsi="Microsoft JhengHei" w:eastAsia="Microsoft JhengHei"/>
                <w:b/>
                <w:sz w:val="21"/>
                <w:szCs w:val="21"/>
              </w:rPr>
            </w:pPr>
          </w:p>
          <w:p w14:paraId="7A3F8D18">
            <w:pPr>
              <w:pStyle w:val="60"/>
              <w:kinsoku w:val="0"/>
              <w:overflowPunct w:val="0"/>
              <w:ind w:left="147" w:right="140"/>
              <w:jc w:val="center"/>
              <w:rPr>
                <w:sz w:val="21"/>
                <w:szCs w:val="21"/>
              </w:rPr>
            </w:pPr>
          </w:p>
          <w:p w14:paraId="06A370E4">
            <w:pPr>
              <w:pStyle w:val="60"/>
              <w:kinsoku w:val="0"/>
              <w:overflowPunct w:val="0"/>
              <w:ind w:left="147" w:right="140"/>
              <w:jc w:val="center"/>
              <w:rPr>
                <w:sz w:val="21"/>
                <w:szCs w:val="21"/>
              </w:rPr>
            </w:pPr>
          </w:p>
          <w:p w14:paraId="239B2270">
            <w:pPr>
              <w:pStyle w:val="60"/>
              <w:kinsoku w:val="0"/>
              <w:overflowPunct w:val="0"/>
              <w:ind w:left="147" w:right="140"/>
              <w:jc w:val="center"/>
              <w:rPr>
                <w:sz w:val="21"/>
                <w:szCs w:val="21"/>
              </w:rPr>
            </w:pPr>
          </w:p>
          <w:p w14:paraId="3A61A2BE">
            <w:pPr>
              <w:pStyle w:val="60"/>
              <w:kinsoku w:val="0"/>
              <w:overflowPunct w:val="0"/>
              <w:ind w:left="147" w:right="140"/>
              <w:jc w:val="center"/>
              <w:rPr>
                <w:sz w:val="21"/>
                <w:szCs w:val="21"/>
              </w:rPr>
            </w:pPr>
          </w:p>
          <w:p w14:paraId="14CF86BD">
            <w:pPr>
              <w:pStyle w:val="60"/>
              <w:kinsoku w:val="0"/>
              <w:overflowPunct w:val="0"/>
              <w:ind w:left="147" w:right="140"/>
              <w:jc w:val="center"/>
              <w:rPr>
                <w:sz w:val="21"/>
                <w:szCs w:val="21"/>
              </w:rPr>
            </w:pPr>
          </w:p>
          <w:p w14:paraId="4C1ABF28">
            <w:pPr>
              <w:pStyle w:val="60"/>
              <w:kinsoku w:val="0"/>
              <w:overflowPunct w:val="0"/>
              <w:ind w:left="147" w:right="140"/>
              <w:jc w:val="center"/>
              <w:rPr>
                <w:sz w:val="21"/>
                <w:szCs w:val="21"/>
              </w:rPr>
            </w:pPr>
          </w:p>
          <w:p w14:paraId="54F62ECB">
            <w:pPr>
              <w:pStyle w:val="60"/>
              <w:kinsoku w:val="0"/>
              <w:overflowPunct w:val="0"/>
              <w:ind w:left="147" w:right="140"/>
              <w:jc w:val="center"/>
              <w:rPr>
                <w:sz w:val="21"/>
                <w:szCs w:val="21"/>
              </w:rPr>
            </w:pPr>
          </w:p>
          <w:p w14:paraId="762DFC5C">
            <w:pPr>
              <w:pStyle w:val="60"/>
              <w:kinsoku w:val="0"/>
              <w:overflowPunct w:val="0"/>
              <w:ind w:left="147" w:right="140"/>
              <w:jc w:val="center"/>
              <w:rPr>
                <w:sz w:val="21"/>
                <w:szCs w:val="21"/>
              </w:rPr>
            </w:pPr>
          </w:p>
          <w:p w14:paraId="7BDF60F8">
            <w:pPr>
              <w:pStyle w:val="60"/>
              <w:kinsoku w:val="0"/>
              <w:overflowPunct w:val="0"/>
              <w:ind w:left="147" w:right="140"/>
              <w:jc w:val="center"/>
              <w:rPr>
                <w:sz w:val="21"/>
                <w:szCs w:val="21"/>
              </w:rPr>
            </w:pPr>
          </w:p>
          <w:p w14:paraId="2F80EB32">
            <w:pPr>
              <w:pStyle w:val="60"/>
              <w:kinsoku w:val="0"/>
              <w:overflowPunct w:val="0"/>
              <w:ind w:left="147" w:right="140"/>
              <w:jc w:val="center"/>
              <w:rPr>
                <w:sz w:val="21"/>
                <w:szCs w:val="21"/>
              </w:rPr>
            </w:pPr>
          </w:p>
          <w:p w14:paraId="214ACA30">
            <w:pPr>
              <w:pStyle w:val="60"/>
              <w:kinsoku w:val="0"/>
              <w:overflowPunct w:val="0"/>
              <w:ind w:left="147" w:right="140"/>
              <w:jc w:val="center"/>
              <w:rPr>
                <w:sz w:val="21"/>
                <w:szCs w:val="21"/>
              </w:rPr>
            </w:pPr>
          </w:p>
          <w:p w14:paraId="2EAB26BA">
            <w:pPr>
              <w:pStyle w:val="60"/>
              <w:kinsoku w:val="0"/>
              <w:overflowPunct w:val="0"/>
              <w:ind w:left="147" w:right="140"/>
              <w:jc w:val="center"/>
              <w:rPr>
                <w:sz w:val="21"/>
                <w:szCs w:val="21"/>
              </w:rPr>
            </w:pPr>
          </w:p>
          <w:p w14:paraId="37F614AA">
            <w:pPr>
              <w:pStyle w:val="60"/>
              <w:kinsoku w:val="0"/>
              <w:overflowPunct w:val="0"/>
              <w:ind w:left="147" w:right="140"/>
              <w:jc w:val="center"/>
              <w:rPr>
                <w:sz w:val="21"/>
                <w:szCs w:val="21"/>
              </w:rPr>
            </w:pPr>
          </w:p>
          <w:p w14:paraId="36BF5EB4">
            <w:pPr>
              <w:pStyle w:val="60"/>
              <w:kinsoku w:val="0"/>
              <w:overflowPunct w:val="0"/>
              <w:ind w:left="147" w:right="140"/>
              <w:jc w:val="center"/>
              <w:rPr>
                <w:sz w:val="21"/>
                <w:szCs w:val="21"/>
              </w:rPr>
            </w:pPr>
          </w:p>
          <w:p w14:paraId="239CF856">
            <w:pPr>
              <w:pStyle w:val="60"/>
              <w:kinsoku w:val="0"/>
              <w:overflowPunct w:val="0"/>
              <w:ind w:left="147" w:right="140"/>
              <w:jc w:val="center"/>
              <w:rPr>
                <w:sz w:val="21"/>
                <w:szCs w:val="21"/>
              </w:rPr>
            </w:pPr>
            <w:r>
              <w:rPr>
                <w:rFonts w:hint="eastAsia"/>
                <w:sz w:val="21"/>
                <w:szCs w:val="21"/>
              </w:rPr>
              <w:t>投标保证金</w:t>
            </w:r>
          </w:p>
        </w:tc>
        <w:tc>
          <w:tcPr>
            <w:tcW w:w="4464" w:type="dxa"/>
            <w:tcBorders>
              <w:top w:val="single" w:color="000000" w:sz="4" w:space="0"/>
              <w:left w:val="single" w:color="000000" w:sz="4" w:space="0"/>
              <w:bottom w:val="single" w:color="000000" w:sz="4" w:space="0"/>
              <w:right w:val="single" w:color="000000" w:sz="4" w:space="0"/>
            </w:tcBorders>
          </w:tcPr>
          <w:p w14:paraId="0EE4797E">
            <w:pPr>
              <w:spacing w:line="400" w:lineRule="exact"/>
              <w:rPr>
                <w:rStyle w:val="37"/>
                <w:rFonts w:hint="eastAsia" w:cs="宋体"/>
                <w:b/>
                <w:sz w:val="21"/>
                <w:szCs w:val="21"/>
              </w:rPr>
            </w:pPr>
            <w:r>
              <w:rPr>
                <w:rStyle w:val="37"/>
                <w:rFonts w:hint="eastAsia" w:cs="宋体"/>
                <w:b/>
                <w:sz w:val="21"/>
                <w:szCs w:val="21"/>
              </w:rPr>
              <w:t>投标保证金</w:t>
            </w:r>
          </w:p>
          <w:p w14:paraId="2F44E3CB">
            <w:pPr>
              <w:tabs>
                <w:tab w:val="left" w:pos="1800"/>
              </w:tabs>
              <w:spacing w:line="400" w:lineRule="exact"/>
              <w:ind w:firstLine="220" w:firstLineChars="100"/>
              <w:rPr>
                <w:rFonts w:hint="eastAsia"/>
                <w:lang w:val="en-US" w:eastAsia="zh-CN"/>
              </w:rPr>
            </w:pPr>
            <w:r>
              <w:rPr>
                <w:rFonts w:hint="eastAsia"/>
                <w:lang w:val="en-US" w:eastAsia="zh-CN"/>
              </w:rPr>
              <w:t xml:space="preserve"> </w:t>
            </w:r>
            <w:r>
              <w:rPr>
                <w:rFonts w:hint="eastAsia" w:hAnsi="Wingdings 2" w:cs="宋体"/>
                <w:b/>
                <w:sz w:val="21"/>
                <w:szCs w:val="21"/>
              </w:rPr>
              <w:sym w:font="Wingdings 2" w:char="F0A3"/>
            </w:r>
            <w:r>
              <w:rPr>
                <w:rFonts w:hint="eastAsia" w:cs="宋体"/>
                <w:b/>
                <w:sz w:val="21"/>
                <w:szCs w:val="21"/>
                <w:lang w:val="en-US" w:eastAsia="zh-CN"/>
              </w:rPr>
              <w:t xml:space="preserve">不需提供       </w:t>
            </w:r>
            <w:r>
              <w:rPr>
                <w:rFonts w:hint="eastAsia" w:hAnsi="Wingdings 2" w:cs="宋体"/>
                <w:b/>
                <w:sz w:val="21"/>
                <w:szCs w:val="21"/>
              </w:rPr>
              <w:sym w:font="Wingdings 2" w:char="0052"/>
            </w:r>
            <w:r>
              <w:rPr>
                <w:rFonts w:hint="eastAsia" w:cs="宋体"/>
                <w:b/>
                <w:sz w:val="21"/>
                <w:szCs w:val="21"/>
                <w:lang w:val="en-US" w:eastAsia="zh-CN"/>
              </w:rPr>
              <w:t>需要提供</w:t>
            </w:r>
          </w:p>
          <w:p w14:paraId="1530DB61">
            <w:pPr>
              <w:tabs>
                <w:tab w:val="left" w:pos="1800"/>
              </w:tabs>
              <w:spacing w:line="400" w:lineRule="exact"/>
              <w:ind w:left="0" w:leftChars="0" w:firstLine="219" w:firstLineChars="104"/>
              <w:rPr>
                <w:rFonts w:cs="宋体"/>
                <w:b/>
                <w:sz w:val="21"/>
                <w:szCs w:val="21"/>
              </w:rPr>
            </w:pPr>
            <w:r>
              <w:rPr>
                <w:rFonts w:hint="eastAsia" w:cs="宋体"/>
                <w:b/>
                <w:sz w:val="21"/>
                <w:szCs w:val="21"/>
              </w:rPr>
              <w:t>投标保证金的形式：</w:t>
            </w:r>
          </w:p>
          <w:p w14:paraId="6C675833">
            <w:pPr>
              <w:tabs>
                <w:tab w:val="left" w:pos="1800"/>
              </w:tabs>
              <w:spacing w:line="400" w:lineRule="exact"/>
              <w:ind w:firstLine="316" w:firstLineChars="150"/>
              <w:rPr>
                <w:rFonts w:cs="宋体"/>
                <w:b/>
                <w:sz w:val="21"/>
                <w:szCs w:val="21"/>
              </w:rPr>
            </w:pPr>
            <w:r>
              <w:rPr>
                <w:rFonts w:hint="eastAsia" w:hAnsi="Wingdings 2" w:cs="宋体"/>
                <w:b/>
                <w:sz w:val="21"/>
                <w:szCs w:val="21"/>
              </w:rPr>
              <w:sym w:font="Wingdings 2" w:char="0052"/>
            </w:r>
            <w:r>
              <w:rPr>
                <w:rFonts w:hint="eastAsia" w:cs="宋体"/>
                <w:b/>
                <w:sz w:val="21"/>
                <w:szCs w:val="21"/>
              </w:rPr>
              <w:t>银行转账</w:t>
            </w:r>
          </w:p>
          <w:p w14:paraId="69E905B2">
            <w:pPr>
              <w:tabs>
                <w:tab w:val="left" w:pos="1800"/>
              </w:tabs>
              <w:spacing w:line="400" w:lineRule="exact"/>
              <w:ind w:firstLine="316" w:firstLineChars="150"/>
              <w:rPr>
                <w:rFonts w:cs="宋体"/>
                <w:b/>
                <w:sz w:val="21"/>
                <w:szCs w:val="21"/>
              </w:rPr>
            </w:pPr>
            <w:r>
              <w:rPr>
                <w:rFonts w:hint="eastAsia" w:hAnsi="Wingdings 2" w:cs="宋体"/>
                <w:b/>
                <w:sz w:val="21"/>
                <w:szCs w:val="21"/>
              </w:rPr>
              <w:sym w:font="Wingdings 2" w:char="0052"/>
            </w:r>
            <w:r>
              <w:rPr>
                <w:rFonts w:hint="eastAsia" w:cs="宋体"/>
                <w:b/>
                <w:sz w:val="21"/>
                <w:szCs w:val="21"/>
              </w:rPr>
              <w:t>银行保函</w:t>
            </w:r>
          </w:p>
          <w:p w14:paraId="747828E6">
            <w:pPr>
              <w:tabs>
                <w:tab w:val="left" w:pos="1800"/>
              </w:tabs>
              <w:spacing w:line="400" w:lineRule="exact"/>
              <w:ind w:firstLine="316" w:firstLineChars="150"/>
              <w:rPr>
                <w:rFonts w:cs="宋体"/>
                <w:b/>
                <w:sz w:val="21"/>
                <w:szCs w:val="21"/>
              </w:rPr>
            </w:pPr>
            <w:r>
              <w:rPr>
                <w:rFonts w:hint="eastAsia" w:hAnsi="Wingdings 2" w:cs="宋体"/>
                <w:b/>
                <w:sz w:val="21"/>
                <w:szCs w:val="21"/>
              </w:rPr>
              <w:sym w:font="Wingdings 2" w:char="0052"/>
            </w:r>
            <w:r>
              <w:rPr>
                <w:rFonts w:hint="eastAsia" w:cs="宋体"/>
                <w:b/>
                <w:sz w:val="21"/>
                <w:szCs w:val="21"/>
              </w:rPr>
              <w:t>电子保函</w:t>
            </w:r>
          </w:p>
          <w:p w14:paraId="5CB92DCC">
            <w:pPr>
              <w:pStyle w:val="60"/>
              <w:spacing w:before="161"/>
              <w:jc w:val="both"/>
              <w:rPr>
                <w:rFonts w:cs="宋体"/>
                <w:color w:val="FF0000"/>
                <w:sz w:val="21"/>
                <w:szCs w:val="21"/>
                <w:highlight w:val="yellow"/>
              </w:rPr>
            </w:pPr>
            <w:r>
              <w:rPr>
                <w:rFonts w:hint="eastAsia" w:cs="宋体"/>
                <w:sz w:val="21"/>
                <w:szCs w:val="21"/>
              </w:rPr>
              <w:t>投标保证金金额</w:t>
            </w:r>
            <w:r>
              <w:rPr>
                <w:rFonts w:hint="eastAsia" w:cs="宋体"/>
                <w:sz w:val="21"/>
                <w:szCs w:val="21"/>
                <w:highlight w:val="yellow"/>
              </w:rPr>
              <w:t>：</w:t>
            </w:r>
            <w:r>
              <w:rPr>
                <w:rFonts w:hint="eastAsia" w:cs="宋体"/>
                <w:color w:val="FF0000"/>
                <w:sz w:val="21"/>
                <w:szCs w:val="21"/>
                <w:highlight w:val="yellow"/>
                <w:u w:val="single"/>
                <w:lang w:val="en-US" w:eastAsia="zh-CN"/>
              </w:rPr>
              <w:t>伍万元整</w:t>
            </w:r>
            <w:r>
              <w:rPr>
                <w:rFonts w:hint="eastAsia" w:cs="宋体"/>
                <w:color w:val="FF0000"/>
                <w:sz w:val="21"/>
                <w:szCs w:val="21"/>
                <w:highlight w:val="yellow"/>
              </w:rPr>
              <w:t>（人民币）</w:t>
            </w:r>
          </w:p>
          <w:p w14:paraId="17CACC68">
            <w:pPr>
              <w:pStyle w:val="60"/>
              <w:spacing w:before="2" w:line="364" w:lineRule="auto"/>
              <w:ind w:left="108" w:right="95" w:firstLine="420" w:firstLineChars="200"/>
              <w:jc w:val="both"/>
              <w:rPr>
                <w:rFonts w:cs="宋体"/>
                <w:sz w:val="21"/>
                <w:szCs w:val="21"/>
              </w:rPr>
            </w:pPr>
          </w:p>
          <w:p w14:paraId="5C6E4732">
            <w:pPr>
              <w:pStyle w:val="60"/>
              <w:spacing w:before="2" w:line="364" w:lineRule="auto"/>
              <w:ind w:left="108" w:right="95" w:firstLine="420" w:firstLineChars="200"/>
              <w:jc w:val="both"/>
              <w:rPr>
                <w:rFonts w:cs="宋体"/>
                <w:sz w:val="21"/>
                <w:szCs w:val="21"/>
              </w:rPr>
            </w:pPr>
            <w:r>
              <w:rPr>
                <w:rFonts w:hint="eastAsia" w:cs="宋体"/>
                <w:sz w:val="21"/>
                <w:szCs w:val="21"/>
              </w:rPr>
              <w:t>投标保证金采用银行转账的转账至以下账户（转账）</w:t>
            </w:r>
          </w:p>
          <w:p w14:paraId="0B4075B9">
            <w:pPr>
              <w:pStyle w:val="60"/>
              <w:spacing w:before="2" w:line="364" w:lineRule="auto"/>
              <w:ind w:left="108" w:right="95" w:firstLine="420" w:firstLineChars="200"/>
              <w:jc w:val="both"/>
              <w:rPr>
                <w:rFonts w:cs="宋体"/>
                <w:sz w:val="21"/>
                <w:szCs w:val="21"/>
              </w:rPr>
            </w:pPr>
            <w:r>
              <w:rPr>
                <w:rFonts w:hint="eastAsia" w:cs="宋体"/>
                <w:sz w:val="21"/>
                <w:szCs w:val="21"/>
              </w:rPr>
              <w:t>采用银行保函或电子保函的，投标人应当在开标日将银行保函或电子保函（下载打印件）递交给</w:t>
            </w:r>
            <w:r>
              <w:rPr>
                <w:rFonts w:hint="eastAsia" w:cs="宋体"/>
                <w:sz w:val="21"/>
                <w:szCs w:val="21"/>
                <w:lang w:eastAsia="zh-CN"/>
              </w:rPr>
              <w:t>采购人</w:t>
            </w:r>
            <w:r>
              <w:rPr>
                <w:rFonts w:hint="eastAsia" w:cs="宋体"/>
                <w:sz w:val="21"/>
                <w:szCs w:val="21"/>
              </w:rPr>
              <w:t>（或</w:t>
            </w:r>
            <w:r>
              <w:rPr>
                <w:rFonts w:hint="eastAsia" w:cs="宋体"/>
                <w:sz w:val="21"/>
                <w:szCs w:val="21"/>
                <w:lang w:eastAsia="zh-CN"/>
              </w:rPr>
              <w:t>采购人</w:t>
            </w:r>
            <w:r>
              <w:rPr>
                <w:rFonts w:hint="eastAsia" w:cs="宋体"/>
                <w:sz w:val="21"/>
                <w:szCs w:val="21"/>
              </w:rPr>
              <w:t>委托的代理机构）。</w:t>
            </w:r>
          </w:p>
          <w:p w14:paraId="2EB49E53">
            <w:pPr>
              <w:pStyle w:val="60"/>
              <w:spacing w:before="2" w:line="364" w:lineRule="auto"/>
              <w:ind w:left="108" w:right="95" w:firstLine="420" w:firstLineChars="200"/>
              <w:jc w:val="both"/>
              <w:rPr>
                <w:rFonts w:cs="宋体"/>
                <w:sz w:val="21"/>
                <w:szCs w:val="21"/>
              </w:rPr>
            </w:pPr>
            <w:r>
              <w:rPr>
                <w:rFonts w:hint="eastAsia" w:cs="宋体"/>
                <w:sz w:val="21"/>
                <w:szCs w:val="21"/>
              </w:rPr>
              <w:t>未按上述约定形式递交投标保证金的，</w:t>
            </w:r>
            <w:r>
              <w:rPr>
                <w:rFonts w:hint="eastAsia" w:cs="宋体"/>
                <w:sz w:val="21"/>
                <w:szCs w:val="21"/>
                <w:lang w:eastAsia="zh-CN"/>
              </w:rPr>
              <w:t>采购人</w:t>
            </w:r>
            <w:r>
              <w:rPr>
                <w:rFonts w:hint="eastAsia" w:cs="宋体"/>
                <w:sz w:val="21"/>
                <w:szCs w:val="21"/>
              </w:rPr>
              <w:t>应当拒收，按投标人自动放弃投标处理。</w:t>
            </w:r>
          </w:p>
          <w:p w14:paraId="6C294937">
            <w:pPr>
              <w:pStyle w:val="60"/>
              <w:spacing w:before="2" w:line="364" w:lineRule="auto"/>
              <w:ind w:left="108" w:right="95"/>
              <w:jc w:val="both"/>
              <w:rPr>
                <w:rFonts w:cs="宋体"/>
                <w:sz w:val="21"/>
                <w:szCs w:val="21"/>
                <w:u w:val="single"/>
              </w:rPr>
            </w:pPr>
            <w:r>
              <w:rPr>
                <w:rFonts w:hint="eastAsia" w:cs="宋体"/>
                <w:sz w:val="21"/>
                <w:szCs w:val="21"/>
              </w:rPr>
              <w:t>户名：</w:t>
            </w:r>
            <w:r>
              <w:rPr>
                <w:rFonts w:cs="宋体"/>
                <w:sz w:val="21"/>
                <w:szCs w:val="21"/>
              </w:rPr>
              <w:t xml:space="preserve"> </w:t>
            </w:r>
            <w:r>
              <w:rPr>
                <w:rFonts w:hint="eastAsia" w:cs="宋体"/>
                <w:sz w:val="21"/>
                <w:szCs w:val="21"/>
                <w:u w:val="none"/>
              </w:rPr>
              <w:t>吉安市金鼎混凝土有限公司</w:t>
            </w:r>
          </w:p>
          <w:p w14:paraId="1866AD07">
            <w:pPr>
              <w:pStyle w:val="60"/>
              <w:spacing w:before="2" w:line="364" w:lineRule="auto"/>
              <w:ind w:left="108" w:right="95"/>
              <w:jc w:val="both"/>
              <w:rPr>
                <w:rFonts w:cs="宋体"/>
                <w:sz w:val="21"/>
                <w:szCs w:val="21"/>
                <w:u w:val="single"/>
              </w:rPr>
            </w:pPr>
            <w:r>
              <w:rPr>
                <w:rFonts w:hint="eastAsia" w:cs="宋体"/>
                <w:sz w:val="21"/>
                <w:szCs w:val="21"/>
              </w:rPr>
              <w:t>账号：</w:t>
            </w:r>
            <w:r>
              <w:rPr>
                <w:rFonts w:cs="宋体"/>
                <w:sz w:val="21"/>
                <w:szCs w:val="21"/>
              </w:rPr>
              <w:t xml:space="preserve"> </w:t>
            </w:r>
            <w:r>
              <w:rPr>
                <w:rFonts w:hint="eastAsia"/>
                <w:sz w:val="24"/>
                <w:lang w:val="en-US"/>
              </w:rPr>
              <w:t>1712 9910 1000 004571</w:t>
            </w:r>
          </w:p>
          <w:p w14:paraId="2C292D02">
            <w:pPr>
              <w:pStyle w:val="60"/>
              <w:spacing w:before="2" w:line="364" w:lineRule="auto"/>
              <w:ind w:left="108" w:right="95"/>
              <w:jc w:val="both"/>
              <w:rPr>
                <w:rFonts w:cs="宋体"/>
                <w:sz w:val="21"/>
                <w:szCs w:val="21"/>
                <w:u w:val="single"/>
              </w:rPr>
            </w:pPr>
            <w:r>
              <w:rPr>
                <w:rFonts w:hint="eastAsia" w:cs="宋体"/>
                <w:sz w:val="21"/>
                <w:szCs w:val="21"/>
              </w:rPr>
              <w:t>开户行：</w:t>
            </w:r>
            <w:r>
              <w:rPr>
                <w:rFonts w:hint="eastAsia"/>
                <w:sz w:val="24"/>
                <w:lang w:val="en-US"/>
              </w:rPr>
              <w:t>农商行金都分理处</w:t>
            </w:r>
          </w:p>
          <w:p w14:paraId="56D3A848">
            <w:pPr>
              <w:pStyle w:val="60"/>
              <w:spacing w:before="2" w:line="364" w:lineRule="auto"/>
              <w:ind w:left="108" w:right="95"/>
              <w:jc w:val="both"/>
              <w:rPr>
                <w:sz w:val="21"/>
                <w:szCs w:val="21"/>
              </w:rPr>
            </w:pPr>
          </w:p>
        </w:tc>
      </w:tr>
      <w:tr w14:paraId="595F99BE">
        <w:tblPrEx>
          <w:tblCellMar>
            <w:top w:w="0" w:type="dxa"/>
            <w:left w:w="108" w:type="dxa"/>
            <w:bottom w:w="0" w:type="dxa"/>
            <w:right w:w="108" w:type="dxa"/>
          </w:tblCellMar>
        </w:tblPrEx>
        <w:trPr>
          <w:trHeight w:val="699" w:hRule="atLeast"/>
        </w:trPr>
        <w:tc>
          <w:tcPr>
            <w:tcW w:w="1331" w:type="dxa"/>
            <w:tcBorders>
              <w:top w:val="single" w:color="000000" w:sz="4" w:space="0"/>
              <w:left w:val="single" w:color="000000" w:sz="4" w:space="0"/>
              <w:bottom w:val="single" w:color="000000" w:sz="4" w:space="0"/>
              <w:right w:val="single" w:color="000000" w:sz="4" w:space="0"/>
            </w:tcBorders>
          </w:tcPr>
          <w:p w14:paraId="4D4B2644">
            <w:pPr>
              <w:pStyle w:val="60"/>
              <w:kinsoku w:val="0"/>
              <w:overflowPunct w:val="0"/>
              <w:spacing w:before="3"/>
              <w:rPr>
                <w:rFonts w:ascii="Microsoft JhengHei" w:hAnsi="Microsoft JhengHei" w:eastAsia="Microsoft JhengHei"/>
                <w:b/>
                <w:sz w:val="21"/>
                <w:szCs w:val="21"/>
              </w:rPr>
            </w:pPr>
          </w:p>
          <w:p w14:paraId="30DB9288">
            <w:pPr>
              <w:pStyle w:val="60"/>
              <w:kinsoku w:val="0"/>
              <w:overflowPunct w:val="0"/>
              <w:ind w:left="371"/>
              <w:rPr>
                <w:rFonts w:ascii="Times New Roman"/>
                <w:sz w:val="21"/>
                <w:szCs w:val="21"/>
              </w:rPr>
            </w:pPr>
            <w:r>
              <w:rPr>
                <w:rFonts w:ascii="Times New Roman"/>
                <w:sz w:val="21"/>
                <w:szCs w:val="21"/>
              </w:rPr>
              <w:t>3.6.1</w:t>
            </w:r>
          </w:p>
        </w:tc>
        <w:tc>
          <w:tcPr>
            <w:tcW w:w="3741" w:type="dxa"/>
            <w:tcBorders>
              <w:top w:val="single" w:color="000000" w:sz="4" w:space="0"/>
              <w:left w:val="single" w:color="000000" w:sz="4" w:space="0"/>
              <w:bottom w:val="single" w:color="000000" w:sz="4" w:space="0"/>
              <w:right w:val="single" w:color="000000" w:sz="4" w:space="0"/>
            </w:tcBorders>
          </w:tcPr>
          <w:p w14:paraId="2027F70D">
            <w:pPr>
              <w:pStyle w:val="60"/>
              <w:kinsoku w:val="0"/>
              <w:overflowPunct w:val="0"/>
              <w:spacing w:before="7"/>
              <w:rPr>
                <w:rFonts w:ascii="Microsoft JhengHei" w:hAnsi="Microsoft JhengHei" w:eastAsia="Microsoft JhengHei"/>
                <w:b/>
                <w:sz w:val="21"/>
                <w:szCs w:val="21"/>
              </w:rPr>
            </w:pPr>
          </w:p>
          <w:p w14:paraId="312457A6">
            <w:pPr>
              <w:pStyle w:val="60"/>
              <w:kinsoku w:val="0"/>
              <w:overflowPunct w:val="0"/>
              <w:ind w:left="147" w:right="141"/>
              <w:jc w:val="center"/>
              <w:rPr>
                <w:sz w:val="21"/>
                <w:szCs w:val="21"/>
              </w:rPr>
            </w:pPr>
            <w:r>
              <w:rPr>
                <w:rFonts w:hint="eastAsia"/>
                <w:sz w:val="21"/>
                <w:szCs w:val="21"/>
              </w:rPr>
              <w:t>是否允许递交备选投标方案</w:t>
            </w:r>
          </w:p>
        </w:tc>
        <w:tc>
          <w:tcPr>
            <w:tcW w:w="4464" w:type="dxa"/>
            <w:tcBorders>
              <w:top w:val="single" w:color="000000" w:sz="4" w:space="0"/>
              <w:left w:val="single" w:color="000000" w:sz="4" w:space="0"/>
              <w:bottom w:val="single" w:color="000000" w:sz="4" w:space="0"/>
              <w:right w:val="single" w:color="000000" w:sz="4" w:space="0"/>
            </w:tcBorders>
          </w:tcPr>
          <w:p w14:paraId="06687E70">
            <w:pPr>
              <w:pStyle w:val="60"/>
              <w:kinsoku w:val="0"/>
              <w:overflowPunct w:val="0"/>
              <w:spacing w:before="51"/>
              <w:ind w:left="107"/>
              <w:rPr>
                <w:sz w:val="21"/>
                <w:szCs w:val="21"/>
              </w:rPr>
            </w:pPr>
            <w:r>
              <w:rPr>
                <w:rFonts w:hint="eastAsia" w:ascii="Times New Roman"/>
                <w:i/>
                <w:sz w:val="21"/>
                <w:szCs w:val="21"/>
                <w:lang w:eastAsia="zh-CN"/>
              </w:rPr>
              <w:t>☑</w:t>
            </w:r>
            <w:r>
              <w:rPr>
                <w:rFonts w:hint="eastAsia"/>
                <w:sz w:val="21"/>
                <w:szCs w:val="21"/>
              </w:rPr>
              <w:t>不允许</w:t>
            </w:r>
          </w:p>
          <w:p w14:paraId="79E2E8A7">
            <w:pPr>
              <w:pStyle w:val="60"/>
              <w:kinsoku w:val="0"/>
              <w:overflowPunct w:val="0"/>
              <w:spacing w:before="67"/>
              <w:ind w:left="107"/>
              <w:rPr>
                <w:sz w:val="21"/>
                <w:szCs w:val="21"/>
              </w:rPr>
            </w:pPr>
            <w:r>
              <w:rPr>
                <w:rFonts w:ascii="Times New Roman"/>
                <w:i/>
                <w:sz w:val="21"/>
                <w:szCs w:val="21"/>
              </w:rPr>
              <w:t>□</w:t>
            </w:r>
            <w:r>
              <w:rPr>
                <w:rFonts w:hint="eastAsia"/>
                <w:sz w:val="21"/>
                <w:szCs w:val="21"/>
              </w:rPr>
              <w:t>允许</w:t>
            </w:r>
          </w:p>
        </w:tc>
      </w:tr>
      <w:tr w14:paraId="2709C0F7">
        <w:tblPrEx>
          <w:tblCellMar>
            <w:top w:w="0" w:type="dxa"/>
            <w:left w:w="108" w:type="dxa"/>
            <w:bottom w:w="0" w:type="dxa"/>
            <w:right w:w="108" w:type="dxa"/>
          </w:tblCellMar>
        </w:tblPrEx>
        <w:trPr>
          <w:trHeight w:val="90" w:hRule="atLeast"/>
        </w:trPr>
        <w:tc>
          <w:tcPr>
            <w:tcW w:w="1331" w:type="dxa"/>
            <w:tcBorders>
              <w:top w:val="single" w:color="000000" w:sz="4" w:space="0"/>
              <w:left w:val="single" w:color="000000" w:sz="4" w:space="0"/>
              <w:bottom w:val="single" w:color="000000" w:sz="4" w:space="0"/>
              <w:right w:val="single" w:color="000000" w:sz="4" w:space="0"/>
            </w:tcBorders>
          </w:tcPr>
          <w:p w14:paraId="037C691E">
            <w:pPr>
              <w:pStyle w:val="60"/>
              <w:kinsoku w:val="0"/>
              <w:overflowPunct w:val="0"/>
              <w:spacing w:before="14"/>
              <w:rPr>
                <w:rFonts w:ascii="Microsoft JhengHei" w:hAnsi="Microsoft JhengHei" w:eastAsia="Microsoft JhengHei"/>
                <w:b/>
                <w:sz w:val="21"/>
                <w:szCs w:val="21"/>
              </w:rPr>
            </w:pPr>
          </w:p>
          <w:p w14:paraId="73F4A063">
            <w:pPr>
              <w:pStyle w:val="60"/>
              <w:kinsoku w:val="0"/>
              <w:overflowPunct w:val="0"/>
              <w:ind w:right="-15"/>
              <w:jc w:val="right"/>
              <w:rPr>
                <w:sz w:val="21"/>
                <w:szCs w:val="21"/>
              </w:rPr>
            </w:pPr>
            <w:r>
              <w:rPr>
                <w:rFonts w:ascii="Times New Roman"/>
                <w:sz w:val="21"/>
                <w:szCs w:val="21"/>
              </w:rPr>
              <w:t>3.</w:t>
            </w:r>
            <w:r>
              <w:rPr>
                <w:rFonts w:hint="eastAsia" w:ascii="Times New Roman"/>
                <w:sz w:val="21"/>
                <w:szCs w:val="21"/>
              </w:rPr>
              <w:t>6</w:t>
            </w:r>
            <w:r>
              <w:rPr>
                <w:rFonts w:ascii="Times New Roman"/>
                <w:sz w:val="21"/>
                <w:szCs w:val="21"/>
              </w:rPr>
              <w:t>.3A</w:t>
            </w:r>
            <w:r>
              <w:rPr>
                <w:rFonts w:hint="eastAsia"/>
                <w:sz w:val="21"/>
                <w:szCs w:val="21"/>
              </w:rPr>
              <w:t>（</w:t>
            </w:r>
            <w:r>
              <w:rPr>
                <w:rFonts w:ascii="Times New Roman"/>
                <w:sz w:val="21"/>
                <w:szCs w:val="21"/>
              </w:rPr>
              <w:t>2</w:t>
            </w:r>
            <w:r>
              <w:rPr>
                <w:rFonts w:hint="eastAsia"/>
                <w:sz w:val="21"/>
                <w:szCs w:val="21"/>
              </w:rPr>
              <w:t>）</w:t>
            </w:r>
          </w:p>
        </w:tc>
        <w:tc>
          <w:tcPr>
            <w:tcW w:w="3741" w:type="dxa"/>
            <w:tcBorders>
              <w:top w:val="single" w:color="000000" w:sz="4" w:space="0"/>
              <w:left w:val="single" w:color="000000" w:sz="4" w:space="0"/>
              <w:bottom w:val="single" w:color="000000" w:sz="4" w:space="0"/>
              <w:right w:val="single" w:color="000000" w:sz="4" w:space="0"/>
            </w:tcBorders>
          </w:tcPr>
          <w:p w14:paraId="249E5713">
            <w:pPr>
              <w:pStyle w:val="60"/>
              <w:kinsoku w:val="0"/>
              <w:overflowPunct w:val="0"/>
              <w:rPr>
                <w:rFonts w:ascii="Microsoft JhengHei" w:hAnsi="Microsoft JhengHei" w:eastAsia="Microsoft JhengHei"/>
                <w:b/>
                <w:sz w:val="21"/>
                <w:szCs w:val="21"/>
              </w:rPr>
            </w:pPr>
          </w:p>
          <w:p w14:paraId="1E96EA00">
            <w:pPr>
              <w:pStyle w:val="60"/>
              <w:kinsoku w:val="0"/>
              <w:overflowPunct w:val="0"/>
              <w:ind w:right="140" w:firstLine="420" w:firstLineChars="200"/>
              <w:jc w:val="both"/>
              <w:rPr>
                <w:sz w:val="21"/>
                <w:szCs w:val="21"/>
              </w:rPr>
            </w:pPr>
            <w:r>
              <w:rPr>
                <w:rFonts w:hint="eastAsia"/>
                <w:sz w:val="21"/>
                <w:szCs w:val="21"/>
              </w:rPr>
              <w:t>投标文件副本份数及其他要求</w:t>
            </w:r>
          </w:p>
        </w:tc>
        <w:tc>
          <w:tcPr>
            <w:tcW w:w="4464" w:type="dxa"/>
            <w:tcBorders>
              <w:top w:val="single" w:color="000000" w:sz="4" w:space="0"/>
              <w:left w:val="single" w:color="000000" w:sz="4" w:space="0"/>
              <w:bottom w:val="single" w:color="000000" w:sz="4" w:space="0"/>
              <w:right w:val="single" w:color="000000" w:sz="4" w:space="0"/>
            </w:tcBorders>
          </w:tcPr>
          <w:p w14:paraId="336820E8">
            <w:pPr>
              <w:pStyle w:val="60"/>
              <w:kinsoku w:val="0"/>
              <w:overflowPunct w:val="0"/>
              <w:spacing w:before="142"/>
              <w:ind w:left="107"/>
              <w:rPr>
                <w:rFonts w:hint="default" w:eastAsia="宋体"/>
                <w:sz w:val="21"/>
                <w:szCs w:val="21"/>
                <w:lang w:val="en-US" w:eastAsia="zh-CN"/>
              </w:rPr>
            </w:pPr>
            <w:r>
              <w:rPr>
                <w:rFonts w:hint="eastAsia"/>
                <w:sz w:val="21"/>
                <w:szCs w:val="21"/>
              </w:rPr>
              <w:t>投标文件副本份数：</w:t>
            </w:r>
            <w:r>
              <w:rPr>
                <w:rFonts w:hint="eastAsia"/>
                <w:b/>
                <w:bCs/>
                <w:sz w:val="21"/>
                <w:szCs w:val="21"/>
                <w:lang w:val="en-US" w:eastAsia="zh-CN"/>
              </w:rPr>
              <w:t>一正二副</w:t>
            </w:r>
          </w:p>
          <w:p w14:paraId="02641F4E">
            <w:pPr>
              <w:pStyle w:val="60"/>
              <w:kinsoku w:val="0"/>
              <w:overflowPunct w:val="0"/>
              <w:spacing w:before="142"/>
              <w:ind w:left="107"/>
              <w:rPr>
                <w:rFonts w:hint="eastAsia" w:eastAsia="宋体"/>
                <w:sz w:val="21"/>
                <w:szCs w:val="21"/>
                <w:lang w:val="en-US" w:eastAsia="zh-CN"/>
              </w:rPr>
            </w:pPr>
            <w:r>
              <w:rPr>
                <w:rFonts w:hint="eastAsia"/>
                <w:sz w:val="21"/>
                <w:szCs w:val="21"/>
              </w:rPr>
              <w:t>是否要求提交电子版文件：</w:t>
            </w:r>
            <w:r>
              <w:rPr>
                <w:rFonts w:hint="eastAsia"/>
                <w:sz w:val="21"/>
                <w:szCs w:val="21"/>
                <w:lang w:val="en-US" w:eastAsia="zh-CN"/>
              </w:rPr>
              <w:t>不需要</w:t>
            </w:r>
          </w:p>
          <w:p w14:paraId="523453C7">
            <w:pPr>
              <w:pStyle w:val="60"/>
              <w:kinsoku w:val="0"/>
              <w:overflowPunct w:val="0"/>
              <w:spacing w:before="2" w:line="440" w:lineRule="atLeast"/>
              <w:ind w:left="107" w:right="1609"/>
              <w:rPr>
                <w:rFonts w:hint="eastAsia" w:eastAsia="宋体"/>
                <w:sz w:val="21"/>
                <w:szCs w:val="21"/>
                <w:lang w:val="en-US" w:eastAsia="zh-CN"/>
              </w:rPr>
            </w:pPr>
            <w:r>
              <w:rPr>
                <w:rFonts w:hint="eastAsia"/>
                <w:sz w:val="21"/>
                <w:szCs w:val="21"/>
              </w:rPr>
              <w:t>其他要求：</w:t>
            </w:r>
            <w:r>
              <w:rPr>
                <w:rFonts w:hint="eastAsia"/>
                <w:sz w:val="21"/>
                <w:szCs w:val="21"/>
                <w:lang w:val="en-US" w:eastAsia="zh-CN"/>
              </w:rPr>
              <w:t>无</w:t>
            </w:r>
          </w:p>
        </w:tc>
      </w:tr>
      <w:tr w14:paraId="7B14138C">
        <w:tblPrEx>
          <w:tblCellMar>
            <w:top w:w="0" w:type="dxa"/>
            <w:left w:w="108" w:type="dxa"/>
            <w:bottom w:w="0" w:type="dxa"/>
            <w:right w:w="108" w:type="dxa"/>
          </w:tblCellMar>
        </w:tblPrEx>
        <w:trPr>
          <w:trHeight w:val="1824" w:hRule="atLeast"/>
        </w:trPr>
        <w:tc>
          <w:tcPr>
            <w:tcW w:w="1331" w:type="dxa"/>
            <w:tcBorders>
              <w:top w:val="single" w:color="000000" w:sz="4" w:space="0"/>
              <w:left w:val="single" w:color="000000" w:sz="4" w:space="0"/>
              <w:bottom w:val="single" w:color="000000" w:sz="4" w:space="0"/>
              <w:right w:val="single" w:color="000000" w:sz="4" w:space="0"/>
            </w:tcBorders>
          </w:tcPr>
          <w:p w14:paraId="78151102">
            <w:pPr>
              <w:pStyle w:val="60"/>
              <w:kinsoku w:val="0"/>
              <w:overflowPunct w:val="0"/>
              <w:spacing w:before="145"/>
              <w:ind w:right="-15"/>
              <w:jc w:val="right"/>
              <w:rPr>
                <w:rFonts w:ascii="Times New Roman"/>
                <w:sz w:val="21"/>
                <w:szCs w:val="21"/>
              </w:rPr>
            </w:pPr>
          </w:p>
          <w:p w14:paraId="7C79054F">
            <w:pPr>
              <w:pStyle w:val="60"/>
              <w:kinsoku w:val="0"/>
              <w:overflowPunct w:val="0"/>
              <w:spacing w:before="145"/>
              <w:ind w:right="-15"/>
              <w:jc w:val="right"/>
              <w:rPr>
                <w:rFonts w:ascii="Times New Roman"/>
                <w:sz w:val="21"/>
                <w:szCs w:val="21"/>
              </w:rPr>
            </w:pPr>
          </w:p>
          <w:p w14:paraId="007D7BF3">
            <w:pPr>
              <w:pStyle w:val="60"/>
              <w:kinsoku w:val="0"/>
              <w:overflowPunct w:val="0"/>
              <w:spacing w:before="145"/>
              <w:ind w:right="-15"/>
              <w:jc w:val="right"/>
              <w:rPr>
                <w:sz w:val="21"/>
                <w:szCs w:val="21"/>
              </w:rPr>
            </w:pPr>
            <w:r>
              <w:rPr>
                <w:rFonts w:ascii="Times New Roman"/>
                <w:sz w:val="21"/>
                <w:szCs w:val="21"/>
              </w:rPr>
              <w:t>3.</w:t>
            </w:r>
            <w:r>
              <w:rPr>
                <w:rFonts w:hint="eastAsia" w:ascii="Times New Roman"/>
                <w:sz w:val="21"/>
                <w:szCs w:val="21"/>
              </w:rPr>
              <w:t>6</w:t>
            </w:r>
            <w:r>
              <w:rPr>
                <w:rFonts w:ascii="Times New Roman"/>
                <w:sz w:val="21"/>
                <w:szCs w:val="21"/>
              </w:rPr>
              <w:t>.3A</w:t>
            </w:r>
            <w:r>
              <w:rPr>
                <w:rFonts w:hint="eastAsia"/>
                <w:sz w:val="21"/>
                <w:szCs w:val="21"/>
              </w:rPr>
              <w:t>（</w:t>
            </w:r>
            <w:r>
              <w:rPr>
                <w:rFonts w:ascii="Times New Roman"/>
                <w:sz w:val="21"/>
                <w:szCs w:val="21"/>
              </w:rPr>
              <w:t>3</w:t>
            </w:r>
            <w:r>
              <w:rPr>
                <w:rFonts w:hint="eastAsia"/>
                <w:sz w:val="21"/>
                <w:szCs w:val="21"/>
              </w:rPr>
              <w:t>）</w:t>
            </w:r>
          </w:p>
        </w:tc>
        <w:tc>
          <w:tcPr>
            <w:tcW w:w="3741" w:type="dxa"/>
            <w:tcBorders>
              <w:top w:val="single" w:color="000000" w:sz="4" w:space="0"/>
              <w:left w:val="single" w:color="000000" w:sz="4" w:space="0"/>
              <w:bottom w:val="single" w:color="000000" w:sz="4" w:space="0"/>
              <w:right w:val="single" w:color="000000" w:sz="4" w:space="0"/>
            </w:tcBorders>
          </w:tcPr>
          <w:p w14:paraId="72C1681B">
            <w:pPr>
              <w:pStyle w:val="60"/>
              <w:kinsoku w:val="0"/>
              <w:overflowPunct w:val="0"/>
              <w:spacing w:before="130"/>
              <w:ind w:left="147" w:right="139"/>
              <w:jc w:val="center"/>
              <w:rPr>
                <w:rFonts w:hint="eastAsia"/>
                <w:sz w:val="21"/>
                <w:szCs w:val="21"/>
              </w:rPr>
            </w:pPr>
          </w:p>
          <w:p w14:paraId="310B4E13">
            <w:pPr>
              <w:pStyle w:val="60"/>
              <w:kinsoku w:val="0"/>
              <w:overflowPunct w:val="0"/>
              <w:spacing w:before="130"/>
              <w:ind w:left="147" w:right="139"/>
              <w:jc w:val="center"/>
              <w:rPr>
                <w:rFonts w:hint="eastAsia"/>
                <w:sz w:val="21"/>
                <w:szCs w:val="21"/>
              </w:rPr>
            </w:pPr>
          </w:p>
          <w:p w14:paraId="3A948E73">
            <w:pPr>
              <w:pStyle w:val="60"/>
              <w:kinsoku w:val="0"/>
              <w:overflowPunct w:val="0"/>
              <w:spacing w:before="130"/>
              <w:ind w:left="147" w:right="139"/>
              <w:jc w:val="center"/>
              <w:rPr>
                <w:sz w:val="21"/>
                <w:szCs w:val="21"/>
              </w:rPr>
            </w:pPr>
            <w:r>
              <w:rPr>
                <w:rFonts w:hint="eastAsia"/>
                <w:sz w:val="21"/>
                <w:szCs w:val="21"/>
              </w:rPr>
              <w:t>投标文件是否需分册装订</w:t>
            </w:r>
          </w:p>
        </w:tc>
        <w:tc>
          <w:tcPr>
            <w:tcW w:w="4464" w:type="dxa"/>
            <w:tcBorders>
              <w:top w:val="single" w:color="000000" w:sz="4" w:space="0"/>
              <w:left w:val="single" w:color="000000" w:sz="4" w:space="0"/>
              <w:bottom w:val="single" w:color="000000" w:sz="4" w:space="0"/>
              <w:right w:val="single" w:color="000000" w:sz="4" w:space="0"/>
            </w:tcBorders>
          </w:tcPr>
          <w:p w14:paraId="17D326FA">
            <w:pPr>
              <w:pStyle w:val="60"/>
              <w:kinsoku w:val="0"/>
              <w:overflowPunct w:val="0"/>
              <w:spacing w:before="42"/>
              <w:ind w:left="107"/>
              <w:rPr>
                <w:rFonts w:ascii="Times New Roman"/>
                <w:i/>
                <w:sz w:val="21"/>
                <w:szCs w:val="21"/>
              </w:rPr>
            </w:pPr>
          </w:p>
          <w:p w14:paraId="1AE9E397">
            <w:pPr>
              <w:pStyle w:val="60"/>
              <w:kinsoku w:val="0"/>
              <w:overflowPunct w:val="0"/>
              <w:spacing w:before="42"/>
              <w:ind w:left="107"/>
              <w:rPr>
                <w:rFonts w:ascii="Times New Roman"/>
                <w:i/>
                <w:sz w:val="21"/>
                <w:szCs w:val="21"/>
              </w:rPr>
            </w:pPr>
          </w:p>
          <w:p w14:paraId="36432486">
            <w:pPr>
              <w:pStyle w:val="60"/>
              <w:kinsoku w:val="0"/>
              <w:overflowPunct w:val="0"/>
              <w:spacing w:before="42"/>
              <w:ind w:left="107"/>
              <w:rPr>
                <w:sz w:val="21"/>
                <w:szCs w:val="21"/>
              </w:rPr>
            </w:pPr>
            <w:r>
              <w:rPr>
                <w:rFonts w:ascii="Times New Roman"/>
                <w:i/>
                <w:sz w:val="21"/>
                <w:szCs w:val="21"/>
              </w:rPr>
              <w:t>□</w:t>
            </w:r>
            <w:r>
              <w:rPr>
                <w:rFonts w:hint="eastAsia"/>
                <w:sz w:val="21"/>
                <w:szCs w:val="21"/>
              </w:rPr>
              <w:t>不需要</w:t>
            </w:r>
          </w:p>
          <w:p w14:paraId="7166533C">
            <w:pPr>
              <w:pStyle w:val="60"/>
              <w:kinsoku w:val="0"/>
              <w:overflowPunct w:val="0"/>
              <w:spacing w:before="42"/>
              <w:ind w:left="107"/>
              <w:rPr>
                <w:sz w:val="21"/>
                <w:szCs w:val="21"/>
              </w:rPr>
            </w:pPr>
          </w:p>
          <w:p w14:paraId="64C07E1C">
            <w:pPr>
              <w:pStyle w:val="60"/>
              <w:kinsoku w:val="0"/>
              <w:overflowPunct w:val="0"/>
              <w:spacing w:before="42"/>
              <w:ind w:left="107"/>
              <w:rPr>
                <w:sz w:val="21"/>
                <w:szCs w:val="21"/>
              </w:rPr>
            </w:pPr>
            <w:r>
              <w:rPr>
                <w:rFonts w:hint="eastAsia" w:ascii="Times New Roman"/>
                <w:i/>
                <w:sz w:val="21"/>
                <w:szCs w:val="21"/>
                <w:lang w:eastAsia="zh-CN"/>
              </w:rPr>
              <w:t>☑</w:t>
            </w:r>
            <w:r>
              <w:rPr>
                <w:rFonts w:hint="eastAsia"/>
                <w:sz w:val="21"/>
                <w:szCs w:val="21"/>
              </w:rPr>
              <w:t>需要</w:t>
            </w:r>
          </w:p>
        </w:tc>
      </w:tr>
    </w:tbl>
    <w:p w14:paraId="163156AB">
      <w:pPr>
        <w:rPr>
          <w:rFonts w:ascii="Microsoft JhengHei" w:hAnsi="Microsoft JhengHei" w:eastAsia="Microsoft JhengHei"/>
          <w:b/>
          <w:sz w:val="26"/>
          <w:szCs w:val="24"/>
        </w:rPr>
        <w:sectPr>
          <w:pgSz w:w="12240" w:h="15840"/>
          <w:pgMar w:top="1440" w:right="1247" w:bottom="1040" w:left="1247" w:header="0" w:footer="841" w:gutter="0"/>
          <w:cols w:space="720" w:num="1"/>
          <w:rtlGutter w:val="0"/>
          <w:docGrid w:linePitch="0" w:charSpace="0"/>
        </w:sectPr>
      </w:pPr>
    </w:p>
    <w:tbl>
      <w:tblPr>
        <w:tblStyle w:val="23"/>
        <w:tblW w:w="9566" w:type="dxa"/>
        <w:tblInd w:w="289" w:type="dxa"/>
        <w:tblLayout w:type="fixed"/>
        <w:tblCellMar>
          <w:top w:w="0" w:type="dxa"/>
          <w:left w:w="108" w:type="dxa"/>
          <w:bottom w:w="0" w:type="dxa"/>
          <w:right w:w="108" w:type="dxa"/>
        </w:tblCellMar>
      </w:tblPr>
      <w:tblGrid>
        <w:gridCol w:w="1345"/>
        <w:gridCol w:w="16"/>
        <w:gridCol w:w="3711"/>
        <w:gridCol w:w="4479"/>
        <w:gridCol w:w="15"/>
      </w:tblGrid>
      <w:tr w14:paraId="292B4034">
        <w:tblPrEx>
          <w:tblCellMar>
            <w:top w:w="0" w:type="dxa"/>
            <w:left w:w="108" w:type="dxa"/>
            <w:bottom w:w="0" w:type="dxa"/>
            <w:right w:w="108" w:type="dxa"/>
          </w:tblCellMar>
        </w:tblPrEx>
        <w:trPr>
          <w:trHeight w:val="441"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51FFDFC4">
            <w:pPr>
              <w:pStyle w:val="60"/>
              <w:kinsoku w:val="0"/>
              <w:overflowPunct w:val="0"/>
              <w:spacing w:before="73" w:line="348" w:lineRule="exact"/>
              <w:ind w:left="263"/>
              <w:rPr>
                <w:rFonts w:ascii="Microsoft JhengHei" w:hAnsi="Microsoft JhengHei" w:eastAsia="Microsoft JhengHei"/>
                <w:b/>
                <w:sz w:val="21"/>
              </w:rPr>
            </w:pPr>
            <w:r>
              <w:rPr>
                <w:rFonts w:hint="eastAsia" w:ascii="Microsoft JhengHei" w:hAnsi="Microsoft JhengHei" w:eastAsia="Microsoft JhengHei"/>
                <w:b/>
                <w:sz w:val="21"/>
              </w:rPr>
              <w:t>条款号</w:t>
            </w:r>
          </w:p>
        </w:tc>
        <w:tc>
          <w:tcPr>
            <w:tcW w:w="3711" w:type="dxa"/>
            <w:tcBorders>
              <w:top w:val="single" w:color="000000" w:sz="4" w:space="0"/>
              <w:left w:val="single" w:color="000000" w:sz="4" w:space="0"/>
              <w:bottom w:val="single" w:color="000000" w:sz="4" w:space="0"/>
              <w:right w:val="single" w:color="000000" w:sz="4" w:space="0"/>
            </w:tcBorders>
          </w:tcPr>
          <w:p w14:paraId="5A6A841C">
            <w:pPr>
              <w:pStyle w:val="60"/>
              <w:kinsoku w:val="0"/>
              <w:overflowPunct w:val="0"/>
              <w:spacing w:before="73" w:line="348" w:lineRule="exact"/>
              <w:ind w:left="147" w:right="138"/>
              <w:jc w:val="center"/>
              <w:rPr>
                <w:rFonts w:ascii="Microsoft JhengHei" w:hAnsi="Microsoft JhengHei" w:eastAsia="Microsoft JhengHei"/>
                <w:b/>
                <w:sz w:val="21"/>
              </w:rPr>
            </w:pPr>
            <w:r>
              <w:rPr>
                <w:rFonts w:hint="eastAsia" w:ascii="Microsoft JhengHei" w:hAnsi="Microsoft JhengHei" w:eastAsia="Microsoft JhengHei"/>
                <w:b/>
                <w:sz w:val="21"/>
              </w:rPr>
              <w:t>条款名称</w:t>
            </w:r>
          </w:p>
        </w:tc>
        <w:tc>
          <w:tcPr>
            <w:tcW w:w="4494" w:type="dxa"/>
            <w:gridSpan w:val="2"/>
            <w:tcBorders>
              <w:top w:val="single" w:color="000000" w:sz="4" w:space="0"/>
              <w:left w:val="single" w:color="000000" w:sz="4" w:space="0"/>
              <w:bottom w:val="single" w:color="000000" w:sz="4" w:space="0"/>
              <w:right w:val="single" w:color="000000" w:sz="4" w:space="0"/>
            </w:tcBorders>
          </w:tcPr>
          <w:p w14:paraId="6AE2AD1F">
            <w:pPr>
              <w:pStyle w:val="60"/>
              <w:kinsoku w:val="0"/>
              <w:overflowPunct w:val="0"/>
              <w:spacing w:before="73" w:line="348" w:lineRule="exact"/>
              <w:ind w:left="1686" w:right="1676"/>
              <w:jc w:val="center"/>
              <w:rPr>
                <w:rFonts w:ascii="Microsoft JhengHei" w:hAnsi="Microsoft JhengHei" w:eastAsia="Microsoft JhengHei"/>
                <w:b/>
                <w:sz w:val="21"/>
              </w:rPr>
            </w:pPr>
            <w:r>
              <w:rPr>
                <w:rFonts w:hint="eastAsia" w:ascii="Microsoft JhengHei" w:hAnsi="Microsoft JhengHei" w:eastAsia="Microsoft JhengHei"/>
                <w:b/>
                <w:sz w:val="21"/>
              </w:rPr>
              <w:t>编列内容</w:t>
            </w:r>
          </w:p>
        </w:tc>
      </w:tr>
      <w:tr w14:paraId="35792E9E">
        <w:tblPrEx>
          <w:tblCellMar>
            <w:top w:w="0" w:type="dxa"/>
            <w:left w:w="108" w:type="dxa"/>
            <w:bottom w:w="0" w:type="dxa"/>
            <w:right w:w="108" w:type="dxa"/>
          </w:tblCellMar>
        </w:tblPrEx>
        <w:trPr>
          <w:trHeight w:val="438"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0862723B">
            <w:pPr>
              <w:pStyle w:val="60"/>
              <w:kinsoku w:val="0"/>
              <w:overflowPunct w:val="0"/>
              <w:spacing w:before="142"/>
              <w:ind w:left="107"/>
              <w:rPr>
                <w:sz w:val="21"/>
                <w:szCs w:val="21"/>
              </w:rPr>
            </w:pPr>
            <w:r>
              <w:rPr>
                <w:rFonts w:ascii="Times New Roman"/>
                <w:sz w:val="21"/>
                <w:szCs w:val="21"/>
              </w:rPr>
              <w:t>3.</w:t>
            </w:r>
            <w:r>
              <w:rPr>
                <w:rFonts w:hint="eastAsia" w:ascii="Times New Roman"/>
                <w:sz w:val="21"/>
                <w:szCs w:val="21"/>
              </w:rPr>
              <w:t>6</w:t>
            </w:r>
            <w:r>
              <w:rPr>
                <w:rFonts w:ascii="Times New Roman"/>
                <w:sz w:val="21"/>
                <w:szCs w:val="21"/>
              </w:rPr>
              <w:t>.3</w:t>
            </w:r>
            <w:r>
              <w:rPr>
                <w:rFonts w:hint="eastAsia"/>
                <w:sz w:val="21"/>
                <w:szCs w:val="21"/>
              </w:rPr>
              <w:t>（</w:t>
            </w:r>
            <w:r>
              <w:rPr>
                <w:rFonts w:ascii="Times New Roman"/>
                <w:sz w:val="21"/>
                <w:szCs w:val="21"/>
              </w:rPr>
              <w:t>B</w:t>
            </w:r>
            <w:r>
              <w:rPr>
                <w:rFonts w:hint="eastAsia"/>
                <w:sz w:val="21"/>
                <w:szCs w:val="21"/>
              </w:rPr>
              <w:t>）</w:t>
            </w:r>
          </w:p>
        </w:tc>
        <w:tc>
          <w:tcPr>
            <w:tcW w:w="3711" w:type="dxa"/>
            <w:tcBorders>
              <w:top w:val="single" w:color="000000" w:sz="4" w:space="0"/>
              <w:left w:val="single" w:color="000000" w:sz="4" w:space="0"/>
              <w:bottom w:val="single" w:color="000000" w:sz="4" w:space="0"/>
              <w:right w:val="single" w:color="000000" w:sz="4" w:space="0"/>
            </w:tcBorders>
          </w:tcPr>
          <w:p w14:paraId="47480219">
            <w:pPr>
              <w:pStyle w:val="60"/>
              <w:kinsoku w:val="0"/>
              <w:overflowPunct w:val="0"/>
              <w:spacing w:before="128"/>
              <w:ind w:left="147" w:right="139"/>
              <w:jc w:val="center"/>
              <w:rPr>
                <w:sz w:val="21"/>
                <w:szCs w:val="21"/>
              </w:rPr>
            </w:pPr>
            <w:r>
              <w:rPr>
                <w:rFonts w:hint="eastAsia"/>
                <w:sz w:val="21"/>
                <w:szCs w:val="21"/>
              </w:rPr>
              <w:t>投标文件签字或盖章要求</w:t>
            </w:r>
          </w:p>
        </w:tc>
        <w:tc>
          <w:tcPr>
            <w:tcW w:w="4494" w:type="dxa"/>
            <w:gridSpan w:val="2"/>
            <w:tcBorders>
              <w:top w:val="single" w:color="000000" w:sz="4" w:space="0"/>
              <w:left w:val="single" w:color="000000" w:sz="4" w:space="0"/>
              <w:bottom w:val="single" w:color="000000" w:sz="4" w:space="0"/>
              <w:right w:val="single" w:color="000000" w:sz="4" w:space="0"/>
            </w:tcBorders>
          </w:tcPr>
          <w:p w14:paraId="76BDB7BD">
            <w:pPr>
              <w:pStyle w:val="60"/>
              <w:kinsoku w:val="0"/>
              <w:overflowPunct w:val="0"/>
              <w:rPr>
                <w:rFonts w:hint="default" w:ascii="Times New Roman" w:eastAsia="宋体"/>
                <w:sz w:val="21"/>
                <w:szCs w:val="21"/>
                <w:lang w:val="en-US" w:eastAsia="zh-CN"/>
              </w:rPr>
            </w:pPr>
            <w:r>
              <w:rPr>
                <w:rFonts w:hint="eastAsia" w:ascii="Times New Roman"/>
                <w:sz w:val="21"/>
                <w:szCs w:val="21"/>
                <w:lang w:val="en-US" w:eastAsia="zh-CN"/>
              </w:rPr>
              <w:t>符合国家相关法律法规</w:t>
            </w:r>
          </w:p>
        </w:tc>
      </w:tr>
      <w:tr w14:paraId="3AB3AEF2">
        <w:tblPrEx>
          <w:tblCellMar>
            <w:top w:w="0" w:type="dxa"/>
            <w:left w:w="108" w:type="dxa"/>
            <w:bottom w:w="0" w:type="dxa"/>
            <w:right w:w="108" w:type="dxa"/>
          </w:tblCellMar>
        </w:tblPrEx>
        <w:trPr>
          <w:trHeight w:val="441"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5269C202">
            <w:pPr>
              <w:pStyle w:val="60"/>
              <w:kinsoku w:val="0"/>
              <w:overflowPunct w:val="0"/>
              <w:spacing w:before="142"/>
              <w:ind w:left="107"/>
              <w:rPr>
                <w:sz w:val="21"/>
                <w:szCs w:val="21"/>
              </w:rPr>
            </w:pPr>
            <w:r>
              <w:rPr>
                <w:rFonts w:ascii="Times New Roman"/>
                <w:sz w:val="21"/>
                <w:szCs w:val="21"/>
              </w:rPr>
              <w:t>4.1.1</w:t>
            </w:r>
            <w:r>
              <w:rPr>
                <w:rFonts w:hint="eastAsia"/>
                <w:sz w:val="21"/>
                <w:szCs w:val="21"/>
              </w:rPr>
              <w:t>（</w:t>
            </w:r>
            <w:r>
              <w:rPr>
                <w:rFonts w:ascii="Times New Roman"/>
                <w:sz w:val="21"/>
                <w:szCs w:val="21"/>
              </w:rPr>
              <w:t>B</w:t>
            </w:r>
            <w:r>
              <w:rPr>
                <w:rFonts w:hint="eastAsia"/>
                <w:sz w:val="21"/>
                <w:szCs w:val="21"/>
              </w:rPr>
              <w:t>）</w:t>
            </w:r>
          </w:p>
        </w:tc>
        <w:tc>
          <w:tcPr>
            <w:tcW w:w="3711" w:type="dxa"/>
            <w:tcBorders>
              <w:top w:val="single" w:color="000000" w:sz="4" w:space="0"/>
              <w:left w:val="single" w:color="000000" w:sz="4" w:space="0"/>
              <w:bottom w:val="single" w:color="000000" w:sz="4" w:space="0"/>
              <w:right w:val="single" w:color="000000" w:sz="4" w:space="0"/>
            </w:tcBorders>
          </w:tcPr>
          <w:p w14:paraId="3ADD844A">
            <w:pPr>
              <w:pStyle w:val="60"/>
              <w:kinsoku w:val="0"/>
              <w:overflowPunct w:val="0"/>
              <w:spacing w:before="130"/>
              <w:ind w:left="147" w:right="141"/>
              <w:jc w:val="center"/>
              <w:rPr>
                <w:sz w:val="21"/>
                <w:szCs w:val="21"/>
              </w:rPr>
            </w:pPr>
            <w:r>
              <w:rPr>
                <w:rFonts w:hint="eastAsia"/>
                <w:sz w:val="21"/>
                <w:szCs w:val="21"/>
              </w:rPr>
              <w:t>投标文件加密要求</w:t>
            </w:r>
          </w:p>
        </w:tc>
        <w:tc>
          <w:tcPr>
            <w:tcW w:w="4494" w:type="dxa"/>
            <w:gridSpan w:val="2"/>
            <w:tcBorders>
              <w:top w:val="single" w:color="000000" w:sz="4" w:space="0"/>
              <w:left w:val="single" w:color="000000" w:sz="4" w:space="0"/>
              <w:bottom w:val="single" w:color="000000" w:sz="4" w:space="0"/>
              <w:right w:val="single" w:color="000000" w:sz="4" w:space="0"/>
            </w:tcBorders>
          </w:tcPr>
          <w:p w14:paraId="1FDDD995">
            <w:pPr>
              <w:pStyle w:val="60"/>
              <w:kinsoku w:val="0"/>
              <w:overflowPunct w:val="0"/>
              <w:rPr>
                <w:rFonts w:ascii="Times New Roman"/>
                <w:sz w:val="21"/>
                <w:szCs w:val="21"/>
              </w:rPr>
            </w:pPr>
            <w:r>
              <w:rPr>
                <w:rFonts w:hint="eastAsia" w:ascii="Times New Roman"/>
                <w:sz w:val="21"/>
                <w:szCs w:val="21"/>
                <w:lang w:val="en-US" w:eastAsia="zh-CN"/>
              </w:rPr>
              <w:t>符合国家相关法律法规</w:t>
            </w:r>
          </w:p>
        </w:tc>
      </w:tr>
      <w:tr w14:paraId="6EA913C3">
        <w:tblPrEx>
          <w:tblCellMar>
            <w:top w:w="0" w:type="dxa"/>
            <w:left w:w="108" w:type="dxa"/>
            <w:bottom w:w="0" w:type="dxa"/>
            <w:right w:w="108" w:type="dxa"/>
          </w:tblCellMar>
        </w:tblPrEx>
        <w:trPr>
          <w:trHeight w:val="2212"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3FC47137">
            <w:pPr>
              <w:pStyle w:val="60"/>
              <w:kinsoku w:val="0"/>
              <w:overflowPunct w:val="0"/>
              <w:rPr>
                <w:rFonts w:ascii="Microsoft JhengHei" w:hAnsi="Microsoft JhengHei" w:eastAsia="Microsoft JhengHei"/>
                <w:b/>
                <w:sz w:val="21"/>
                <w:szCs w:val="21"/>
              </w:rPr>
            </w:pPr>
          </w:p>
          <w:p w14:paraId="399BBF85">
            <w:pPr>
              <w:pStyle w:val="60"/>
              <w:kinsoku w:val="0"/>
              <w:overflowPunct w:val="0"/>
              <w:rPr>
                <w:rFonts w:ascii="Microsoft JhengHei" w:hAnsi="Microsoft JhengHei" w:eastAsia="Microsoft JhengHei"/>
                <w:b/>
                <w:sz w:val="21"/>
                <w:szCs w:val="21"/>
              </w:rPr>
            </w:pPr>
          </w:p>
          <w:p w14:paraId="51FE55FD">
            <w:pPr>
              <w:pStyle w:val="60"/>
              <w:kinsoku w:val="0"/>
              <w:overflowPunct w:val="0"/>
              <w:spacing w:before="14"/>
              <w:rPr>
                <w:rFonts w:ascii="Microsoft JhengHei" w:hAnsi="Microsoft JhengHei" w:eastAsia="Microsoft JhengHei"/>
                <w:b/>
                <w:sz w:val="21"/>
                <w:szCs w:val="21"/>
              </w:rPr>
            </w:pPr>
          </w:p>
          <w:p w14:paraId="198E738C">
            <w:pPr>
              <w:pStyle w:val="60"/>
              <w:kinsoku w:val="0"/>
              <w:overflowPunct w:val="0"/>
              <w:ind w:left="371"/>
              <w:rPr>
                <w:rFonts w:ascii="Times New Roman"/>
                <w:sz w:val="21"/>
                <w:szCs w:val="21"/>
              </w:rPr>
            </w:pPr>
            <w:r>
              <w:rPr>
                <w:rFonts w:ascii="Times New Roman"/>
                <w:sz w:val="21"/>
                <w:szCs w:val="21"/>
              </w:rPr>
              <w:t>4.1.2</w:t>
            </w:r>
          </w:p>
        </w:tc>
        <w:tc>
          <w:tcPr>
            <w:tcW w:w="3711" w:type="dxa"/>
            <w:tcBorders>
              <w:top w:val="single" w:color="000000" w:sz="4" w:space="0"/>
              <w:left w:val="single" w:color="000000" w:sz="4" w:space="0"/>
              <w:bottom w:val="single" w:color="000000" w:sz="4" w:space="0"/>
              <w:right w:val="single" w:color="000000" w:sz="4" w:space="0"/>
            </w:tcBorders>
          </w:tcPr>
          <w:p w14:paraId="0FB8F0A5">
            <w:pPr>
              <w:pStyle w:val="60"/>
              <w:kinsoku w:val="0"/>
              <w:overflowPunct w:val="0"/>
              <w:rPr>
                <w:rFonts w:ascii="Microsoft JhengHei" w:hAnsi="Microsoft JhengHei" w:eastAsia="Microsoft JhengHei"/>
                <w:b/>
                <w:sz w:val="21"/>
                <w:szCs w:val="21"/>
              </w:rPr>
            </w:pPr>
          </w:p>
          <w:p w14:paraId="7C46C563">
            <w:pPr>
              <w:pStyle w:val="60"/>
              <w:kinsoku w:val="0"/>
              <w:overflowPunct w:val="0"/>
              <w:rPr>
                <w:rFonts w:ascii="Microsoft JhengHei" w:hAnsi="Microsoft JhengHei" w:eastAsia="Microsoft JhengHei"/>
                <w:b/>
                <w:sz w:val="21"/>
                <w:szCs w:val="21"/>
              </w:rPr>
            </w:pPr>
          </w:p>
          <w:p w14:paraId="6A60AEC1">
            <w:pPr>
              <w:pStyle w:val="60"/>
              <w:kinsoku w:val="0"/>
              <w:overflowPunct w:val="0"/>
              <w:rPr>
                <w:rFonts w:ascii="Microsoft JhengHei" w:hAnsi="Microsoft JhengHei" w:eastAsia="Microsoft JhengHei"/>
                <w:b/>
                <w:sz w:val="21"/>
                <w:szCs w:val="21"/>
              </w:rPr>
            </w:pPr>
          </w:p>
          <w:p w14:paraId="78E199EC">
            <w:pPr>
              <w:pStyle w:val="60"/>
              <w:kinsoku w:val="0"/>
              <w:overflowPunct w:val="0"/>
              <w:ind w:left="147" w:right="141"/>
              <w:jc w:val="center"/>
              <w:rPr>
                <w:sz w:val="21"/>
                <w:szCs w:val="21"/>
              </w:rPr>
            </w:pPr>
            <w:r>
              <w:rPr>
                <w:rFonts w:hint="eastAsia"/>
                <w:sz w:val="21"/>
                <w:szCs w:val="21"/>
              </w:rPr>
              <w:t>封套上应载明的信息</w:t>
            </w:r>
          </w:p>
        </w:tc>
        <w:tc>
          <w:tcPr>
            <w:tcW w:w="4494" w:type="dxa"/>
            <w:gridSpan w:val="2"/>
            <w:tcBorders>
              <w:top w:val="single" w:color="000000" w:sz="4" w:space="0"/>
              <w:left w:val="single" w:color="000000" w:sz="4" w:space="0"/>
              <w:bottom w:val="single" w:color="000000" w:sz="4" w:space="0"/>
              <w:right w:val="single" w:color="000000" w:sz="4" w:space="0"/>
            </w:tcBorders>
          </w:tcPr>
          <w:p w14:paraId="243A0B10">
            <w:pPr>
              <w:pStyle w:val="60"/>
              <w:tabs>
                <w:tab w:val="left" w:pos="1161"/>
              </w:tabs>
              <w:kinsoku w:val="0"/>
              <w:overflowPunct w:val="0"/>
              <w:spacing w:before="3" w:line="357" w:lineRule="auto"/>
              <w:ind w:left="107" w:right="98"/>
              <w:rPr>
                <w:rFonts w:hint="eastAsia"/>
                <w:sz w:val="21"/>
                <w:szCs w:val="21"/>
                <w:u w:val="single"/>
              </w:rPr>
            </w:pPr>
            <w:r>
              <w:rPr>
                <w:rFonts w:hint="eastAsia"/>
                <w:sz w:val="21"/>
                <w:szCs w:val="21"/>
                <w:u w:val="none"/>
              </w:rPr>
              <w:t>名    称：</w:t>
            </w:r>
            <w:r>
              <w:rPr>
                <w:rFonts w:hint="eastAsia"/>
                <w:sz w:val="21"/>
                <w:szCs w:val="21"/>
                <w:u w:val="single"/>
              </w:rPr>
              <w:t xml:space="preserve">吉安市金鼎混凝土有限公司                  </w:t>
            </w:r>
          </w:p>
          <w:p w14:paraId="11D6CE0D">
            <w:pPr>
              <w:pStyle w:val="60"/>
              <w:tabs>
                <w:tab w:val="left" w:pos="1161"/>
              </w:tabs>
              <w:kinsoku w:val="0"/>
              <w:overflowPunct w:val="0"/>
              <w:spacing w:before="3" w:line="357" w:lineRule="auto"/>
              <w:ind w:left="107" w:right="98"/>
              <w:rPr>
                <w:rFonts w:hint="eastAsia"/>
                <w:sz w:val="21"/>
                <w:szCs w:val="21"/>
                <w:u w:val="single"/>
              </w:rPr>
            </w:pPr>
            <w:r>
              <w:rPr>
                <w:rFonts w:hint="eastAsia"/>
                <w:sz w:val="21"/>
                <w:szCs w:val="21"/>
                <w:u w:val="none"/>
              </w:rPr>
              <w:t>地    址：</w:t>
            </w:r>
            <w:r>
              <w:rPr>
                <w:rFonts w:hint="eastAsia"/>
                <w:sz w:val="21"/>
                <w:szCs w:val="21"/>
                <w:u w:val="single"/>
              </w:rPr>
              <w:t>江西省吉安市青原区河东滨江街道郭家村南66号</w:t>
            </w:r>
          </w:p>
          <w:p w14:paraId="6A6B7E57">
            <w:pPr>
              <w:pStyle w:val="60"/>
              <w:tabs>
                <w:tab w:val="left" w:pos="1161"/>
              </w:tabs>
              <w:kinsoku w:val="0"/>
              <w:overflowPunct w:val="0"/>
              <w:spacing w:before="3" w:line="357" w:lineRule="auto"/>
              <w:ind w:left="107" w:right="98"/>
              <w:rPr>
                <w:rFonts w:hint="eastAsia"/>
                <w:sz w:val="21"/>
                <w:szCs w:val="21"/>
                <w:u w:val="single"/>
              </w:rPr>
            </w:pPr>
          </w:p>
          <w:p w14:paraId="2E2C8FF2">
            <w:pPr>
              <w:pStyle w:val="60"/>
              <w:tabs>
                <w:tab w:val="left" w:pos="1161"/>
              </w:tabs>
              <w:kinsoku w:val="0"/>
              <w:overflowPunct w:val="0"/>
              <w:spacing w:before="3" w:line="357" w:lineRule="auto"/>
              <w:ind w:left="107" w:right="98"/>
              <w:rPr>
                <w:spacing w:val="-1"/>
                <w:sz w:val="21"/>
                <w:szCs w:val="21"/>
              </w:rPr>
            </w:pPr>
            <w:r>
              <w:rPr>
                <w:rFonts w:hint="eastAsia"/>
                <w:sz w:val="21"/>
                <w:szCs w:val="21"/>
                <w:u w:val="single"/>
                <w:lang w:eastAsia="zh-CN"/>
              </w:rPr>
              <w:t>吉安市金鼎混凝土有限公司搅拌车和混凝土泵车租赁项目</w:t>
            </w:r>
            <w:r>
              <w:rPr>
                <w:rFonts w:hint="eastAsia"/>
                <w:sz w:val="21"/>
                <w:szCs w:val="21"/>
              </w:rPr>
              <w:t>（项目名称）采购招标项目</w:t>
            </w:r>
            <w:r>
              <w:rPr>
                <w:rFonts w:hint="eastAsia"/>
                <w:spacing w:val="-1"/>
                <w:sz w:val="21"/>
                <w:szCs w:val="21"/>
              </w:rPr>
              <w:t>投标文件</w:t>
            </w:r>
          </w:p>
          <w:p w14:paraId="01CDBF71">
            <w:pPr>
              <w:pStyle w:val="60"/>
              <w:kinsoku w:val="0"/>
              <w:overflowPunct w:val="0"/>
              <w:spacing w:line="266" w:lineRule="exact"/>
              <w:ind w:left="107"/>
              <w:rPr>
                <w:sz w:val="21"/>
                <w:szCs w:val="21"/>
              </w:rPr>
            </w:pPr>
            <w:r>
              <w:rPr>
                <w:rFonts w:hint="eastAsia"/>
                <w:sz w:val="21"/>
                <w:szCs w:val="21"/>
              </w:rPr>
              <w:t>招标项目编号：</w:t>
            </w:r>
            <w:r>
              <w:rPr>
                <w:rFonts w:hint="eastAsia" w:cs="宋体"/>
                <w:sz w:val="21"/>
                <w:szCs w:val="21"/>
                <w:u w:val="single"/>
                <w:lang w:eastAsia="zh-CN"/>
              </w:rPr>
              <w:t>JACTJL-政采字【2024】078号</w:t>
            </w:r>
          </w:p>
          <w:p w14:paraId="10FAA4F3">
            <w:pPr>
              <w:pStyle w:val="60"/>
              <w:tabs>
                <w:tab w:val="left" w:pos="739"/>
                <w:tab w:val="left" w:pos="1370"/>
                <w:tab w:val="left" w:pos="1999"/>
                <w:tab w:val="left" w:pos="2627"/>
              </w:tabs>
              <w:kinsoku w:val="0"/>
              <w:overflowPunct w:val="0"/>
              <w:spacing w:before="132"/>
              <w:ind w:left="107"/>
              <w:rPr>
                <w:sz w:val="21"/>
                <w:szCs w:val="21"/>
              </w:rPr>
            </w:pPr>
            <w:r>
              <w:rPr>
                <w:rFonts w:hint="eastAsia"/>
                <w:sz w:val="21"/>
                <w:szCs w:val="21"/>
              </w:rPr>
              <w:t>在</w:t>
            </w:r>
            <w:r>
              <w:rPr>
                <w:rFonts w:hint="eastAsia"/>
                <w:color w:val="FF0000"/>
                <w:sz w:val="21"/>
                <w:szCs w:val="21"/>
                <w:u w:val="single"/>
                <w:lang w:val="en-US" w:eastAsia="zh-CN"/>
              </w:rPr>
              <w:t>2024</w:t>
            </w:r>
            <w:r>
              <w:rPr>
                <w:rFonts w:hint="eastAsia"/>
                <w:color w:val="FF0000"/>
                <w:sz w:val="21"/>
                <w:szCs w:val="21"/>
              </w:rPr>
              <w:t>年</w:t>
            </w:r>
            <w:r>
              <w:rPr>
                <w:rFonts w:hint="eastAsia"/>
                <w:color w:val="FF0000"/>
                <w:sz w:val="21"/>
                <w:szCs w:val="21"/>
                <w:u w:val="single"/>
                <w:lang w:val="en-US" w:eastAsia="zh-CN"/>
              </w:rPr>
              <w:t>11</w:t>
            </w:r>
            <w:r>
              <w:rPr>
                <w:rFonts w:hint="eastAsia"/>
                <w:color w:val="FF0000"/>
                <w:spacing w:val="-3"/>
                <w:sz w:val="21"/>
                <w:szCs w:val="21"/>
              </w:rPr>
              <w:t>月</w:t>
            </w:r>
            <w:r>
              <w:rPr>
                <w:rFonts w:hint="eastAsia"/>
                <w:color w:val="FF0000"/>
                <w:spacing w:val="-3"/>
                <w:sz w:val="21"/>
                <w:szCs w:val="21"/>
                <w:lang w:val="en-US" w:eastAsia="zh-CN"/>
              </w:rPr>
              <w:t>21</w:t>
            </w:r>
            <w:bookmarkStart w:id="219" w:name="_GoBack"/>
            <w:bookmarkEnd w:id="219"/>
            <w:r>
              <w:rPr>
                <w:rFonts w:hint="eastAsia"/>
                <w:color w:val="FF0000"/>
                <w:sz w:val="21"/>
                <w:szCs w:val="21"/>
              </w:rPr>
              <w:t>日</w:t>
            </w:r>
            <w:r>
              <w:rPr>
                <w:rFonts w:hint="eastAsia"/>
                <w:color w:val="FF0000"/>
                <w:sz w:val="21"/>
                <w:szCs w:val="21"/>
                <w:u w:val="single"/>
                <w:lang w:val="en-US" w:eastAsia="zh-CN"/>
              </w:rPr>
              <w:t>9</w:t>
            </w:r>
            <w:r>
              <w:rPr>
                <w:rFonts w:hint="eastAsia"/>
                <w:color w:val="FF0000"/>
                <w:sz w:val="21"/>
                <w:szCs w:val="21"/>
              </w:rPr>
              <w:t>时</w:t>
            </w:r>
            <w:r>
              <w:rPr>
                <w:rFonts w:hint="eastAsia"/>
                <w:color w:val="FF0000"/>
                <w:sz w:val="21"/>
                <w:szCs w:val="21"/>
                <w:u w:val="single"/>
                <w:lang w:val="en-US" w:eastAsia="zh-CN"/>
              </w:rPr>
              <w:t>30</w:t>
            </w:r>
            <w:r>
              <w:rPr>
                <w:rFonts w:hint="eastAsia"/>
                <w:sz w:val="21"/>
                <w:szCs w:val="21"/>
                <w:lang w:val="en-US" w:eastAsia="zh-CN"/>
              </w:rPr>
              <w:t>分</w:t>
            </w:r>
            <w:r>
              <w:rPr>
                <w:rFonts w:hint="eastAsia"/>
                <w:spacing w:val="-3"/>
                <w:sz w:val="21"/>
                <w:szCs w:val="21"/>
              </w:rPr>
              <w:t>前</w:t>
            </w:r>
            <w:r>
              <w:rPr>
                <w:rFonts w:hint="eastAsia"/>
                <w:sz w:val="21"/>
                <w:szCs w:val="21"/>
              </w:rPr>
              <w:t>不</w:t>
            </w:r>
            <w:r>
              <w:rPr>
                <w:rFonts w:hint="eastAsia"/>
                <w:spacing w:val="-3"/>
                <w:sz w:val="21"/>
                <w:szCs w:val="21"/>
              </w:rPr>
              <w:t>得</w:t>
            </w:r>
            <w:r>
              <w:rPr>
                <w:rFonts w:hint="eastAsia"/>
                <w:sz w:val="21"/>
                <w:szCs w:val="21"/>
              </w:rPr>
              <w:t>开启</w:t>
            </w:r>
          </w:p>
        </w:tc>
      </w:tr>
      <w:tr w14:paraId="055E5E07">
        <w:tblPrEx>
          <w:tblCellMar>
            <w:top w:w="0" w:type="dxa"/>
            <w:left w:w="108" w:type="dxa"/>
            <w:bottom w:w="0" w:type="dxa"/>
            <w:right w:w="108" w:type="dxa"/>
          </w:tblCellMar>
        </w:tblPrEx>
        <w:trPr>
          <w:trHeight w:val="438"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64F2928E">
            <w:pPr>
              <w:pStyle w:val="60"/>
              <w:kinsoku w:val="0"/>
              <w:overflowPunct w:val="0"/>
              <w:spacing w:before="156"/>
              <w:ind w:left="371"/>
              <w:rPr>
                <w:rFonts w:ascii="Times New Roman"/>
                <w:sz w:val="21"/>
                <w:szCs w:val="21"/>
              </w:rPr>
            </w:pPr>
            <w:r>
              <w:rPr>
                <w:rFonts w:ascii="Times New Roman"/>
                <w:sz w:val="21"/>
                <w:szCs w:val="21"/>
              </w:rPr>
              <w:t>4.2.1</w:t>
            </w:r>
          </w:p>
        </w:tc>
        <w:tc>
          <w:tcPr>
            <w:tcW w:w="3711" w:type="dxa"/>
            <w:tcBorders>
              <w:top w:val="single" w:color="000000" w:sz="4" w:space="0"/>
              <w:left w:val="single" w:color="000000" w:sz="4" w:space="0"/>
              <w:bottom w:val="single" w:color="000000" w:sz="4" w:space="0"/>
              <w:right w:val="single" w:color="000000" w:sz="4" w:space="0"/>
            </w:tcBorders>
          </w:tcPr>
          <w:p w14:paraId="70581172">
            <w:pPr>
              <w:pStyle w:val="60"/>
              <w:kinsoku w:val="0"/>
              <w:overflowPunct w:val="0"/>
              <w:spacing w:before="142"/>
              <w:ind w:left="147" w:right="138"/>
              <w:jc w:val="center"/>
              <w:rPr>
                <w:sz w:val="21"/>
                <w:szCs w:val="21"/>
              </w:rPr>
            </w:pPr>
            <w:r>
              <w:rPr>
                <w:rFonts w:hint="eastAsia"/>
                <w:sz w:val="21"/>
                <w:szCs w:val="21"/>
              </w:rPr>
              <w:t>投标截止时间</w:t>
            </w:r>
          </w:p>
        </w:tc>
        <w:tc>
          <w:tcPr>
            <w:tcW w:w="4494" w:type="dxa"/>
            <w:gridSpan w:val="2"/>
            <w:tcBorders>
              <w:top w:val="single" w:color="000000" w:sz="4" w:space="0"/>
              <w:left w:val="single" w:color="000000" w:sz="4" w:space="0"/>
              <w:bottom w:val="single" w:color="000000" w:sz="4" w:space="0"/>
              <w:right w:val="single" w:color="000000" w:sz="4" w:space="0"/>
            </w:tcBorders>
          </w:tcPr>
          <w:p w14:paraId="2288B80B">
            <w:pPr>
              <w:pStyle w:val="60"/>
              <w:kinsoku w:val="0"/>
              <w:overflowPunct w:val="0"/>
              <w:jc w:val="center"/>
              <w:rPr>
                <w:rFonts w:ascii="Times New Roman"/>
                <w:sz w:val="21"/>
                <w:szCs w:val="21"/>
              </w:rPr>
            </w:pPr>
            <w:r>
              <w:rPr>
                <w:rFonts w:hint="eastAsia"/>
                <w:sz w:val="21"/>
                <w:szCs w:val="21"/>
                <w:u w:val="single"/>
                <w:lang w:val="en-US" w:eastAsia="zh-CN"/>
              </w:rPr>
              <w:t>2024</w:t>
            </w:r>
            <w:r>
              <w:rPr>
                <w:rFonts w:hint="eastAsia"/>
                <w:sz w:val="21"/>
                <w:szCs w:val="21"/>
              </w:rPr>
              <w:t>年</w:t>
            </w:r>
            <w:r>
              <w:rPr>
                <w:rFonts w:hint="eastAsia"/>
                <w:color w:val="FF0000"/>
                <w:sz w:val="21"/>
                <w:szCs w:val="21"/>
                <w:u w:val="single"/>
                <w:lang w:val="en-US" w:eastAsia="zh-CN"/>
              </w:rPr>
              <w:t>11</w:t>
            </w:r>
            <w:r>
              <w:rPr>
                <w:rFonts w:hint="eastAsia"/>
                <w:color w:val="FF0000"/>
                <w:spacing w:val="-3"/>
                <w:sz w:val="21"/>
                <w:szCs w:val="21"/>
              </w:rPr>
              <w:t>月</w:t>
            </w:r>
            <w:r>
              <w:rPr>
                <w:rFonts w:hint="eastAsia"/>
                <w:color w:val="FF0000"/>
                <w:spacing w:val="-3"/>
                <w:sz w:val="21"/>
                <w:szCs w:val="21"/>
                <w:u w:val="single"/>
                <w:lang w:val="en-US" w:eastAsia="zh-CN"/>
              </w:rPr>
              <w:t>21</w:t>
            </w:r>
            <w:r>
              <w:rPr>
                <w:rFonts w:hint="eastAsia"/>
                <w:color w:val="FF0000"/>
                <w:sz w:val="21"/>
                <w:szCs w:val="21"/>
              </w:rPr>
              <w:t>日</w:t>
            </w:r>
            <w:r>
              <w:rPr>
                <w:rFonts w:hint="eastAsia"/>
                <w:color w:val="FF0000"/>
                <w:sz w:val="21"/>
                <w:szCs w:val="21"/>
                <w:u w:val="single"/>
                <w:lang w:val="en-US" w:eastAsia="zh-CN"/>
              </w:rPr>
              <w:t>9</w:t>
            </w:r>
            <w:r>
              <w:rPr>
                <w:rFonts w:hint="eastAsia"/>
                <w:color w:val="FF0000"/>
                <w:sz w:val="21"/>
                <w:szCs w:val="21"/>
              </w:rPr>
              <w:t>时</w:t>
            </w:r>
            <w:r>
              <w:rPr>
                <w:rFonts w:hint="eastAsia"/>
                <w:color w:val="FF0000"/>
                <w:sz w:val="21"/>
                <w:szCs w:val="21"/>
                <w:u w:val="single"/>
                <w:lang w:val="en-US" w:eastAsia="zh-CN"/>
              </w:rPr>
              <w:t>30</w:t>
            </w:r>
            <w:r>
              <w:rPr>
                <w:rFonts w:hint="eastAsia"/>
                <w:sz w:val="21"/>
                <w:szCs w:val="21"/>
                <w:lang w:val="en-US" w:eastAsia="zh-CN"/>
              </w:rPr>
              <w:t>分</w:t>
            </w:r>
          </w:p>
        </w:tc>
      </w:tr>
      <w:tr w14:paraId="04DBCEC1">
        <w:tblPrEx>
          <w:tblCellMar>
            <w:top w:w="0" w:type="dxa"/>
            <w:left w:w="108" w:type="dxa"/>
            <w:bottom w:w="0" w:type="dxa"/>
            <w:right w:w="108" w:type="dxa"/>
          </w:tblCellMar>
        </w:tblPrEx>
        <w:trPr>
          <w:trHeight w:val="441"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24EA676E">
            <w:pPr>
              <w:pStyle w:val="60"/>
              <w:kinsoku w:val="0"/>
              <w:overflowPunct w:val="0"/>
              <w:spacing w:before="142"/>
              <w:ind w:left="107"/>
              <w:rPr>
                <w:sz w:val="21"/>
                <w:szCs w:val="21"/>
              </w:rPr>
            </w:pPr>
            <w:r>
              <w:rPr>
                <w:rFonts w:ascii="Times New Roman"/>
                <w:sz w:val="21"/>
                <w:szCs w:val="21"/>
              </w:rPr>
              <w:t>4.2.2</w:t>
            </w:r>
            <w:r>
              <w:rPr>
                <w:rFonts w:hint="eastAsia"/>
                <w:sz w:val="21"/>
                <w:szCs w:val="21"/>
              </w:rPr>
              <w:t>（</w:t>
            </w:r>
            <w:r>
              <w:rPr>
                <w:rFonts w:ascii="Times New Roman"/>
                <w:sz w:val="21"/>
                <w:szCs w:val="21"/>
              </w:rPr>
              <w:t>A</w:t>
            </w:r>
            <w:r>
              <w:rPr>
                <w:rFonts w:hint="eastAsia"/>
                <w:sz w:val="21"/>
                <w:szCs w:val="21"/>
              </w:rPr>
              <w:t>）</w:t>
            </w:r>
          </w:p>
        </w:tc>
        <w:tc>
          <w:tcPr>
            <w:tcW w:w="3711" w:type="dxa"/>
            <w:tcBorders>
              <w:top w:val="single" w:color="000000" w:sz="4" w:space="0"/>
              <w:left w:val="single" w:color="000000" w:sz="4" w:space="0"/>
              <w:bottom w:val="single" w:color="000000" w:sz="4" w:space="0"/>
              <w:right w:val="single" w:color="000000" w:sz="4" w:space="0"/>
            </w:tcBorders>
          </w:tcPr>
          <w:p w14:paraId="56D5E41B">
            <w:pPr>
              <w:pStyle w:val="60"/>
              <w:kinsoku w:val="0"/>
              <w:overflowPunct w:val="0"/>
              <w:spacing w:before="142"/>
              <w:ind w:left="147" w:right="141"/>
              <w:jc w:val="center"/>
              <w:rPr>
                <w:sz w:val="21"/>
                <w:szCs w:val="21"/>
              </w:rPr>
            </w:pPr>
            <w:r>
              <w:rPr>
                <w:rFonts w:hint="eastAsia"/>
                <w:sz w:val="21"/>
                <w:szCs w:val="21"/>
              </w:rPr>
              <w:t>递交投标文件地点</w:t>
            </w:r>
          </w:p>
        </w:tc>
        <w:tc>
          <w:tcPr>
            <w:tcW w:w="4494" w:type="dxa"/>
            <w:gridSpan w:val="2"/>
            <w:tcBorders>
              <w:top w:val="single" w:color="000000" w:sz="4" w:space="0"/>
              <w:left w:val="single" w:color="000000" w:sz="4" w:space="0"/>
              <w:bottom w:val="single" w:color="000000" w:sz="4" w:space="0"/>
              <w:right w:val="single" w:color="000000" w:sz="4" w:space="0"/>
            </w:tcBorders>
          </w:tcPr>
          <w:p w14:paraId="38E17E1A">
            <w:pPr>
              <w:pStyle w:val="60"/>
              <w:kinsoku w:val="0"/>
              <w:overflowPunct w:val="0"/>
              <w:rPr>
                <w:rFonts w:ascii="Times New Roman"/>
                <w:sz w:val="21"/>
                <w:szCs w:val="21"/>
              </w:rPr>
            </w:pPr>
            <w:r>
              <w:rPr>
                <w:rFonts w:hint="eastAsia" w:ascii="宋体" w:hAnsi="宋体" w:eastAsia="宋体" w:cs="宋体"/>
                <w:color w:val="000000"/>
                <w:sz w:val="21"/>
                <w:szCs w:val="21"/>
              </w:rPr>
              <w:t>江西省吉安市高铁新区五指峰吉安市总部经济大厦5</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室</w:t>
            </w:r>
          </w:p>
        </w:tc>
      </w:tr>
      <w:tr w14:paraId="7B9EB03F">
        <w:tblPrEx>
          <w:tblCellMar>
            <w:top w:w="0" w:type="dxa"/>
            <w:left w:w="108" w:type="dxa"/>
            <w:bottom w:w="0" w:type="dxa"/>
            <w:right w:w="108" w:type="dxa"/>
          </w:tblCellMar>
        </w:tblPrEx>
        <w:trPr>
          <w:trHeight w:val="799"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75918F12">
            <w:pPr>
              <w:pStyle w:val="60"/>
              <w:kinsoku w:val="0"/>
              <w:overflowPunct w:val="0"/>
              <w:spacing w:before="5"/>
              <w:rPr>
                <w:rFonts w:ascii="Microsoft JhengHei" w:hAnsi="Microsoft JhengHei" w:eastAsia="Microsoft JhengHei"/>
                <w:b/>
                <w:sz w:val="21"/>
                <w:szCs w:val="21"/>
              </w:rPr>
            </w:pPr>
          </w:p>
          <w:p w14:paraId="3BA2C304">
            <w:pPr>
              <w:pStyle w:val="60"/>
              <w:kinsoku w:val="0"/>
              <w:overflowPunct w:val="0"/>
              <w:spacing w:before="1"/>
              <w:ind w:left="371"/>
              <w:rPr>
                <w:rFonts w:ascii="Times New Roman"/>
                <w:sz w:val="21"/>
                <w:szCs w:val="21"/>
              </w:rPr>
            </w:pPr>
            <w:r>
              <w:rPr>
                <w:rFonts w:ascii="Times New Roman"/>
                <w:sz w:val="21"/>
                <w:szCs w:val="21"/>
              </w:rPr>
              <w:t>4.2.3</w:t>
            </w:r>
          </w:p>
        </w:tc>
        <w:tc>
          <w:tcPr>
            <w:tcW w:w="3711" w:type="dxa"/>
            <w:tcBorders>
              <w:top w:val="single" w:color="000000" w:sz="4" w:space="0"/>
              <w:left w:val="single" w:color="000000" w:sz="4" w:space="0"/>
              <w:bottom w:val="single" w:color="000000" w:sz="4" w:space="0"/>
              <w:right w:val="single" w:color="000000" w:sz="4" w:space="0"/>
            </w:tcBorders>
          </w:tcPr>
          <w:p w14:paraId="46BA51A8">
            <w:pPr>
              <w:pStyle w:val="60"/>
              <w:kinsoku w:val="0"/>
              <w:overflowPunct w:val="0"/>
              <w:spacing w:before="10"/>
              <w:rPr>
                <w:rFonts w:ascii="Microsoft JhengHei" w:hAnsi="Microsoft JhengHei" w:eastAsia="Microsoft JhengHei"/>
                <w:b/>
                <w:sz w:val="21"/>
                <w:szCs w:val="21"/>
              </w:rPr>
            </w:pPr>
          </w:p>
          <w:p w14:paraId="352962BE">
            <w:pPr>
              <w:pStyle w:val="60"/>
              <w:kinsoku w:val="0"/>
              <w:overflowPunct w:val="0"/>
              <w:ind w:left="147" w:right="141"/>
              <w:jc w:val="center"/>
              <w:rPr>
                <w:sz w:val="21"/>
                <w:szCs w:val="21"/>
              </w:rPr>
            </w:pPr>
            <w:r>
              <w:rPr>
                <w:rFonts w:hint="eastAsia"/>
                <w:sz w:val="21"/>
                <w:szCs w:val="21"/>
              </w:rPr>
              <w:t>投标文件是否退还</w:t>
            </w:r>
          </w:p>
        </w:tc>
        <w:tc>
          <w:tcPr>
            <w:tcW w:w="4494" w:type="dxa"/>
            <w:gridSpan w:val="2"/>
            <w:tcBorders>
              <w:top w:val="single" w:color="000000" w:sz="4" w:space="0"/>
              <w:left w:val="single" w:color="000000" w:sz="4" w:space="0"/>
              <w:bottom w:val="single" w:color="000000" w:sz="4" w:space="0"/>
              <w:right w:val="single" w:color="000000" w:sz="4" w:space="0"/>
            </w:tcBorders>
          </w:tcPr>
          <w:p w14:paraId="5C998C86">
            <w:pPr>
              <w:pStyle w:val="60"/>
              <w:kinsoku w:val="0"/>
              <w:overflowPunct w:val="0"/>
              <w:spacing w:before="20"/>
              <w:ind w:left="107"/>
              <w:rPr>
                <w:sz w:val="21"/>
                <w:szCs w:val="21"/>
              </w:rPr>
            </w:pPr>
            <w:r>
              <w:rPr>
                <w:rFonts w:hint="eastAsia" w:ascii="Times New Roman"/>
                <w:i/>
                <w:sz w:val="21"/>
                <w:szCs w:val="21"/>
                <w:lang w:eastAsia="zh-CN"/>
              </w:rPr>
              <w:t>☑</w:t>
            </w:r>
            <w:r>
              <w:rPr>
                <w:rFonts w:hint="eastAsia"/>
                <w:sz w:val="21"/>
                <w:szCs w:val="21"/>
              </w:rPr>
              <w:t>否</w:t>
            </w:r>
          </w:p>
          <w:p w14:paraId="63E53E18">
            <w:pPr>
              <w:pStyle w:val="60"/>
              <w:kinsoku w:val="0"/>
              <w:overflowPunct w:val="0"/>
              <w:spacing w:before="33" w:line="358" w:lineRule="exact"/>
              <w:ind w:left="107"/>
              <w:rPr>
                <w:sz w:val="21"/>
                <w:szCs w:val="21"/>
              </w:rPr>
            </w:pPr>
            <w:r>
              <w:rPr>
                <w:rFonts w:ascii="Times New Roman"/>
                <w:i/>
                <w:sz w:val="21"/>
                <w:szCs w:val="21"/>
              </w:rPr>
              <w:t>□</w:t>
            </w:r>
            <w:r>
              <w:rPr>
                <w:rFonts w:hint="eastAsia"/>
                <w:sz w:val="21"/>
                <w:szCs w:val="21"/>
              </w:rPr>
              <w:t>是，退还时间：</w:t>
            </w:r>
          </w:p>
        </w:tc>
      </w:tr>
      <w:tr w14:paraId="5F0C3A65">
        <w:tblPrEx>
          <w:tblCellMar>
            <w:top w:w="0" w:type="dxa"/>
            <w:left w:w="108" w:type="dxa"/>
            <w:bottom w:w="0" w:type="dxa"/>
            <w:right w:w="108" w:type="dxa"/>
          </w:tblCellMar>
        </w:tblPrEx>
        <w:trPr>
          <w:trHeight w:val="880"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06120381">
            <w:pPr>
              <w:pStyle w:val="60"/>
              <w:kinsoku w:val="0"/>
              <w:overflowPunct w:val="0"/>
              <w:spacing w:before="14"/>
              <w:rPr>
                <w:rFonts w:ascii="Microsoft JhengHei" w:hAnsi="Microsoft JhengHei" w:eastAsia="Microsoft JhengHei"/>
                <w:b/>
                <w:sz w:val="21"/>
                <w:szCs w:val="21"/>
              </w:rPr>
            </w:pPr>
          </w:p>
          <w:p w14:paraId="11711A7A">
            <w:pPr>
              <w:pStyle w:val="60"/>
              <w:kinsoku w:val="0"/>
              <w:overflowPunct w:val="0"/>
              <w:ind w:left="163"/>
              <w:rPr>
                <w:sz w:val="21"/>
                <w:szCs w:val="21"/>
              </w:rPr>
            </w:pPr>
            <w:r>
              <w:rPr>
                <w:rFonts w:ascii="Times New Roman"/>
                <w:sz w:val="21"/>
                <w:szCs w:val="21"/>
              </w:rPr>
              <w:t>5.1</w:t>
            </w:r>
            <w:r>
              <w:rPr>
                <w:rFonts w:hint="eastAsia"/>
                <w:sz w:val="21"/>
                <w:szCs w:val="21"/>
              </w:rPr>
              <w:t>（</w:t>
            </w:r>
            <w:r>
              <w:rPr>
                <w:rFonts w:ascii="Times New Roman"/>
                <w:sz w:val="21"/>
                <w:szCs w:val="21"/>
              </w:rPr>
              <w:t>A</w:t>
            </w:r>
            <w:r>
              <w:rPr>
                <w:rFonts w:hint="eastAsia"/>
                <w:sz w:val="21"/>
                <w:szCs w:val="21"/>
              </w:rPr>
              <w:t>）</w:t>
            </w:r>
          </w:p>
        </w:tc>
        <w:tc>
          <w:tcPr>
            <w:tcW w:w="3711" w:type="dxa"/>
            <w:tcBorders>
              <w:top w:val="single" w:color="000000" w:sz="4" w:space="0"/>
              <w:left w:val="single" w:color="000000" w:sz="4" w:space="0"/>
              <w:bottom w:val="single" w:color="000000" w:sz="4" w:space="0"/>
              <w:right w:val="single" w:color="000000" w:sz="4" w:space="0"/>
            </w:tcBorders>
          </w:tcPr>
          <w:p w14:paraId="6F30810F">
            <w:pPr>
              <w:pStyle w:val="60"/>
              <w:kinsoku w:val="0"/>
              <w:overflowPunct w:val="0"/>
              <w:spacing w:before="14"/>
              <w:rPr>
                <w:rFonts w:ascii="Microsoft JhengHei" w:hAnsi="Microsoft JhengHei" w:eastAsia="Microsoft JhengHei"/>
                <w:b/>
                <w:sz w:val="21"/>
                <w:szCs w:val="21"/>
              </w:rPr>
            </w:pPr>
          </w:p>
          <w:p w14:paraId="1209F06A">
            <w:pPr>
              <w:pStyle w:val="60"/>
              <w:kinsoku w:val="0"/>
              <w:overflowPunct w:val="0"/>
              <w:ind w:left="147" w:right="138"/>
              <w:jc w:val="center"/>
              <w:rPr>
                <w:sz w:val="21"/>
                <w:szCs w:val="21"/>
              </w:rPr>
            </w:pPr>
            <w:r>
              <w:rPr>
                <w:rFonts w:hint="eastAsia"/>
                <w:sz w:val="21"/>
                <w:szCs w:val="21"/>
              </w:rPr>
              <w:t>开标时间和地点</w:t>
            </w:r>
          </w:p>
        </w:tc>
        <w:tc>
          <w:tcPr>
            <w:tcW w:w="4494" w:type="dxa"/>
            <w:gridSpan w:val="2"/>
            <w:tcBorders>
              <w:top w:val="single" w:color="000000" w:sz="4" w:space="0"/>
              <w:left w:val="single" w:color="000000" w:sz="4" w:space="0"/>
              <w:bottom w:val="single" w:color="000000" w:sz="4" w:space="0"/>
              <w:right w:val="single" w:color="000000" w:sz="4" w:space="0"/>
            </w:tcBorders>
          </w:tcPr>
          <w:p w14:paraId="2200360D">
            <w:pPr>
              <w:pStyle w:val="60"/>
              <w:keepNext w:val="0"/>
              <w:keepLines w:val="0"/>
              <w:pageBreakBefore w:val="0"/>
              <w:widowControl w:val="0"/>
              <w:kinsoku w:val="0"/>
              <w:wordWrap/>
              <w:overflowPunct w:val="0"/>
              <w:topLinePunct w:val="0"/>
              <w:autoSpaceDE w:val="0"/>
              <w:autoSpaceDN w:val="0"/>
              <w:bidi w:val="0"/>
              <w:adjustRightInd w:val="0"/>
              <w:snapToGrid/>
              <w:ind w:left="108"/>
              <w:textAlignment w:val="auto"/>
              <w:rPr>
                <w:sz w:val="21"/>
                <w:szCs w:val="21"/>
              </w:rPr>
            </w:pPr>
            <w:r>
              <w:rPr>
                <w:rFonts w:hint="eastAsia"/>
                <w:sz w:val="21"/>
                <w:szCs w:val="21"/>
              </w:rPr>
              <w:t>开标时间：</w:t>
            </w:r>
            <w:r>
              <w:rPr>
                <w:rFonts w:hint="eastAsia"/>
                <w:sz w:val="21"/>
                <w:szCs w:val="21"/>
                <w:u w:val="single"/>
              </w:rPr>
              <w:t>同投标截止时间</w:t>
            </w:r>
          </w:p>
          <w:p w14:paraId="7252BE1C">
            <w:pPr>
              <w:pStyle w:val="60"/>
              <w:keepNext w:val="0"/>
              <w:keepLines w:val="0"/>
              <w:pageBreakBefore w:val="0"/>
              <w:widowControl w:val="0"/>
              <w:kinsoku w:val="0"/>
              <w:wordWrap/>
              <w:overflowPunct w:val="0"/>
              <w:topLinePunct w:val="0"/>
              <w:autoSpaceDE w:val="0"/>
              <w:autoSpaceDN w:val="0"/>
              <w:bidi w:val="0"/>
              <w:adjustRightInd w:val="0"/>
              <w:snapToGrid/>
              <w:ind w:left="108"/>
              <w:textAlignment w:val="auto"/>
              <w:rPr>
                <w:sz w:val="21"/>
                <w:szCs w:val="21"/>
              </w:rPr>
            </w:pPr>
            <w:r>
              <w:rPr>
                <w:rFonts w:hint="eastAsia" w:ascii="宋体" w:hAnsi="宋体" w:eastAsia="宋体" w:cs="Times New Roman"/>
                <w:sz w:val="21"/>
                <w:szCs w:val="21"/>
              </w:rPr>
              <w:t>开标地点：</w:t>
            </w:r>
            <w:r>
              <w:rPr>
                <w:rFonts w:hint="eastAsia" w:ascii="宋体" w:hAnsi="宋体" w:eastAsia="宋体" w:cs="Times New Roman"/>
                <w:sz w:val="21"/>
                <w:szCs w:val="21"/>
                <w:u w:val="single"/>
              </w:rPr>
              <w:t>江西省吉安市高铁新区五指峰吉安市总部经济大厦520室</w:t>
            </w:r>
          </w:p>
        </w:tc>
      </w:tr>
      <w:tr w14:paraId="0CDF36F3">
        <w:tblPrEx>
          <w:tblCellMar>
            <w:top w:w="0" w:type="dxa"/>
            <w:left w:w="108" w:type="dxa"/>
            <w:bottom w:w="0" w:type="dxa"/>
            <w:right w:w="108" w:type="dxa"/>
          </w:tblCellMar>
        </w:tblPrEx>
        <w:trPr>
          <w:trHeight w:val="878"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25E3A64F">
            <w:pPr>
              <w:pStyle w:val="60"/>
              <w:kinsoku w:val="0"/>
              <w:overflowPunct w:val="0"/>
              <w:spacing w:before="7"/>
              <w:rPr>
                <w:rFonts w:ascii="Microsoft JhengHei" w:hAnsi="Microsoft JhengHei" w:eastAsia="Microsoft JhengHei"/>
                <w:b/>
                <w:sz w:val="21"/>
                <w:szCs w:val="21"/>
              </w:rPr>
            </w:pPr>
          </w:p>
          <w:p w14:paraId="19A8766C">
            <w:pPr>
              <w:pStyle w:val="60"/>
              <w:kinsoku w:val="0"/>
              <w:overflowPunct w:val="0"/>
              <w:ind w:left="245" w:right="234"/>
              <w:jc w:val="center"/>
              <w:rPr>
                <w:rFonts w:ascii="Times New Roman"/>
                <w:sz w:val="21"/>
                <w:szCs w:val="21"/>
              </w:rPr>
            </w:pPr>
            <w:r>
              <w:rPr>
                <w:rFonts w:ascii="Times New Roman"/>
                <w:sz w:val="21"/>
                <w:szCs w:val="21"/>
              </w:rPr>
              <w:t>7.1</w:t>
            </w:r>
          </w:p>
        </w:tc>
        <w:tc>
          <w:tcPr>
            <w:tcW w:w="3711" w:type="dxa"/>
            <w:tcBorders>
              <w:top w:val="single" w:color="000000" w:sz="4" w:space="0"/>
              <w:left w:val="single" w:color="000000" w:sz="4" w:space="0"/>
              <w:bottom w:val="single" w:color="000000" w:sz="4" w:space="0"/>
              <w:right w:val="single" w:color="000000" w:sz="4" w:space="0"/>
            </w:tcBorders>
          </w:tcPr>
          <w:p w14:paraId="00219522">
            <w:pPr>
              <w:pStyle w:val="60"/>
              <w:kinsoku w:val="0"/>
              <w:overflowPunct w:val="0"/>
              <w:spacing w:before="18"/>
              <w:rPr>
                <w:rFonts w:ascii="Microsoft JhengHei" w:hAnsi="Microsoft JhengHei" w:eastAsia="Microsoft JhengHei"/>
                <w:b/>
                <w:sz w:val="21"/>
                <w:szCs w:val="21"/>
              </w:rPr>
            </w:pPr>
          </w:p>
          <w:p w14:paraId="2B591196">
            <w:pPr>
              <w:pStyle w:val="60"/>
              <w:kinsoku w:val="0"/>
              <w:overflowPunct w:val="0"/>
              <w:ind w:left="147" w:right="141"/>
              <w:jc w:val="center"/>
              <w:rPr>
                <w:sz w:val="21"/>
                <w:szCs w:val="21"/>
              </w:rPr>
            </w:pPr>
            <w:r>
              <w:rPr>
                <w:rFonts w:hint="eastAsia"/>
                <w:sz w:val="21"/>
                <w:szCs w:val="21"/>
              </w:rPr>
              <w:t>中标候选人公示媒介及期限</w:t>
            </w:r>
          </w:p>
        </w:tc>
        <w:tc>
          <w:tcPr>
            <w:tcW w:w="4494" w:type="dxa"/>
            <w:gridSpan w:val="2"/>
            <w:tcBorders>
              <w:top w:val="single" w:color="000000" w:sz="4" w:space="0"/>
              <w:left w:val="single" w:color="000000" w:sz="4" w:space="0"/>
              <w:bottom w:val="single" w:color="000000" w:sz="4" w:space="0"/>
              <w:right w:val="single" w:color="000000" w:sz="4" w:space="0"/>
            </w:tcBorders>
          </w:tcPr>
          <w:p w14:paraId="6D644551">
            <w:pPr>
              <w:pStyle w:val="60"/>
              <w:kinsoku w:val="0"/>
              <w:overflowPunct w:val="0"/>
              <w:spacing w:before="142"/>
              <w:ind w:left="107"/>
              <w:rPr>
                <w:sz w:val="21"/>
                <w:szCs w:val="21"/>
              </w:rPr>
            </w:pPr>
            <w:r>
              <w:rPr>
                <w:rFonts w:hint="eastAsia"/>
                <w:sz w:val="21"/>
                <w:szCs w:val="21"/>
              </w:rPr>
              <w:t>公示媒介：</w:t>
            </w:r>
          </w:p>
          <w:p w14:paraId="7B80F135">
            <w:pPr>
              <w:pStyle w:val="60"/>
              <w:tabs>
                <w:tab w:val="left" w:pos="2104"/>
              </w:tabs>
              <w:kinsoku w:val="0"/>
              <w:overflowPunct w:val="0"/>
              <w:spacing w:before="170"/>
              <w:ind w:left="107"/>
              <w:rPr>
                <w:sz w:val="21"/>
                <w:szCs w:val="21"/>
              </w:rPr>
            </w:pPr>
            <w:r>
              <w:rPr>
                <w:rFonts w:hint="eastAsia"/>
                <w:sz w:val="21"/>
                <w:szCs w:val="21"/>
              </w:rPr>
              <w:t>公示</w:t>
            </w:r>
            <w:r>
              <w:rPr>
                <w:rFonts w:hint="eastAsia"/>
                <w:spacing w:val="-3"/>
                <w:sz w:val="21"/>
                <w:szCs w:val="21"/>
              </w:rPr>
              <w:t>期</w:t>
            </w:r>
            <w:r>
              <w:rPr>
                <w:rFonts w:hint="eastAsia"/>
                <w:sz w:val="21"/>
                <w:szCs w:val="21"/>
              </w:rPr>
              <w:t>限</w:t>
            </w:r>
            <w:r>
              <w:rPr>
                <w:rFonts w:hint="eastAsia"/>
                <w:spacing w:val="-3"/>
                <w:sz w:val="21"/>
                <w:szCs w:val="21"/>
              </w:rPr>
              <w:t>：</w:t>
            </w:r>
            <w:r>
              <w:rPr>
                <w:rFonts w:hint="eastAsia"/>
                <w:spacing w:val="-3"/>
                <w:sz w:val="21"/>
                <w:szCs w:val="21"/>
                <w:u w:val="single"/>
                <w:lang w:val="en-US" w:eastAsia="zh-CN"/>
              </w:rPr>
              <w:t>3</w:t>
            </w:r>
            <w:r>
              <w:rPr>
                <w:rFonts w:hint="eastAsia"/>
                <w:sz w:val="21"/>
                <w:szCs w:val="21"/>
              </w:rPr>
              <w:t>日</w:t>
            </w:r>
          </w:p>
        </w:tc>
      </w:tr>
      <w:tr w14:paraId="62FA7988">
        <w:tblPrEx>
          <w:tblCellMar>
            <w:top w:w="0" w:type="dxa"/>
            <w:left w:w="108" w:type="dxa"/>
            <w:bottom w:w="0" w:type="dxa"/>
            <w:right w:w="108" w:type="dxa"/>
          </w:tblCellMar>
        </w:tblPrEx>
        <w:trPr>
          <w:trHeight w:val="880"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20BE6157">
            <w:pPr>
              <w:pStyle w:val="60"/>
              <w:kinsoku w:val="0"/>
              <w:overflowPunct w:val="0"/>
              <w:spacing w:before="9"/>
              <w:rPr>
                <w:rFonts w:ascii="Microsoft JhengHei" w:hAnsi="Microsoft JhengHei" w:eastAsia="Microsoft JhengHei"/>
                <w:b/>
                <w:sz w:val="21"/>
                <w:szCs w:val="21"/>
              </w:rPr>
            </w:pPr>
          </w:p>
          <w:p w14:paraId="2EC0F327">
            <w:pPr>
              <w:pStyle w:val="60"/>
              <w:kinsoku w:val="0"/>
              <w:overflowPunct w:val="0"/>
              <w:ind w:left="245" w:right="234"/>
              <w:jc w:val="center"/>
              <w:rPr>
                <w:rFonts w:ascii="Times New Roman"/>
                <w:sz w:val="21"/>
                <w:szCs w:val="21"/>
              </w:rPr>
            </w:pPr>
            <w:r>
              <w:rPr>
                <w:rFonts w:ascii="Times New Roman"/>
                <w:sz w:val="21"/>
                <w:szCs w:val="21"/>
              </w:rPr>
              <w:t>7.4</w:t>
            </w:r>
          </w:p>
        </w:tc>
        <w:tc>
          <w:tcPr>
            <w:tcW w:w="3711" w:type="dxa"/>
            <w:tcBorders>
              <w:top w:val="single" w:color="000000" w:sz="4" w:space="0"/>
              <w:left w:val="single" w:color="000000" w:sz="4" w:space="0"/>
              <w:bottom w:val="single" w:color="000000" w:sz="4" w:space="0"/>
              <w:right w:val="single" w:color="000000" w:sz="4" w:space="0"/>
            </w:tcBorders>
          </w:tcPr>
          <w:p w14:paraId="77E944A5">
            <w:pPr>
              <w:pStyle w:val="60"/>
              <w:kinsoku w:val="0"/>
              <w:overflowPunct w:val="0"/>
              <w:spacing w:before="14"/>
              <w:rPr>
                <w:rFonts w:ascii="Microsoft JhengHei" w:hAnsi="Microsoft JhengHei" w:eastAsia="Microsoft JhengHei"/>
                <w:b/>
                <w:sz w:val="21"/>
                <w:szCs w:val="21"/>
              </w:rPr>
            </w:pPr>
          </w:p>
          <w:p w14:paraId="4E02DC2F">
            <w:pPr>
              <w:pStyle w:val="60"/>
              <w:kinsoku w:val="0"/>
              <w:overflowPunct w:val="0"/>
              <w:ind w:left="147" w:right="141"/>
              <w:jc w:val="center"/>
              <w:rPr>
                <w:sz w:val="21"/>
                <w:szCs w:val="21"/>
              </w:rPr>
            </w:pPr>
            <w:r>
              <w:rPr>
                <w:rFonts w:hint="eastAsia"/>
                <w:sz w:val="21"/>
                <w:szCs w:val="21"/>
              </w:rPr>
              <w:t>是否授权评标委员会确定中标人</w:t>
            </w:r>
          </w:p>
        </w:tc>
        <w:tc>
          <w:tcPr>
            <w:tcW w:w="4494" w:type="dxa"/>
            <w:gridSpan w:val="2"/>
            <w:tcBorders>
              <w:top w:val="single" w:color="000000" w:sz="4" w:space="0"/>
              <w:left w:val="single" w:color="000000" w:sz="4" w:space="0"/>
              <w:bottom w:val="single" w:color="000000" w:sz="4" w:space="0"/>
              <w:right w:val="single" w:color="000000" w:sz="4" w:space="0"/>
            </w:tcBorders>
          </w:tcPr>
          <w:p w14:paraId="4E14ED70">
            <w:pPr>
              <w:pStyle w:val="60"/>
              <w:kinsoku w:val="0"/>
              <w:overflowPunct w:val="0"/>
              <w:spacing w:before="56"/>
              <w:ind w:left="107"/>
              <w:rPr>
                <w:sz w:val="21"/>
                <w:szCs w:val="21"/>
              </w:rPr>
            </w:pPr>
            <w:r>
              <w:rPr>
                <w:rFonts w:hint="eastAsia" w:ascii="Times New Roman"/>
                <w:i/>
                <w:sz w:val="21"/>
                <w:szCs w:val="21"/>
                <w:lang w:eastAsia="zh-CN"/>
              </w:rPr>
              <w:t>☑</w:t>
            </w:r>
            <w:r>
              <w:rPr>
                <w:rFonts w:hint="eastAsia"/>
                <w:sz w:val="21"/>
                <w:szCs w:val="21"/>
              </w:rPr>
              <w:t>是</w:t>
            </w:r>
          </w:p>
          <w:p w14:paraId="19E6915A">
            <w:pPr>
              <w:pStyle w:val="60"/>
              <w:kinsoku w:val="0"/>
              <w:overflowPunct w:val="0"/>
              <w:spacing w:before="71" w:line="365" w:lineRule="exact"/>
              <w:ind w:left="107"/>
              <w:rPr>
                <w:sz w:val="21"/>
                <w:szCs w:val="21"/>
              </w:rPr>
            </w:pPr>
            <w:r>
              <w:rPr>
                <w:rFonts w:ascii="Times New Roman"/>
                <w:i/>
                <w:sz w:val="21"/>
                <w:szCs w:val="21"/>
              </w:rPr>
              <w:t>□</w:t>
            </w:r>
            <w:r>
              <w:rPr>
                <w:rFonts w:hint="eastAsia"/>
                <w:sz w:val="21"/>
                <w:szCs w:val="21"/>
              </w:rPr>
              <w:t>否</w:t>
            </w:r>
          </w:p>
        </w:tc>
      </w:tr>
      <w:tr w14:paraId="5A0A5C71">
        <w:tblPrEx>
          <w:tblCellMar>
            <w:top w:w="0" w:type="dxa"/>
            <w:left w:w="108" w:type="dxa"/>
            <w:bottom w:w="0" w:type="dxa"/>
            <w:right w:w="108" w:type="dxa"/>
          </w:tblCellMar>
        </w:tblPrEx>
        <w:trPr>
          <w:trHeight w:val="4285" w:hRule="atLeast"/>
        </w:trPr>
        <w:tc>
          <w:tcPr>
            <w:tcW w:w="1361" w:type="dxa"/>
            <w:gridSpan w:val="2"/>
            <w:tcBorders>
              <w:top w:val="single" w:color="000000" w:sz="4" w:space="0"/>
              <w:left w:val="single" w:color="000000" w:sz="4" w:space="0"/>
              <w:bottom w:val="single" w:color="000000" w:sz="4" w:space="0"/>
              <w:right w:val="single" w:color="000000" w:sz="4" w:space="0"/>
            </w:tcBorders>
          </w:tcPr>
          <w:p w14:paraId="5938B819">
            <w:pPr>
              <w:pStyle w:val="60"/>
              <w:kinsoku w:val="0"/>
              <w:overflowPunct w:val="0"/>
              <w:spacing w:before="9"/>
              <w:rPr>
                <w:rFonts w:ascii="Microsoft JhengHei" w:hAnsi="Microsoft JhengHei" w:eastAsia="Microsoft JhengHei"/>
                <w:b/>
                <w:sz w:val="21"/>
                <w:szCs w:val="21"/>
              </w:rPr>
            </w:pPr>
          </w:p>
          <w:p w14:paraId="4C6E5DEA">
            <w:pPr>
              <w:pStyle w:val="60"/>
              <w:kinsoku w:val="0"/>
              <w:overflowPunct w:val="0"/>
              <w:spacing w:before="1"/>
              <w:ind w:left="371"/>
              <w:rPr>
                <w:rFonts w:ascii="Times New Roman"/>
                <w:sz w:val="21"/>
                <w:szCs w:val="21"/>
              </w:rPr>
            </w:pPr>
          </w:p>
          <w:p w14:paraId="502E4331">
            <w:pPr>
              <w:pStyle w:val="60"/>
              <w:kinsoku w:val="0"/>
              <w:overflowPunct w:val="0"/>
              <w:spacing w:before="1"/>
              <w:ind w:left="371"/>
              <w:rPr>
                <w:rFonts w:ascii="Times New Roman"/>
                <w:sz w:val="21"/>
                <w:szCs w:val="21"/>
              </w:rPr>
            </w:pPr>
          </w:p>
          <w:p w14:paraId="67289D12">
            <w:pPr>
              <w:pStyle w:val="60"/>
              <w:kinsoku w:val="0"/>
              <w:overflowPunct w:val="0"/>
              <w:spacing w:before="1"/>
              <w:ind w:left="371"/>
              <w:rPr>
                <w:rFonts w:ascii="Times New Roman"/>
                <w:sz w:val="21"/>
                <w:szCs w:val="21"/>
              </w:rPr>
            </w:pPr>
          </w:p>
          <w:p w14:paraId="0680B6C2">
            <w:pPr>
              <w:pStyle w:val="60"/>
              <w:kinsoku w:val="0"/>
              <w:overflowPunct w:val="0"/>
              <w:spacing w:before="1"/>
              <w:ind w:left="371"/>
              <w:rPr>
                <w:rFonts w:ascii="Times New Roman"/>
                <w:sz w:val="21"/>
                <w:szCs w:val="21"/>
              </w:rPr>
            </w:pPr>
          </w:p>
          <w:p w14:paraId="362344DD">
            <w:pPr>
              <w:pStyle w:val="60"/>
              <w:kinsoku w:val="0"/>
              <w:overflowPunct w:val="0"/>
              <w:spacing w:before="1"/>
              <w:ind w:left="371"/>
              <w:rPr>
                <w:rFonts w:ascii="Times New Roman"/>
                <w:sz w:val="21"/>
                <w:szCs w:val="21"/>
              </w:rPr>
            </w:pPr>
          </w:p>
          <w:p w14:paraId="2A29D1DC">
            <w:pPr>
              <w:pStyle w:val="60"/>
              <w:kinsoku w:val="0"/>
              <w:overflowPunct w:val="0"/>
              <w:spacing w:before="1"/>
              <w:ind w:left="371"/>
              <w:rPr>
                <w:rFonts w:ascii="Times New Roman"/>
                <w:sz w:val="21"/>
                <w:szCs w:val="21"/>
              </w:rPr>
            </w:pPr>
          </w:p>
          <w:p w14:paraId="062CEAE8">
            <w:pPr>
              <w:pStyle w:val="60"/>
              <w:kinsoku w:val="0"/>
              <w:overflowPunct w:val="0"/>
              <w:spacing w:before="1"/>
              <w:ind w:left="371"/>
              <w:rPr>
                <w:rFonts w:ascii="Times New Roman"/>
                <w:sz w:val="21"/>
                <w:szCs w:val="21"/>
              </w:rPr>
            </w:pPr>
          </w:p>
          <w:p w14:paraId="45C2723D">
            <w:pPr>
              <w:pStyle w:val="60"/>
              <w:kinsoku w:val="0"/>
              <w:overflowPunct w:val="0"/>
              <w:spacing w:before="1"/>
              <w:ind w:left="371"/>
              <w:rPr>
                <w:rFonts w:ascii="Times New Roman"/>
                <w:sz w:val="21"/>
                <w:szCs w:val="21"/>
              </w:rPr>
            </w:pPr>
            <w:r>
              <w:rPr>
                <w:rFonts w:ascii="Times New Roman"/>
                <w:sz w:val="21"/>
                <w:szCs w:val="21"/>
              </w:rPr>
              <w:t>7.6.1</w:t>
            </w:r>
          </w:p>
        </w:tc>
        <w:tc>
          <w:tcPr>
            <w:tcW w:w="3711" w:type="dxa"/>
            <w:tcBorders>
              <w:top w:val="single" w:color="000000" w:sz="4" w:space="0"/>
              <w:left w:val="single" w:color="000000" w:sz="4" w:space="0"/>
              <w:bottom w:val="single" w:color="000000" w:sz="4" w:space="0"/>
              <w:right w:val="single" w:color="000000" w:sz="4" w:space="0"/>
            </w:tcBorders>
          </w:tcPr>
          <w:p w14:paraId="1078CE68">
            <w:pPr>
              <w:pStyle w:val="60"/>
              <w:kinsoku w:val="0"/>
              <w:overflowPunct w:val="0"/>
              <w:spacing w:before="14"/>
              <w:rPr>
                <w:rFonts w:ascii="Microsoft JhengHei" w:hAnsi="Microsoft JhengHei" w:eastAsia="Microsoft JhengHei"/>
                <w:b/>
                <w:sz w:val="21"/>
                <w:szCs w:val="21"/>
              </w:rPr>
            </w:pPr>
          </w:p>
          <w:p w14:paraId="2931304B">
            <w:pPr>
              <w:pStyle w:val="60"/>
              <w:kinsoku w:val="0"/>
              <w:overflowPunct w:val="0"/>
              <w:ind w:left="147" w:right="140"/>
              <w:jc w:val="center"/>
              <w:rPr>
                <w:sz w:val="21"/>
                <w:szCs w:val="21"/>
              </w:rPr>
            </w:pPr>
          </w:p>
          <w:p w14:paraId="2BBF75C0">
            <w:pPr>
              <w:pStyle w:val="60"/>
              <w:kinsoku w:val="0"/>
              <w:overflowPunct w:val="0"/>
              <w:ind w:left="147" w:right="140"/>
              <w:jc w:val="center"/>
              <w:rPr>
                <w:sz w:val="21"/>
                <w:szCs w:val="21"/>
              </w:rPr>
            </w:pPr>
          </w:p>
          <w:p w14:paraId="108C6F1A">
            <w:pPr>
              <w:pStyle w:val="60"/>
              <w:kinsoku w:val="0"/>
              <w:overflowPunct w:val="0"/>
              <w:ind w:left="147" w:right="140"/>
              <w:jc w:val="center"/>
              <w:rPr>
                <w:sz w:val="21"/>
                <w:szCs w:val="21"/>
              </w:rPr>
            </w:pPr>
          </w:p>
          <w:p w14:paraId="3386FA25">
            <w:pPr>
              <w:pStyle w:val="60"/>
              <w:kinsoku w:val="0"/>
              <w:overflowPunct w:val="0"/>
              <w:ind w:left="147" w:right="140"/>
              <w:jc w:val="center"/>
              <w:rPr>
                <w:sz w:val="21"/>
                <w:szCs w:val="21"/>
              </w:rPr>
            </w:pPr>
          </w:p>
          <w:p w14:paraId="44CF107F">
            <w:pPr>
              <w:pStyle w:val="60"/>
              <w:kinsoku w:val="0"/>
              <w:overflowPunct w:val="0"/>
              <w:ind w:left="147" w:right="140"/>
              <w:jc w:val="center"/>
              <w:rPr>
                <w:sz w:val="21"/>
                <w:szCs w:val="21"/>
              </w:rPr>
            </w:pPr>
          </w:p>
          <w:p w14:paraId="6799C46E">
            <w:pPr>
              <w:pStyle w:val="60"/>
              <w:kinsoku w:val="0"/>
              <w:overflowPunct w:val="0"/>
              <w:ind w:left="147" w:right="140"/>
              <w:jc w:val="center"/>
              <w:rPr>
                <w:sz w:val="21"/>
                <w:szCs w:val="21"/>
              </w:rPr>
            </w:pPr>
          </w:p>
          <w:p w14:paraId="5BE197DC">
            <w:pPr>
              <w:pStyle w:val="60"/>
              <w:kinsoku w:val="0"/>
              <w:overflowPunct w:val="0"/>
              <w:ind w:left="147" w:right="140"/>
              <w:jc w:val="center"/>
              <w:rPr>
                <w:sz w:val="21"/>
                <w:szCs w:val="21"/>
              </w:rPr>
            </w:pPr>
            <w:r>
              <w:rPr>
                <w:rFonts w:hint="eastAsia"/>
                <w:sz w:val="21"/>
                <w:szCs w:val="21"/>
              </w:rPr>
              <w:t>履约保证金</w:t>
            </w:r>
          </w:p>
        </w:tc>
        <w:tc>
          <w:tcPr>
            <w:tcW w:w="4494" w:type="dxa"/>
            <w:gridSpan w:val="2"/>
            <w:tcBorders>
              <w:top w:val="single" w:color="000000" w:sz="4" w:space="0"/>
              <w:left w:val="single" w:color="000000" w:sz="4" w:space="0"/>
              <w:bottom w:val="single" w:color="000000" w:sz="4" w:space="0"/>
              <w:right w:val="single" w:color="000000" w:sz="4" w:space="0"/>
            </w:tcBorders>
          </w:tcPr>
          <w:p w14:paraId="66A28CC1">
            <w:pPr>
              <w:pStyle w:val="60"/>
              <w:kinsoku w:val="0"/>
              <w:overflowPunct w:val="0"/>
              <w:spacing w:before="150"/>
              <w:ind w:left="107"/>
              <w:rPr>
                <w:sz w:val="21"/>
                <w:szCs w:val="21"/>
              </w:rPr>
            </w:pPr>
            <w:r>
              <w:rPr>
                <w:rFonts w:hint="eastAsia"/>
                <w:sz w:val="21"/>
                <w:szCs w:val="21"/>
              </w:rPr>
              <w:t>是否要求中标人提交履约保证金：</w:t>
            </w:r>
          </w:p>
          <w:p w14:paraId="510227F1">
            <w:pPr>
              <w:pStyle w:val="60"/>
              <w:kinsoku w:val="0"/>
              <w:overflowPunct w:val="0"/>
              <w:spacing w:before="43"/>
              <w:ind w:left="107"/>
              <w:rPr>
                <w:sz w:val="21"/>
                <w:szCs w:val="21"/>
              </w:rPr>
            </w:pPr>
            <w:r>
              <w:rPr>
                <w:rFonts w:hint="eastAsia" w:ascii="Times New Roman"/>
                <w:i/>
                <w:sz w:val="21"/>
                <w:szCs w:val="21"/>
                <w:lang w:eastAsia="zh-CN"/>
              </w:rPr>
              <w:t>□</w:t>
            </w:r>
            <w:r>
              <w:rPr>
                <w:rFonts w:hint="eastAsia"/>
                <w:sz w:val="21"/>
                <w:szCs w:val="21"/>
              </w:rPr>
              <w:t>要求</w:t>
            </w:r>
          </w:p>
          <w:p w14:paraId="6EC0063D">
            <w:pPr>
              <w:spacing w:line="360" w:lineRule="auto"/>
              <w:rPr>
                <w:rFonts w:cs="宋体"/>
                <w:color w:val="000000"/>
                <w:sz w:val="21"/>
                <w:szCs w:val="21"/>
              </w:rPr>
            </w:pPr>
            <w:r>
              <w:rPr>
                <w:rFonts w:cs="宋体"/>
                <w:color w:val="000000"/>
                <w:sz w:val="21"/>
                <w:szCs w:val="21"/>
              </w:rPr>
              <w:t>1</w:t>
            </w:r>
            <w:r>
              <w:rPr>
                <w:rFonts w:hint="eastAsia" w:cs="宋体"/>
                <w:color w:val="000000"/>
                <w:sz w:val="21"/>
                <w:szCs w:val="21"/>
              </w:rPr>
              <w:t>、履约保证金的提交时间：中标人应在收到中标通知书后，且与</w:t>
            </w:r>
            <w:r>
              <w:rPr>
                <w:rFonts w:hint="eastAsia" w:cs="宋体"/>
                <w:color w:val="000000"/>
                <w:sz w:val="21"/>
                <w:szCs w:val="21"/>
                <w:lang w:eastAsia="zh-CN"/>
              </w:rPr>
              <w:t>采购人</w:t>
            </w:r>
            <w:r>
              <w:rPr>
                <w:rFonts w:hint="eastAsia" w:cs="宋体"/>
                <w:color w:val="000000"/>
                <w:sz w:val="21"/>
                <w:szCs w:val="21"/>
              </w:rPr>
              <w:t>签订采购合同之前向</w:t>
            </w:r>
            <w:r>
              <w:rPr>
                <w:rFonts w:hint="eastAsia" w:cs="宋体"/>
                <w:color w:val="000000"/>
                <w:sz w:val="21"/>
                <w:szCs w:val="21"/>
                <w:lang w:eastAsia="zh-CN"/>
              </w:rPr>
              <w:t>采购人</w:t>
            </w:r>
            <w:r>
              <w:rPr>
                <w:rFonts w:hint="eastAsia" w:cs="宋体"/>
                <w:color w:val="000000"/>
                <w:sz w:val="21"/>
                <w:szCs w:val="21"/>
              </w:rPr>
              <w:t>支付履约保证金。合同履行完毕且无违约问题后</w:t>
            </w:r>
            <w:r>
              <w:rPr>
                <w:rFonts w:hint="eastAsia" w:cs="宋体"/>
                <w:color w:val="000000"/>
                <w:sz w:val="21"/>
                <w:szCs w:val="21"/>
                <w:u w:val="single"/>
                <w:lang w:val="en-US" w:eastAsia="zh-CN"/>
              </w:rPr>
              <w:t>90</w:t>
            </w:r>
            <w:r>
              <w:rPr>
                <w:rFonts w:hint="eastAsia" w:cs="宋体"/>
                <w:color w:val="000000"/>
                <w:sz w:val="21"/>
                <w:szCs w:val="21"/>
              </w:rPr>
              <w:t>日内一次性无息返还。</w:t>
            </w:r>
          </w:p>
          <w:p w14:paraId="5DBC82F1">
            <w:pPr>
              <w:spacing w:line="360" w:lineRule="auto"/>
              <w:rPr>
                <w:rFonts w:cs="宋体"/>
                <w:color w:val="000000"/>
                <w:sz w:val="21"/>
                <w:szCs w:val="21"/>
              </w:rPr>
            </w:pPr>
            <w:r>
              <w:rPr>
                <w:rFonts w:cs="宋体"/>
                <w:color w:val="000000"/>
                <w:sz w:val="21"/>
                <w:szCs w:val="21"/>
              </w:rPr>
              <w:t>2</w:t>
            </w:r>
            <w:r>
              <w:rPr>
                <w:rFonts w:hint="eastAsia" w:cs="宋体"/>
                <w:color w:val="000000"/>
                <w:sz w:val="21"/>
                <w:szCs w:val="21"/>
              </w:rPr>
              <w:t>、履约</w:t>
            </w:r>
            <w:r>
              <w:rPr>
                <w:rFonts w:hint="eastAsia" w:cs="宋体"/>
                <w:color w:val="auto"/>
                <w:sz w:val="21"/>
                <w:szCs w:val="21"/>
              </w:rPr>
              <w:t>保证金金额：</w:t>
            </w:r>
            <w:r>
              <w:rPr>
                <w:rFonts w:hint="eastAsia" w:cs="宋体"/>
                <w:color w:val="auto"/>
                <w:sz w:val="21"/>
                <w:szCs w:val="21"/>
                <w:highlight w:val="yellow"/>
                <w:u w:val="single"/>
                <w:lang w:val="en-US" w:eastAsia="zh-CN"/>
              </w:rPr>
              <w:t>/</w:t>
            </w:r>
            <w:r>
              <w:rPr>
                <w:rFonts w:hint="eastAsia" w:cs="宋体"/>
                <w:color w:val="auto"/>
                <w:sz w:val="21"/>
                <w:szCs w:val="21"/>
                <w:highlight w:val="yellow"/>
              </w:rPr>
              <w:t>。</w:t>
            </w:r>
          </w:p>
          <w:p w14:paraId="3384EB0A">
            <w:pPr>
              <w:pStyle w:val="60"/>
              <w:kinsoku w:val="0"/>
              <w:overflowPunct w:val="0"/>
              <w:spacing w:before="43"/>
              <w:rPr>
                <w:rFonts w:hint="eastAsia" w:cs="宋体"/>
                <w:color w:val="000000"/>
                <w:sz w:val="21"/>
                <w:szCs w:val="21"/>
              </w:rPr>
            </w:pPr>
            <w:r>
              <w:rPr>
                <w:rFonts w:cs="宋体"/>
                <w:color w:val="000000"/>
                <w:sz w:val="21"/>
                <w:szCs w:val="21"/>
              </w:rPr>
              <w:t>3</w:t>
            </w:r>
            <w:r>
              <w:rPr>
                <w:rFonts w:hint="eastAsia" w:cs="宋体"/>
                <w:color w:val="000000"/>
                <w:sz w:val="21"/>
                <w:szCs w:val="21"/>
              </w:rPr>
              <w:t>、履约保证金形式：银行转账、银行保函、电子保函等形式提交。</w:t>
            </w:r>
          </w:p>
          <w:p w14:paraId="1994E130">
            <w:pPr>
              <w:pStyle w:val="60"/>
              <w:kinsoku w:val="0"/>
              <w:overflowPunct w:val="0"/>
              <w:spacing w:before="43"/>
              <w:rPr>
                <w:rFonts w:hint="eastAsia" w:cs="宋体"/>
                <w:color w:val="000000"/>
                <w:sz w:val="21"/>
                <w:szCs w:val="21"/>
              </w:rPr>
            </w:pPr>
          </w:p>
          <w:p w14:paraId="54D9E9A2">
            <w:pPr>
              <w:pStyle w:val="60"/>
              <w:kinsoku w:val="0"/>
              <w:overflowPunct w:val="0"/>
              <w:spacing w:before="43"/>
              <w:ind w:left="107"/>
              <w:rPr>
                <w:rFonts w:cs="宋体"/>
                <w:color w:val="000000"/>
                <w:sz w:val="21"/>
                <w:szCs w:val="21"/>
              </w:rPr>
            </w:pPr>
            <w:r>
              <w:rPr>
                <w:rFonts w:hint="eastAsia" w:ascii="Times New Roman"/>
                <w:i/>
                <w:sz w:val="21"/>
                <w:szCs w:val="21"/>
                <w:lang w:eastAsia="zh-CN"/>
              </w:rPr>
              <w:t>☑</w:t>
            </w:r>
            <w:r>
              <w:rPr>
                <w:rFonts w:hint="eastAsia"/>
                <w:sz w:val="21"/>
                <w:szCs w:val="21"/>
              </w:rPr>
              <w:t>不要求</w:t>
            </w:r>
          </w:p>
        </w:tc>
      </w:tr>
      <w:tr w14:paraId="4A56A872">
        <w:tblPrEx>
          <w:tblCellMar>
            <w:top w:w="0" w:type="dxa"/>
            <w:left w:w="108" w:type="dxa"/>
            <w:bottom w:w="0" w:type="dxa"/>
            <w:right w:w="108" w:type="dxa"/>
          </w:tblCellMar>
        </w:tblPrEx>
        <w:trPr>
          <w:gridAfter w:val="1"/>
          <w:wAfter w:w="15" w:type="dxa"/>
          <w:trHeight w:val="880" w:hRule="atLeast"/>
        </w:trPr>
        <w:tc>
          <w:tcPr>
            <w:tcW w:w="1345" w:type="dxa"/>
            <w:tcBorders>
              <w:top w:val="single" w:color="000000" w:sz="4" w:space="0"/>
              <w:left w:val="single" w:color="000000" w:sz="4" w:space="0"/>
              <w:bottom w:val="single" w:color="000000" w:sz="4" w:space="0"/>
              <w:right w:val="single" w:color="000000" w:sz="4" w:space="0"/>
            </w:tcBorders>
          </w:tcPr>
          <w:p w14:paraId="5F635ED3">
            <w:pPr>
              <w:pStyle w:val="60"/>
              <w:kinsoku w:val="0"/>
              <w:overflowPunct w:val="0"/>
              <w:ind w:left="7"/>
              <w:jc w:val="center"/>
              <w:rPr>
                <w:rFonts w:ascii="Times New Roman"/>
                <w:sz w:val="21"/>
                <w:szCs w:val="21"/>
              </w:rPr>
            </w:pPr>
            <w:bookmarkStart w:id="28" w:name="_bookmark20"/>
            <w:bookmarkEnd w:id="28"/>
          </w:p>
          <w:p w14:paraId="374482F9">
            <w:pPr>
              <w:pStyle w:val="60"/>
              <w:kinsoku w:val="0"/>
              <w:overflowPunct w:val="0"/>
              <w:ind w:firstLine="420" w:firstLineChars="200"/>
              <w:jc w:val="both"/>
              <w:rPr>
                <w:rFonts w:hint="default" w:ascii="Times New Roman" w:eastAsia="宋体"/>
                <w:sz w:val="21"/>
                <w:szCs w:val="21"/>
                <w:lang w:val="en-US" w:eastAsia="zh-CN"/>
              </w:rPr>
            </w:pPr>
            <w:r>
              <w:rPr>
                <w:rFonts w:hint="eastAsia" w:ascii="Times New Roman"/>
                <w:sz w:val="21"/>
                <w:szCs w:val="21"/>
                <w:lang w:val="en-US" w:eastAsia="zh-CN"/>
              </w:rPr>
              <w:t>9.5.1</w:t>
            </w:r>
          </w:p>
        </w:tc>
        <w:tc>
          <w:tcPr>
            <w:tcW w:w="3727" w:type="dxa"/>
            <w:gridSpan w:val="2"/>
            <w:tcBorders>
              <w:top w:val="single" w:color="000000" w:sz="4" w:space="0"/>
              <w:left w:val="single" w:color="000000" w:sz="4" w:space="0"/>
              <w:bottom w:val="single" w:color="000000" w:sz="4" w:space="0"/>
              <w:right w:val="single" w:color="000000" w:sz="4" w:space="0"/>
            </w:tcBorders>
          </w:tcPr>
          <w:p w14:paraId="0EFBC4AC">
            <w:pPr>
              <w:pStyle w:val="60"/>
              <w:kinsoku w:val="0"/>
              <w:overflowPunct w:val="0"/>
              <w:ind w:left="147" w:right="139"/>
              <w:jc w:val="center"/>
              <w:rPr>
                <w:rFonts w:hint="eastAsia"/>
                <w:sz w:val="21"/>
                <w:szCs w:val="21"/>
                <w:lang w:val="en-US" w:eastAsia="zh-CN"/>
              </w:rPr>
            </w:pPr>
          </w:p>
          <w:p w14:paraId="0A3D2AA8">
            <w:pPr>
              <w:pStyle w:val="60"/>
              <w:kinsoku w:val="0"/>
              <w:overflowPunct w:val="0"/>
              <w:ind w:left="147" w:right="139"/>
              <w:jc w:val="center"/>
              <w:rPr>
                <w:rFonts w:hint="default" w:eastAsia="宋体"/>
                <w:sz w:val="21"/>
                <w:szCs w:val="21"/>
                <w:lang w:val="en-US" w:eastAsia="zh-CN"/>
              </w:rPr>
            </w:pPr>
            <w:r>
              <w:rPr>
                <w:rFonts w:hint="eastAsia"/>
                <w:sz w:val="21"/>
                <w:szCs w:val="21"/>
                <w:lang w:val="en-US" w:eastAsia="zh-CN"/>
              </w:rPr>
              <w:t>中小企业优惠标准</w:t>
            </w:r>
          </w:p>
        </w:tc>
        <w:tc>
          <w:tcPr>
            <w:tcW w:w="4479" w:type="dxa"/>
            <w:tcBorders>
              <w:top w:val="single" w:color="000000" w:sz="4" w:space="0"/>
              <w:left w:val="single" w:color="000000" w:sz="4" w:space="0"/>
              <w:bottom w:val="single" w:color="000000" w:sz="4" w:space="0"/>
              <w:right w:val="single" w:color="000000" w:sz="4" w:space="0"/>
            </w:tcBorders>
          </w:tcPr>
          <w:p w14:paraId="01C6F136">
            <w:pPr>
              <w:pStyle w:val="60"/>
              <w:kinsoku w:val="0"/>
              <w:overflowPunct w:val="0"/>
              <w:spacing w:before="61"/>
              <w:jc w:val="both"/>
              <w:rPr>
                <w:rFonts w:hint="eastAsia" w:ascii="Times New Roman"/>
                <w:i w:val="0"/>
                <w:iCs/>
                <w:sz w:val="21"/>
                <w:szCs w:val="21"/>
                <w:lang w:val="en-US" w:eastAsia="zh-CN"/>
              </w:rPr>
            </w:pPr>
          </w:p>
          <w:p w14:paraId="6315C80E">
            <w:pPr>
              <w:pStyle w:val="60"/>
              <w:kinsoku w:val="0"/>
              <w:overflowPunct w:val="0"/>
              <w:spacing w:before="61"/>
              <w:jc w:val="both"/>
              <w:rPr>
                <w:rFonts w:hint="default" w:ascii="Times New Roman" w:eastAsia="宋体"/>
                <w:i w:val="0"/>
                <w:iCs/>
                <w:sz w:val="21"/>
                <w:szCs w:val="21"/>
                <w:lang w:val="en-US" w:eastAsia="zh-CN"/>
              </w:rPr>
            </w:pPr>
            <w:r>
              <w:rPr>
                <w:rFonts w:hint="eastAsia" w:ascii="Times New Roman"/>
                <w:i w:val="0"/>
                <w:iCs/>
                <w:sz w:val="21"/>
                <w:szCs w:val="21"/>
                <w:lang w:val="en-US" w:eastAsia="zh-CN"/>
              </w:rPr>
              <w:t>无</w:t>
            </w:r>
          </w:p>
        </w:tc>
      </w:tr>
      <w:tr w14:paraId="5AD65B23">
        <w:tblPrEx>
          <w:tblCellMar>
            <w:top w:w="0" w:type="dxa"/>
            <w:left w:w="108" w:type="dxa"/>
            <w:bottom w:w="0" w:type="dxa"/>
            <w:right w:w="108" w:type="dxa"/>
          </w:tblCellMar>
        </w:tblPrEx>
        <w:trPr>
          <w:gridAfter w:val="1"/>
          <w:wAfter w:w="15" w:type="dxa"/>
          <w:trHeight w:val="880" w:hRule="atLeast"/>
        </w:trPr>
        <w:tc>
          <w:tcPr>
            <w:tcW w:w="1345" w:type="dxa"/>
            <w:tcBorders>
              <w:top w:val="single" w:color="000000" w:sz="4" w:space="0"/>
              <w:left w:val="single" w:color="000000" w:sz="4" w:space="0"/>
              <w:bottom w:val="single" w:color="000000" w:sz="4" w:space="0"/>
              <w:right w:val="single" w:color="000000" w:sz="4" w:space="0"/>
            </w:tcBorders>
          </w:tcPr>
          <w:p w14:paraId="686B04D7">
            <w:pPr>
              <w:pStyle w:val="60"/>
              <w:kinsoku w:val="0"/>
              <w:overflowPunct w:val="0"/>
              <w:spacing w:before="9"/>
              <w:rPr>
                <w:rFonts w:ascii="Microsoft JhengHei" w:hAnsi="Microsoft JhengHei" w:eastAsia="Microsoft JhengHei"/>
                <w:b/>
                <w:sz w:val="21"/>
                <w:szCs w:val="21"/>
              </w:rPr>
            </w:pPr>
          </w:p>
          <w:p w14:paraId="05FC522E">
            <w:pPr>
              <w:pStyle w:val="60"/>
              <w:kinsoku w:val="0"/>
              <w:overflowPunct w:val="0"/>
              <w:ind w:left="7"/>
              <w:jc w:val="center"/>
              <w:rPr>
                <w:rFonts w:hint="default" w:ascii="Times New Roman" w:eastAsia="宋体"/>
                <w:sz w:val="21"/>
                <w:szCs w:val="21"/>
                <w:lang w:val="en-US" w:eastAsia="zh-CN"/>
              </w:rPr>
            </w:pPr>
            <w:r>
              <w:rPr>
                <w:rFonts w:hint="eastAsia" w:ascii="Times New Roman"/>
                <w:sz w:val="21"/>
                <w:szCs w:val="21"/>
                <w:lang w:val="en-US" w:eastAsia="zh-CN"/>
              </w:rPr>
              <w:t>10</w:t>
            </w:r>
          </w:p>
        </w:tc>
        <w:tc>
          <w:tcPr>
            <w:tcW w:w="3727" w:type="dxa"/>
            <w:gridSpan w:val="2"/>
            <w:tcBorders>
              <w:top w:val="single" w:color="000000" w:sz="4" w:space="0"/>
              <w:left w:val="single" w:color="000000" w:sz="4" w:space="0"/>
              <w:bottom w:val="single" w:color="000000" w:sz="4" w:space="0"/>
              <w:right w:val="single" w:color="000000" w:sz="4" w:space="0"/>
            </w:tcBorders>
          </w:tcPr>
          <w:p w14:paraId="275894B0">
            <w:pPr>
              <w:pStyle w:val="60"/>
              <w:kinsoku w:val="0"/>
              <w:overflowPunct w:val="0"/>
              <w:spacing w:before="14"/>
              <w:rPr>
                <w:rFonts w:ascii="Microsoft JhengHei" w:hAnsi="Microsoft JhengHei" w:eastAsia="Microsoft JhengHei"/>
                <w:b/>
                <w:sz w:val="21"/>
                <w:szCs w:val="21"/>
              </w:rPr>
            </w:pPr>
          </w:p>
          <w:p w14:paraId="5953BA29">
            <w:pPr>
              <w:pStyle w:val="60"/>
              <w:kinsoku w:val="0"/>
              <w:overflowPunct w:val="0"/>
              <w:ind w:left="147" w:right="139"/>
              <w:jc w:val="center"/>
              <w:rPr>
                <w:sz w:val="21"/>
                <w:szCs w:val="21"/>
              </w:rPr>
            </w:pPr>
            <w:r>
              <w:rPr>
                <w:rFonts w:hint="eastAsia"/>
                <w:sz w:val="21"/>
                <w:szCs w:val="21"/>
              </w:rPr>
              <w:t>是否采用电子招标投标</w:t>
            </w:r>
          </w:p>
        </w:tc>
        <w:tc>
          <w:tcPr>
            <w:tcW w:w="4479" w:type="dxa"/>
            <w:tcBorders>
              <w:top w:val="single" w:color="000000" w:sz="4" w:space="0"/>
              <w:left w:val="single" w:color="000000" w:sz="4" w:space="0"/>
              <w:bottom w:val="single" w:color="000000" w:sz="4" w:space="0"/>
              <w:right w:val="single" w:color="000000" w:sz="4" w:space="0"/>
            </w:tcBorders>
          </w:tcPr>
          <w:p w14:paraId="71BA91DE">
            <w:pPr>
              <w:pStyle w:val="60"/>
              <w:kinsoku w:val="0"/>
              <w:overflowPunct w:val="0"/>
              <w:spacing w:before="30"/>
              <w:ind w:left="107"/>
              <w:rPr>
                <w:sz w:val="21"/>
                <w:szCs w:val="21"/>
              </w:rPr>
            </w:pPr>
            <w:r>
              <w:rPr>
                <w:rFonts w:hint="eastAsia" w:ascii="Times New Roman"/>
                <w:i/>
                <w:sz w:val="21"/>
                <w:szCs w:val="21"/>
                <w:lang w:eastAsia="zh-CN"/>
              </w:rPr>
              <w:t>☑</w:t>
            </w:r>
            <w:r>
              <w:rPr>
                <w:rFonts w:hint="eastAsia"/>
                <w:sz w:val="21"/>
                <w:szCs w:val="21"/>
              </w:rPr>
              <w:t>否</w:t>
            </w:r>
          </w:p>
          <w:p w14:paraId="54AE5555">
            <w:pPr>
              <w:pStyle w:val="60"/>
              <w:kinsoku w:val="0"/>
              <w:overflowPunct w:val="0"/>
              <w:spacing w:before="61"/>
              <w:ind w:left="107"/>
              <w:rPr>
                <w:sz w:val="21"/>
                <w:szCs w:val="21"/>
              </w:rPr>
            </w:pPr>
            <w:r>
              <w:rPr>
                <w:rFonts w:ascii="Times New Roman"/>
                <w:i/>
                <w:sz w:val="21"/>
                <w:szCs w:val="21"/>
              </w:rPr>
              <w:t>□</w:t>
            </w:r>
            <w:r>
              <w:rPr>
                <w:rFonts w:hint="eastAsia"/>
                <w:sz w:val="21"/>
                <w:szCs w:val="21"/>
              </w:rPr>
              <w:t>是，具体要求：</w:t>
            </w:r>
          </w:p>
        </w:tc>
      </w:tr>
      <w:tr w14:paraId="44C26B50">
        <w:tblPrEx>
          <w:tblCellMar>
            <w:top w:w="0" w:type="dxa"/>
            <w:left w:w="108" w:type="dxa"/>
            <w:bottom w:w="0" w:type="dxa"/>
            <w:right w:w="108" w:type="dxa"/>
          </w:tblCellMar>
        </w:tblPrEx>
        <w:trPr>
          <w:gridAfter w:val="1"/>
          <w:wAfter w:w="15" w:type="dxa"/>
          <w:trHeight w:val="880" w:hRule="atLeast"/>
        </w:trPr>
        <w:tc>
          <w:tcPr>
            <w:tcW w:w="1345" w:type="dxa"/>
            <w:tcBorders>
              <w:top w:val="single" w:color="000000" w:sz="4" w:space="0"/>
              <w:left w:val="single" w:color="000000" w:sz="4" w:space="0"/>
              <w:bottom w:val="single" w:color="000000" w:sz="4" w:space="0"/>
              <w:right w:val="single" w:color="000000" w:sz="4" w:space="0"/>
            </w:tcBorders>
          </w:tcPr>
          <w:p w14:paraId="74F87D31">
            <w:pPr>
              <w:pStyle w:val="60"/>
              <w:kinsoku w:val="0"/>
              <w:overflowPunct w:val="0"/>
              <w:ind w:left="7"/>
              <w:jc w:val="center"/>
              <w:rPr>
                <w:rFonts w:hint="eastAsia" w:ascii="Times New Roman"/>
                <w:sz w:val="21"/>
                <w:szCs w:val="21"/>
                <w:lang w:val="en-US" w:eastAsia="zh-CN"/>
              </w:rPr>
            </w:pPr>
          </w:p>
          <w:p w14:paraId="322BFFC7">
            <w:pPr>
              <w:pStyle w:val="60"/>
              <w:kinsoku w:val="0"/>
              <w:overflowPunct w:val="0"/>
              <w:ind w:left="7"/>
              <w:jc w:val="center"/>
              <w:rPr>
                <w:rFonts w:hint="default" w:ascii="Times New Roman"/>
                <w:sz w:val="21"/>
                <w:szCs w:val="21"/>
                <w:lang w:val="en-US" w:eastAsia="zh-CN"/>
              </w:rPr>
            </w:pPr>
            <w:r>
              <w:rPr>
                <w:rFonts w:hint="eastAsia" w:ascii="Times New Roman"/>
                <w:sz w:val="21"/>
                <w:szCs w:val="21"/>
                <w:lang w:val="en-US" w:eastAsia="zh-CN"/>
              </w:rPr>
              <w:t>11</w:t>
            </w:r>
          </w:p>
        </w:tc>
        <w:tc>
          <w:tcPr>
            <w:tcW w:w="3727" w:type="dxa"/>
            <w:gridSpan w:val="2"/>
            <w:tcBorders>
              <w:top w:val="single" w:color="000000" w:sz="4" w:space="0"/>
              <w:left w:val="single" w:color="000000" w:sz="4" w:space="0"/>
              <w:bottom w:val="single" w:color="000000" w:sz="4" w:space="0"/>
              <w:right w:val="single" w:color="000000" w:sz="4" w:space="0"/>
            </w:tcBorders>
          </w:tcPr>
          <w:p w14:paraId="668AF0D2">
            <w:pPr>
              <w:pStyle w:val="60"/>
              <w:kinsoku w:val="0"/>
              <w:overflowPunct w:val="0"/>
              <w:ind w:left="147" w:right="139"/>
              <w:jc w:val="center"/>
              <w:rPr>
                <w:rFonts w:hint="eastAsia"/>
                <w:sz w:val="21"/>
                <w:szCs w:val="21"/>
              </w:rPr>
            </w:pPr>
          </w:p>
          <w:p w14:paraId="48A7824C">
            <w:pPr>
              <w:pStyle w:val="60"/>
              <w:kinsoku w:val="0"/>
              <w:overflowPunct w:val="0"/>
              <w:ind w:left="147" w:right="139"/>
              <w:jc w:val="center"/>
              <w:rPr>
                <w:rFonts w:hint="default" w:eastAsia="宋体"/>
                <w:sz w:val="21"/>
                <w:szCs w:val="21"/>
                <w:lang w:val="en-US" w:eastAsia="zh-CN"/>
              </w:rPr>
            </w:pPr>
            <w:r>
              <w:rPr>
                <w:rFonts w:hint="eastAsia"/>
                <w:sz w:val="21"/>
                <w:szCs w:val="21"/>
                <w:lang w:val="en-US" w:eastAsia="zh-CN"/>
              </w:rPr>
              <w:t>代理服务费</w:t>
            </w:r>
          </w:p>
        </w:tc>
        <w:tc>
          <w:tcPr>
            <w:tcW w:w="4479" w:type="dxa"/>
            <w:tcBorders>
              <w:top w:val="single" w:color="000000" w:sz="4" w:space="0"/>
              <w:left w:val="single" w:color="000000" w:sz="4" w:space="0"/>
              <w:bottom w:val="single" w:color="000000" w:sz="4" w:space="0"/>
              <w:right w:val="single" w:color="000000" w:sz="4" w:space="0"/>
            </w:tcBorders>
          </w:tcPr>
          <w:p w14:paraId="0B684505">
            <w:pPr>
              <w:pStyle w:val="60"/>
              <w:kinsoku w:val="0"/>
              <w:overflowPunct w:val="0"/>
              <w:spacing w:before="61"/>
              <w:ind w:left="107"/>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中标人应在领取成交通知书前，向采购代理机构交纳采购代理服务费</w:t>
            </w:r>
            <w:r>
              <w:rPr>
                <w:rFonts w:hint="eastAsia" w:cs="Times New Roman"/>
                <w:b/>
                <w:bCs/>
                <w:sz w:val="21"/>
                <w:szCs w:val="24"/>
                <w:highlight w:val="yellow"/>
                <w:lang w:val="en-US" w:eastAsia="zh-CN" w:bidi="ar-SA"/>
              </w:rPr>
              <w:t>20000元</w:t>
            </w:r>
            <w:r>
              <w:rPr>
                <w:rFonts w:hint="eastAsia" w:ascii="宋体" w:hAnsi="宋体" w:eastAsia="宋体" w:cs="Times New Roman"/>
                <w:b/>
                <w:bCs/>
                <w:sz w:val="21"/>
                <w:szCs w:val="24"/>
                <w:highlight w:val="yellow"/>
                <w:lang w:val="en-US" w:eastAsia="zh-CN" w:bidi="ar-SA"/>
              </w:rPr>
              <w:t>(含税)</w:t>
            </w:r>
            <w:r>
              <w:rPr>
                <w:rFonts w:hint="eastAsia" w:ascii="宋体" w:hAnsi="宋体" w:eastAsia="宋体" w:cs="Times New Roman"/>
                <w:sz w:val="21"/>
                <w:szCs w:val="24"/>
                <w:lang w:val="en-US" w:eastAsia="zh-CN" w:bidi="ar-SA"/>
              </w:rPr>
              <w:t>。</w:t>
            </w:r>
          </w:p>
          <w:p w14:paraId="24929DA9">
            <w:pPr>
              <w:pStyle w:val="60"/>
              <w:kinsoku w:val="0"/>
              <w:overflowPunct w:val="0"/>
              <w:spacing w:before="61"/>
              <w:ind w:left="107"/>
              <w:rPr>
                <w:rFonts w:hint="default" w:ascii="宋体" w:hAnsi="宋体" w:eastAsia="宋体" w:cs="Times New Roman"/>
                <w:sz w:val="21"/>
                <w:szCs w:val="21"/>
                <w:lang w:val="en-US" w:eastAsia="zh-CN"/>
              </w:rPr>
            </w:pPr>
            <w:r>
              <w:rPr>
                <w:rFonts w:hint="eastAsia" w:ascii="宋体" w:hAnsi="宋体" w:eastAsia="宋体" w:cs="Times New Roman"/>
                <w:sz w:val="21"/>
                <w:szCs w:val="24"/>
                <w:lang w:val="en-US" w:eastAsia="zh-CN" w:bidi="ar-SA"/>
              </w:rPr>
              <w:t>请各个投标人在报价时充分考虑这一因素。</w:t>
            </w:r>
            <w:r>
              <w:rPr>
                <w:rFonts w:hint="default" w:ascii="宋体" w:hAnsi="宋体" w:eastAsia="宋体" w:cs="Times New Roman"/>
                <w:sz w:val="21"/>
                <w:szCs w:val="21"/>
                <w:lang w:val="en-US" w:eastAsia="zh-CN"/>
              </w:rPr>
              <w:t>转账，转入账户信息如下：</w:t>
            </w:r>
          </w:p>
          <w:p w14:paraId="671BD443">
            <w:pPr>
              <w:pStyle w:val="60"/>
              <w:kinsoku w:val="0"/>
              <w:overflowPunct w:val="0"/>
              <w:spacing w:before="61"/>
              <w:ind w:left="107"/>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账户名：吉安城投建设监理有限公司</w:t>
            </w:r>
          </w:p>
          <w:p w14:paraId="7468B0CB">
            <w:pPr>
              <w:pStyle w:val="60"/>
              <w:kinsoku w:val="0"/>
              <w:overflowPunct w:val="0"/>
              <w:spacing w:before="61"/>
              <w:ind w:left="107"/>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开户银行：江西银行股份有限公司吉安市府支行</w:t>
            </w:r>
          </w:p>
          <w:p w14:paraId="598F77EA">
            <w:pPr>
              <w:pStyle w:val="60"/>
              <w:kinsoku w:val="0"/>
              <w:overflowPunct w:val="0"/>
              <w:spacing w:before="61"/>
              <w:ind w:left="107"/>
              <w:rPr>
                <w:rFonts w:hint="default"/>
                <w:spacing w:val="-1"/>
                <w:sz w:val="24"/>
                <w:lang w:val="en-US" w:eastAsia="zh-CN"/>
              </w:rPr>
            </w:pPr>
            <w:r>
              <w:rPr>
                <w:rFonts w:hint="default" w:ascii="宋体" w:hAnsi="宋体" w:eastAsia="宋体" w:cs="Times New Roman"/>
                <w:sz w:val="21"/>
                <w:szCs w:val="21"/>
                <w:lang w:val="en-US" w:eastAsia="zh-CN"/>
              </w:rPr>
              <w:t>账号：796900341700023</w:t>
            </w:r>
          </w:p>
        </w:tc>
      </w:tr>
    </w:tbl>
    <w:p w14:paraId="38789265">
      <w:pPr>
        <w:pStyle w:val="4"/>
        <w:ind w:left="588" w:hanging="588"/>
        <w:rPr>
          <w:rFonts w:ascii="宋体" w:eastAsia="宋体"/>
        </w:rPr>
      </w:pPr>
    </w:p>
    <w:p w14:paraId="322B14CC">
      <w:pPr>
        <w:pStyle w:val="4"/>
        <w:ind w:left="588" w:hanging="588"/>
        <w:rPr>
          <w:rFonts w:ascii="宋体" w:eastAsia="宋体"/>
        </w:rPr>
      </w:pPr>
    </w:p>
    <w:p w14:paraId="2C621640">
      <w:pPr>
        <w:pStyle w:val="4"/>
        <w:ind w:left="588" w:hanging="588"/>
        <w:rPr>
          <w:rFonts w:ascii="宋体" w:eastAsia="宋体"/>
        </w:rPr>
      </w:pPr>
    </w:p>
    <w:p w14:paraId="2012CF29">
      <w:pPr>
        <w:pStyle w:val="4"/>
        <w:ind w:left="588" w:hanging="588"/>
        <w:rPr>
          <w:rFonts w:ascii="宋体" w:eastAsia="宋体"/>
        </w:rPr>
      </w:pPr>
    </w:p>
    <w:p w14:paraId="6575B43E">
      <w:pPr>
        <w:pStyle w:val="4"/>
        <w:ind w:left="588" w:hanging="588"/>
        <w:rPr>
          <w:rFonts w:ascii="宋体" w:eastAsia="宋体"/>
        </w:rPr>
      </w:pPr>
    </w:p>
    <w:p w14:paraId="5C0DAC76">
      <w:pPr>
        <w:pStyle w:val="4"/>
        <w:ind w:left="588" w:hanging="588"/>
        <w:rPr>
          <w:rFonts w:ascii="宋体" w:eastAsia="宋体"/>
        </w:rPr>
      </w:pPr>
    </w:p>
    <w:p w14:paraId="7AA735D5">
      <w:pPr>
        <w:pStyle w:val="4"/>
        <w:ind w:left="588" w:hanging="588"/>
        <w:rPr>
          <w:rFonts w:ascii="宋体" w:eastAsia="宋体"/>
        </w:rPr>
      </w:pPr>
    </w:p>
    <w:p w14:paraId="0576950B">
      <w:pPr>
        <w:pStyle w:val="4"/>
        <w:ind w:left="588" w:hanging="588"/>
        <w:rPr>
          <w:rFonts w:ascii="宋体" w:eastAsia="宋体"/>
        </w:rPr>
      </w:pPr>
    </w:p>
    <w:p w14:paraId="6AC2A896">
      <w:pPr>
        <w:pStyle w:val="4"/>
        <w:ind w:left="588" w:hanging="588"/>
        <w:rPr>
          <w:rFonts w:ascii="宋体" w:eastAsia="宋体"/>
        </w:rPr>
      </w:pPr>
    </w:p>
    <w:p w14:paraId="3B022873">
      <w:pPr>
        <w:pStyle w:val="4"/>
        <w:ind w:left="588" w:hanging="588"/>
        <w:rPr>
          <w:rFonts w:ascii="宋体" w:eastAsia="宋体"/>
        </w:rPr>
      </w:pPr>
    </w:p>
    <w:p w14:paraId="7CE0B68B">
      <w:pPr>
        <w:pStyle w:val="4"/>
        <w:ind w:left="588" w:hanging="588"/>
        <w:rPr>
          <w:rFonts w:ascii="宋体" w:eastAsia="宋体"/>
        </w:rPr>
      </w:pPr>
    </w:p>
    <w:p w14:paraId="0B37C5C7">
      <w:pPr>
        <w:pStyle w:val="4"/>
        <w:ind w:left="588" w:hanging="588"/>
        <w:rPr>
          <w:rFonts w:eastAsiaTheme="minorEastAsia"/>
        </w:rPr>
      </w:pPr>
      <w:bookmarkStart w:id="29" w:name="_Toc17945"/>
      <w:r>
        <w:rPr>
          <w:rFonts w:ascii="宋体" w:eastAsia="宋体"/>
        </w:rPr>
        <w:t>1.</w:t>
      </w:r>
      <w:r>
        <w:rPr>
          <w:rFonts w:hint="eastAsia" w:eastAsiaTheme="minorEastAsia"/>
        </w:rPr>
        <w:t>总则</w:t>
      </w:r>
      <w:bookmarkEnd w:id="29"/>
    </w:p>
    <w:p w14:paraId="69F8B7FD">
      <w:pPr>
        <w:pStyle w:val="2"/>
        <w:kinsoku w:val="0"/>
        <w:overflowPunct w:val="0"/>
        <w:spacing w:before="10"/>
        <w:rPr>
          <w:rFonts w:ascii="Microsoft JhengHei" w:hAnsi="Microsoft JhengHei" w:eastAsia="Microsoft JhengHei"/>
          <w:b/>
          <w:sz w:val="26"/>
        </w:rPr>
      </w:pPr>
    </w:p>
    <w:p w14:paraId="7DB86AFB">
      <w:pPr>
        <w:pStyle w:val="5"/>
        <w:tabs>
          <w:tab w:val="left" w:pos="1027"/>
        </w:tabs>
        <w:kinsoku w:val="0"/>
        <w:overflowPunct w:val="0"/>
        <w:ind w:left="537" w:firstLine="0"/>
        <w:rPr>
          <w:spacing w:val="-1"/>
          <w:sz w:val="24"/>
        </w:rPr>
      </w:pPr>
      <w:bookmarkStart w:id="30" w:name="_bookmark21"/>
      <w:bookmarkEnd w:id="30"/>
      <w:bookmarkStart w:id="31" w:name="_Toc27652"/>
      <w:r>
        <w:rPr>
          <w:spacing w:val="-1"/>
          <w:sz w:val="24"/>
        </w:rPr>
        <w:t>1.1</w:t>
      </w:r>
      <w:r>
        <w:rPr>
          <w:rFonts w:hint="eastAsia"/>
          <w:spacing w:val="-1"/>
          <w:sz w:val="24"/>
        </w:rPr>
        <w:t>招标项目概况</w:t>
      </w:r>
      <w:bookmarkEnd w:id="31"/>
    </w:p>
    <w:p w14:paraId="069D03B8">
      <w:pPr>
        <w:pStyle w:val="2"/>
        <w:kinsoku w:val="0"/>
        <w:overflowPunct w:val="0"/>
        <w:spacing w:before="2"/>
        <w:rPr>
          <w:szCs w:val="21"/>
        </w:rPr>
      </w:pPr>
    </w:p>
    <w:p w14:paraId="4C0EFF75">
      <w:pPr>
        <w:pStyle w:val="58"/>
        <w:tabs>
          <w:tab w:val="left" w:pos="1294"/>
        </w:tabs>
        <w:kinsoku w:val="0"/>
        <w:overflowPunct w:val="0"/>
        <w:spacing w:line="355" w:lineRule="auto"/>
        <w:ind w:left="820" w:right="693" w:firstLine="0"/>
        <w:rPr>
          <w:spacing w:val="-7"/>
          <w:sz w:val="21"/>
          <w:szCs w:val="21"/>
        </w:rPr>
      </w:pPr>
      <w:r>
        <w:rPr>
          <w:spacing w:val="-18"/>
          <w:sz w:val="21"/>
          <w:szCs w:val="21"/>
        </w:rPr>
        <w:t xml:space="preserve">1.1.1 </w:t>
      </w:r>
      <w:r>
        <w:rPr>
          <w:rFonts w:hint="eastAsia"/>
          <w:spacing w:val="-18"/>
          <w:sz w:val="21"/>
          <w:szCs w:val="21"/>
        </w:rPr>
        <w:t>根据《中华人民共和国政府采购法》、《中华人民共和国招标投标法》等有关</w:t>
      </w:r>
      <w:r>
        <w:rPr>
          <w:rFonts w:hint="eastAsia"/>
          <w:spacing w:val="-7"/>
          <w:sz w:val="21"/>
          <w:szCs w:val="21"/>
        </w:rPr>
        <w:t>法律、法规和规章的规定，本招标项目已具备招标条件，现进行公开招标。</w:t>
      </w:r>
    </w:p>
    <w:p w14:paraId="5CA62659">
      <w:pPr>
        <w:pStyle w:val="58"/>
        <w:tabs>
          <w:tab w:val="left" w:pos="1346"/>
        </w:tabs>
        <w:kinsoku w:val="0"/>
        <w:overflowPunct w:val="0"/>
        <w:spacing w:before="3"/>
        <w:ind w:left="820" w:firstLine="0"/>
        <w:rPr>
          <w:spacing w:val="-3"/>
          <w:sz w:val="21"/>
          <w:szCs w:val="21"/>
        </w:rPr>
      </w:pPr>
      <w:r>
        <w:rPr>
          <w:spacing w:val="-3"/>
          <w:sz w:val="21"/>
          <w:szCs w:val="21"/>
        </w:rPr>
        <w:t>1.1.2</w:t>
      </w:r>
      <w:r>
        <w:rPr>
          <w:rFonts w:hint="eastAsia"/>
          <w:spacing w:val="-3"/>
          <w:sz w:val="21"/>
          <w:szCs w:val="21"/>
          <w:lang w:eastAsia="zh-CN"/>
        </w:rPr>
        <w:t>采购人</w:t>
      </w:r>
      <w:r>
        <w:rPr>
          <w:rFonts w:hint="eastAsia"/>
          <w:spacing w:val="-3"/>
          <w:sz w:val="21"/>
          <w:szCs w:val="21"/>
        </w:rPr>
        <w:t>：见投标人须知前附表。</w:t>
      </w:r>
    </w:p>
    <w:p w14:paraId="1E027AA9">
      <w:pPr>
        <w:pStyle w:val="58"/>
        <w:tabs>
          <w:tab w:val="left" w:pos="1346"/>
        </w:tabs>
        <w:kinsoku w:val="0"/>
        <w:overflowPunct w:val="0"/>
        <w:spacing w:before="132"/>
        <w:ind w:left="820" w:firstLine="0"/>
        <w:rPr>
          <w:spacing w:val="-3"/>
          <w:sz w:val="21"/>
          <w:szCs w:val="21"/>
        </w:rPr>
      </w:pPr>
      <w:r>
        <w:rPr>
          <w:spacing w:val="-3"/>
          <w:sz w:val="21"/>
          <w:szCs w:val="21"/>
        </w:rPr>
        <w:t>1.1.3</w:t>
      </w:r>
      <w:r>
        <w:rPr>
          <w:rFonts w:hint="eastAsia"/>
          <w:spacing w:val="-3"/>
          <w:sz w:val="21"/>
          <w:szCs w:val="21"/>
          <w:lang w:eastAsia="zh-CN"/>
        </w:rPr>
        <w:t>采购代理机构</w:t>
      </w:r>
      <w:r>
        <w:rPr>
          <w:rFonts w:hint="eastAsia"/>
          <w:spacing w:val="-3"/>
          <w:sz w:val="21"/>
          <w:szCs w:val="21"/>
        </w:rPr>
        <w:t>：见投标人须知前附表。</w:t>
      </w:r>
    </w:p>
    <w:p w14:paraId="61E7267D">
      <w:pPr>
        <w:pStyle w:val="58"/>
        <w:tabs>
          <w:tab w:val="left" w:pos="1294"/>
        </w:tabs>
        <w:kinsoku w:val="0"/>
        <w:overflowPunct w:val="0"/>
        <w:spacing w:before="130"/>
        <w:ind w:left="820" w:firstLine="0"/>
        <w:rPr>
          <w:spacing w:val="-3"/>
          <w:sz w:val="21"/>
          <w:szCs w:val="21"/>
        </w:rPr>
      </w:pPr>
      <w:r>
        <w:rPr>
          <w:spacing w:val="-3"/>
          <w:sz w:val="21"/>
          <w:szCs w:val="21"/>
        </w:rPr>
        <w:t>1.1.4</w:t>
      </w:r>
      <w:r>
        <w:rPr>
          <w:rFonts w:hint="eastAsia"/>
          <w:spacing w:val="-3"/>
          <w:sz w:val="21"/>
          <w:szCs w:val="21"/>
        </w:rPr>
        <w:t>招标项目名称：见投标人须知前附表。</w:t>
      </w:r>
    </w:p>
    <w:p w14:paraId="25F8548F">
      <w:pPr>
        <w:pStyle w:val="2"/>
        <w:kinsoku w:val="0"/>
        <w:overflowPunct w:val="0"/>
        <w:spacing w:before="1"/>
        <w:rPr>
          <w:sz w:val="22"/>
        </w:rPr>
      </w:pPr>
    </w:p>
    <w:p w14:paraId="5E46636F">
      <w:pPr>
        <w:pStyle w:val="5"/>
        <w:tabs>
          <w:tab w:val="left" w:pos="1027"/>
        </w:tabs>
        <w:kinsoku w:val="0"/>
        <w:overflowPunct w:val="0"/>
        <w:ind w:left="537" w:firstLine="0"/>
        <w:rPr>
          <w:spacing w:val="-3"/>
        </w:rPr>
      </w:pPr>
      <w:bookmarkStart w:id="32" w:name="_bookmark22"/>
      <w:bookmarkEnd w:id="32"/>
      <w:bookmarkStart w:id="33" w:name="_Toc17763"/>
      <w:r>
        <w:rPr>
          <w:spacing w:val="-3"/>
          <w:sz w:val="24"/>
        </w:rPr>
        <w:t>1.2</w:t>
      </w:r>
      <w:r>
        <w:rPr>
          <w:rFonts w:hint="eastAsia"/>
          <w:spacing w:val="-3"/>
          <w:sz w:val="24"/>
        </w:rPr>
        <w:t>招标项目的资金来源和落实情况</w:t>
      </w:r>
      <w:bookmarkEnd w:id="33"/>
    </w:p>
    <w:p w14:paraId="15302BDB">
      <w:pPr>
        <w:pStyle w:val="2"/>
        <w:kinsoku w:val="0"/>
        <w:overflowPunct w:val="0"/>
        <w:spacing w:before="2"/>
        <w:rPr>
          <w:sz w:val="29"/>
        </w:rPr>
      </w:pPr>
    </w:p>
    <w:p w14:paraId="1E766CC1">
      <w:pPr>
        <w:pStyle w:val="58"/>
        <w:tabs>
          <w:tab w:val="left" w:pos="1346"/>
        </w:tabs>
        <w:kinsoku w:val="0"/>
        <w:overflowPunct w:val="0"/>
        <w:ind w:left="820" w:firstLine="0"/>
        <w:rPr>
          <w:spacing w:val="-3"/>
          <w:sz w:val="21"/>
        </w:rPr>
      </w:pPr>
      <w:r>
        <w:rPr>
          <w:spacing w:val="-3"/>
          <w:sz w:val="21"/>
        </w:rPr>
        <w:t>1.2.1</w:t>
      </w:r>
      <w:r>
        <w:rPr>
          <w:rFonts w:hint="eastAsia"/>
          <w:spacing w:val="-3"/>
          <w:sz w:val="21"/>
        </w:rPr>
        <w:t>资金来源：见投标人须知前附表。</w:t>
      </w:r>
    </w:p>
    <w:p w14:paraId="0C12E85F">
      <w:pPr>
        <w:pStyle w:val="58"/>
        <w:tabs>
          <w:tab w:val="left" w:pos="1346"/>
        </w:tabs>
        <w:kinsoku w:val="0"/>
        <w:overflowPunct w:val="0"/>
        <w:spacing w:before="129"/>
        <w:ind w:left="820" w:firstLine="0"/>
        <w:rPr>
          <w:spacing w:val="-3"/>
          <w:sz w:val="21"/>
        </w:rPr>
      </w:pPr>
      <w:r>
        <w:rPr>
          <w:spacing w:val="-3"/>
          <w:sz w:val="21"/>
        </w:rPr>
        <w:t>1.2.2</w:t>
      </w:r>
      <w:r>
        <w:rPr>
          <w:rFonts w:hint="eastAsia"/>
          <w:spacing w:val="-3"/>
          <w:sz w:val="21"/>
        </w:rPr>
        <w:t>资金落实情况：见投标人须知前附表。</w:t>
      </w:r>
    </w:p>
    <w:p w14:paraId="4DB71DB9">
      <w:pPr>
        <w:pStyle w:val="2"/>
        <w:kinsoku w:val="0"/>
        <w:overflowPunct w:val="0"/>
        <w:spacing w:before="1"/>
        <w:rPr>
          <w:sz w:val="22"/>
        </w:rPr>
      </w:pPr>
    </w:p>
    <w:p w14:paraId="1220A7CB">
      <w:pPr>
        <w:pStyle w:val="5"/>
        <w:tabs>
          <w:tab w:val="left" w:pos="958"/>
        </w:tabs>
        <w:kinsoku w:val="0"/>
        <w:overflowPunct w:val="0"/>
        <w:ind w:left="537" w:firstLine="0"/>
        <w:rPr>
          <w:spacing w:val="-3"/>
          <w:sz w:val="24"/>
        </w:rPr>
      </w:pPr>
      <w:bookmarkStart w:id="34" w:name="_bookmark23"/>
      <w:bookmarkEnd w:id="34"/>
      <w:bookmarkStart w:id="35" w:name="_Toc27859"/>
      <w:r>
        <w:rPr>
          <w:spacing w:val="-3"/>
          <w:sz w:val="24"/>
        </w:rPr>
        <w:t>1.3</w:t>
      </w:r>
      <w:r>
        <w:rPr>
          <w:rFonts w:hint="eastAsia"/>
          <w:spacing w:val="-3"/>
          <w:sz w:val="24"/>
        </w:rPr>
        <w:t>交货期和交货地点</w:t>
      </w:r>
      <w:bookmarkEnd w:id="35"/>
    </w:p>
    <w:p w14:paraId="6DB444AF">
      <w:pPr>
        <w:pStyle w:val="2"/>
        <w:kinsoku w:val="0"/>
        <w:overflowPunct w:val="0"/>
        <w:spacing w:before="2"/>
        <w:rPr>
          <w:sz w:val="29"/>
        </w:rPr>
      </w:pPr>
    </w:p>
    <w:p w14:paraId="1A0DCE8E">
      <w:pPr>
        <w:pStyle w:val="58"/>
        <w:tabs>
          <w:tab w:val="left" w:pos="1346"/>
        </w:tabs>
        <w:kinsoku w:val="0"/>
        <w:overflowPunct w:val="0"/>
        <w:spacing w:before="132"/>
        <w:ind w:left="820" w:firstLine="0"/>
        <w:rPr>
          <w:spacing w:val="-3"/>
          <w:sz w:val="21"/>
        </w:rPr>
      </w:pPr>
      <w:r>
        <w:rPr>
          <w:spacing w:val="-3"/>
          <w:sz w:val="21"/>
        </w:rPr>
        <w:t>1.3.1</w:t>
      </w:r>
      <w:r>
        <w:rPr>
          <w:rFonts w:hint="eastAsia"/>
          <w:spacing w:val="-3"/>
          <w:sz w:val="21"/>
        </w:rPr>
        <w:t>交货期：见投标人须知前附表。</w:t>
      </w:r>
    </w:p>
    <w:p w14:paraId="03711E99">
      <w:pPr>
        <w:pStyle w:val="58"/>
        <w:tabs>
          <w:tab w:val="left" w:pos="1346"/>
        </w:tabs>
        <w:kinsoku w:val="0"/>
        <w:overflowPunct w:val="0"/>
        <w:spacing w:before="130"/>
        <w:ind w:left="820" w:firstLine="0"/>
        <w:rPr>
          <w:spacing w:val="-3"/>
          <w:sz w:val="21"/>
        </w:rPr>
      </w:pPr>
      <w:r>
        <w:rPr>
          <w:spacing w:val="-3"/>
          <w:sz w:val="21"/>
        </w:rPr>
        <w:t>1.3.2</w:t>
      </w:r>
      <w:r>
        <w:rPr>
          <w:rFonts w:hint="eastAsia"/>
          <w:spacing w:val="-3"/>
          <w:sz w:val="21"/>
        </w:rPr>
        <w:t>交货地点：见投标人须知前附表。</w:t>
      </w:r>
    </w:p>
    <w:p w14:paraId="125BB4A1">
      <w:pPr>
        <w:pStyle w:val="2"/>
        <w:kinsoku w:val="0"/>
        <w:overflowPunct w:val="0"/>
        <w:spacing w:before="1"/>
        <w:rPr>
          <w:sz w:val="22"/>
        </w:rPr>
      </w:pPr>
    </w:p>
    <w:p w14:paraId="201B1EEA">
      <w:pPr>
        <w:pStyle w:val="5"/>
        <w:tabs>
          <w:tab w:val="left" w:pos="958"/>
        </w:tabs>
        <w:kinsoku w:val="0"/>
        <w:overflowPunct w:val="0"/>
        <w:ind w:left="537" w:firstLine="0"/>
        <w:rPr>
          <w:spacing w:val="-1"/>
          <w:sz w:val="24"/>
        </w:rPr>
      </w:pPr>
      <w:bookmarkStart w:id="36" w:name="_bookmark24"/>
      <w:bookmarkEnd w:id="36"/>
      <w:bookmarkStart w:id="37" w:name="_Toc23816"/>
      <w:r>
        <w:rPr>
          <w:spacing w:val="-1"/>
          <w:sz w:val="24"/>
        </w:rPr>
        <w:t>1.4</w:t>
      </w:r>
      <w:r>
        <w:rPr>
          <w:rFonts w:hint="eastAsia"/>
          <w:spacing w:val="-1"/>
          <w:sz w:val="24"/>
        </w:rPr>
        <w:t>投标人资格要求</w:t>
      </w:r>
      <w:bookmarkEnd w:id="37"/>
    </w:p>
    <w:p w14:paraId="1C39902C">
      <w:pPr>
        <w:pStyle w:val="2"/>
        <w:kinsoku w:val="0"/>
        <w:overflowPunct w:val="0"/>
        <w:spacing w:before="2"/>
        <w:rPr>
          <w:sz w:val="29"/>
        </w:rPr>
      </w:pPr>
    </w:p>
    <w:p w14:paraId="0C895FD8">
      <w:pPr>
        <w:pStyle w:val="58"/>
        <w:tabs>
          <w:tab w:val="left" w:pos="1346"/>
        </w:tabs>
        <w:kinsoku w:val="0"/>
        <w:overflowPunct w:val="0"/>
        <w:spacing w:before="1"/>
        <w:ind w:left="820" w:firstLine="0"/>
        <w:rPr>
          <w:rFonts w:hint="eastAsia" w:ascii="宋体" w:hAnsi="宋体" w:eastAsia="宋体" w:cs="宋体"/>
          <w:spacing w:val="-3"/>
          <w:sz w:val="21"/>
        </w:rPr>
      </w:pPr>
      <w:r>
        <w:rPr>
          <w:rFonts w:hint="eastAsia" w:ascii="宋体" w:hAnsi="宋体" w:eastAsia="宋体" w:cs="宋体"/>
          <w:spacing w:val="-3"/>
          <w:sz w:val="21"/>
        </w:rPr>
        <w:t>1.4.1投标人应具备承担本招标项目的资格要求：（</w:t>
      </w:r>
      <w:r>
        <w:rPr>
          <w:rFonts w:hint="eastAsia" w:ascii="宋体" w:hAnsi="宋体" w:eastAsia="宋体" w:cs="宋体"/>
          <w:sz w:val="21"/>
        </w:rPr>
        <w:t>见投标人须知前附表）</w:t>
      </w:r>
    </w:p>
    <w:p w14:paraId="3EC9FB80">
      <w:pPr>
        <w:pStyle w:val="2"/>
        <w:kinsoku w:val="0"/>
        <w:overflowPunct w:val="0"/>
        <w:spacing w:before="3"/>
        <w:ind w:left="820"/>
        <w:rPr>
          <w:rFonts w:hint="eastAsia" w:ascii="宋体" w:hAnsi="宋体" w:eastAsia="宋体" w:cs="宋体"/>
        </w:rPr>
      </w:pPr>
    </w:p>
    <w:p w14:paraId="105A334C">
      <w:pPr>
        <w:pStyle w:val="2"/>
        <w:kinsoku w:val="0"/>
        <w:overflowPunct w:val="0"/>
        <w:spacing w:before="3"/>
        <w:ind w:firstLine="840" w:firstLineChars="400"/>
        <w:rPr>
          <w:rFonts w:hint="eastAsia" w:ascii="宋体" w:hAnsi="宋体" w:eastAsia="宋体" w:cs="宋体"/>
        </w:rPr>
      </w:pPr>
      <w:r>
        <w:rPr>
          <w:rFonts w:hint="eastAsia" w:ascii="宋体" w:hAnsi="宋体" w:eastAsia="宋体" w:cs="宋体"/>
        </w:rPr>
        <w:t>需要提交的相关证明材料见本章第 3.5 款的规定。</w:t>
      </w:r>
    </w:p>
    <w:p w14:paraId="2FA83BF8">
      <w:pPr>
        <w:rPr>
          <w:rFonts w:hint="eastAsia" w:ascii="宋体" w:hAnsi="宋体" w:eastAsia="宋体" w:cs="宋体"/>
          <w:sz w:val="21"/>
          <w:szCs w:val="24"/>
        </w:rPr>
      </w:pPr>
    </w:p>
    <w:p w14:paraId="2BC0AC3D">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1.4.2投标人须知前附表规定接受联合体投标的，联合体除应符合本章第 1.4.1 项和投标人须知前附表的要求外，还应遵守以下规定：</w:t>
      </w:r>
    </w:p>
    <w:p w14:paraId="07E9344E">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（1）联合体各方应按招标文件提供的格式签订联合体协议书，明确联合体牵头人和各方权利义务，并承诺就中标项目向</w:t>
      </w:r>
      <w:r>
        <w:rPr>
          <w:rFonts w:hint="eastAsia" w:ascii="宋体" w:hAnsi="宋体" w:eastAsia="宋体" w:cs="宋体"/>
          <w:spacing w:val="-3"/>
          <w:sz w:val="21"/>
          <w:lang w:eastAsia="zh-CN"/>
        </w:rPr>
        <w:t>采购人</w:t>
      </w:r>
      <w:r>
        <w:rPr>
          <w:rFonts w:hint="eastAsia" w:ascii="宋体" w:hAnsi="宋体" w:eastAsia="宋体" w:cs="宋体"/>
          <w:spacing w:val="-3"/>
          <w:sz w:val="21"/>
        </w:rPr>
        <w:t>承担连带责任；</w:t>
      </w:r>
    </w:p>
    <w:p w14:paraId="12292716">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（2）联合体各方不得再以自己名义单独或参加其他联合体在本招标项目中投标，否则各相关投标均无效。</w:t>
      </w:r>
    </w:p>
    <w:p w14:paraId="3CF6D328">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1.4.3投标人不得存在下列情形之一：</w:t>
      </w:r>
    </w:p>
    <w:p w14:paraId="75066EDB">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（1）与</w:t>
      </w:r>
      <w:r>
        <w:rPr>
          <w:rFonts w:hint="eastAsia" w:ascii="宋体" w:hAnsi="宋体" w:eastAsia="宋体" w:cs="宋体"/>
          <w:spacing w:val="-3"/>
          <w:sz w:val="21"/>
          <w:lang w:eastAsia="zh-CN"/>
        </w:rPr>
        <w:t>采购人</w:t>
      </w:r>
      <w:r>
        <w:rPr>
          <w:rFonts w:hint="eastAsia" w:ascii="宋体" w:hAnsi="宋体" w:eastAsia="宋体" w:cs="宋体"/>
          <w:spacing w:val="-3"/>
          <w:sz w:val="21"/>
        </w:rPr>
        <w:t>存在利害关系且可能影响招标公正性；</w:t>
      </w:r>
    </w:p>
    <w:p w14:paraId="434D6F33">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（2）与本招标项目的其他投标人为同一个单位负责人；</w:t>
      </w:r>
    </w:p>
    <w:p w14:paraId="5C706ED3">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（3）与本招标项目的其他投标人存在控股、管理关系；</w:t>
      </w:r>
    </w:p>
    <w:p w14:paraId="6940705C">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（4）为本招标项目提供过设计、编制技术规范和其他文件的咨询服务；</w:t>
      </w:r>
    </w:p>
    <w:p w14:paraId="49DBEDA3">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（5）为本工程项目的相关监理人，或者与本工程项目的相关监理人存在隶属关系或者其他利害关系；</w:t>
      </w:r>
    </w:p>
    <w:p w14:paraId="040A89D2">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（6）为本招标项目的代建人；</w:t>
      </w:r>
    </w:p>
    <w:p w14:paraId="7D80F295">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（7）为本招标项目的</w:t>
      </w:r>
      <w:r>
        <w:rPr>
          <w:rFonts w:hint="eastAsia" w:ascii="宋体" w:hAnsi="宋体" w:eastAsia="宋体" w:cs="宋体"/>
          <w:spacing w:val="-3"/>
          <w:sz w:val="21"/>
          <w:lang w:eastAsia="zh-CN"/>
        </w:rPr>
        <w:t>采购代理机构</w:t>
      </w:r>
      <w:r>
        <w:rPr>
          <w:rFonts w:hint="eastAsia" w:ascii="宋体" w:hAnsi="宋体" w:eastAsia="宋体" w:cs="宋体"/>
          <w:spacing w:val="-3"/>
          <w:sz w:val="21"/>
        </w:rPr>
        <w:t>；</w:t>
      </w:r>
    </w:p>
    <w:p w14:paraId="55008D45">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（8）与本招标项目的监理人或代建人或</w:t>
      </w:r>
      <w:r>
        <w:rPr>
          <w:rFonts w:hint="eastAsia" w:ascii="宋体" w:hAnsi="宋体" w:eastAsia="宋体" w:cs="宋体"/>
          <w:spacing w:val="-3"/>
          <w:sz w:val="21"/>
          <w:lang w:eastAsia="zh-CN"/>
        </w:rPr>
        <w:t>采购代理机构</w:t>
      </w:r>
      <w:r>
        <w:rPr>
          <w:rFonts w:hint="eastAsia" w:ascii="宋体" w:hAnsi="宋体" w:eastAsia="宋体" w:cs="宋体"/>
          <w:spacing w:val="-3"/>
          <w:sz w:val="21"/>
        </w:rPr>
        <w:t>同为一个法定代表人；</w:t>
      </w:r>
    </w:p>
    <w:p w14:paraId="44B5AAE3">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（9）与本招标项目的监理人或代建人或</w:t>
      </w:r>
      <w:r>
        <w:rPr>
          <w:rFonts w:hint="eastAsia" w:ascii="宋体" w:hAnsi="宋体" w:eastAsia="宋体" w:cs="宋体"/>
          <w:spacing w:val="-3"/>
          <w:sz w:val="21"/>
          <w:lang w:eastAsia="zh-CN"/>
        </w:rPr>
        <w:t>采购代理机构</w:t>
      </w:r>
      <w:r>
        <w:rPr>
          <w:rFonts w:hint="eastAsia" w:ascii="宋体" w:hAnsi="宋体" w:eastAsia="宋体" w:cs="宋体"/>
          <w:spacing w:val="-3"/>
          <w:sz w:val="21"/>
        </w:rPr>
        <w:t>存在控股或参股关系；</w:t>
      </w:r>
    </w:p>
    <w:p w14:paraId="2AF01690">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（10）被依法暂停或者取消投标资格；</w:t>
      </w:r>
    </w:p>
    <w:p w14:paraId="11A2FABF">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（11）被责令停产停业、暂扣或者吊销许可证、暂扣或者吊销执照；</w:t>
      </w:r>
    </w:p>
    <w:p w14:paraId="645E69B3">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（12）进入清算程序，或被宣告破产，或其他丧失履约能力的情形；</w:t>
      </w:r>
    </w:p>
    <w:p w14:paraId="6DDBBC66">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（13）在最近三年内发生重大安全质量问题（以相关行业主管部门的行政处罚决定或司法机关出具的有关法律文书为准）；</w:t>
      </w:r>
    </w:p>
    <w:p w14:paraId="7411112F">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（14）被工商行政管理机关在全国企业信用信息公示系统中列入严重违法失信企业名单；</w:t>
      </w:r>
    </w:p>
    <w:p w14:paraId="3327A78F">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（15）被最高人民法院在“信用中国”网站（</w:t>
      </w:r>
      <w:r>
        <w:rPr>
          <w:rFonts w:hint="eastAsia" w:ascii="宋体" w:hAnsi="宋体" w:eastAsia="宋体" w:cs="宋体"/>
          <w:spacing w:val="-3"/>
          <w:sz w:val="21"/>
        </w:rPr>
        <w:fldChar w:fldCharType="begin"/>
      </w:r>
      <w:r>
        <w:rPr>
          <w:rFonts w:hint="eastAsia" w:ascii="宋体" w:hAnsi="宋体" w:eastAsia="宋体" w:cs="宋体"/>
          <w:spacing w:val="-3"/>
          <w:sz w:val="21"/>
        </w:rPr>
        <w:instrText xml:space="preserve"> HYPERLINK "http://www.creditchina.gov.cn/" </w:instrText>
      </w:r>
      <w:r>
        <w:rPr>
          <w:rFonts w:hint="eastAsia" w:ascii="宋体" w:hAnsi="宋体" w:eastAsia="宋体" w:cs="宋体"/>
          <w:spacing w:val="-3"/>
          <w:sz w:val="21"/>
        </w:rPr>
        <w:fldChar w:fldCharType="separate"/>
      </w:r>
      <w:r>
        <w:rPr>
          <w:rFonts w:hint="eastAsia" w:ascii="宋体" w:hAnsi="宋体" w:eastAsia="宋体" w:cs="宋体"/>
          <w:spacing w:val="-3"/>
          <w:sz w:val="21"/>
        </w:rPr>
        <w:t>www.creditchina.gov.cn</w:t>
      </w:r>
      <w:r>
        <w:rPr>
          <w:rFonts w:hint="eastAsia" w:ascii="宋体" w:hAnsi="宋体" w:eastAsia="宋体" w:cs="宋体"/>
          <w:spacing w:val="-3"/>
          <w:sz w:val="21"/>
        </w:rPr>
        <w:fldChar w:fldCharType="end"/>
      </w:r>
      <w:r>
        <w:rPr>
          <w:rFonts w:hint="eastAsia" w:ascii="宋体" w:hAnsi="宋体" w:eastAsia="宋体" w:cs="宋体"/>
          <w:spacing w:val="-3"/>
          <w:sz w:val="21"/>
        </w:rPr>
        <w:t>）或各级信用信息共享平台中列入失信被执行人名单；</w:t>
      </w:r>
    </w:p>
    <w:p w14:paraId="75D41304">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（16）在近三年内投标人或其法定代表人、拟委任的项目负责人有行贿犯罪行为的（以检察机关职务犯罪预防部门出具的查询结果为准）；</w:t>
      </w:r>
    </w:p>
    <w:p w14:paraId="0690064C">
      <w:pPr>
        <w:pStyle w:val="2"/>
        <w:kinsoku w:val="0"/>
        <w:overflowPunct w:val="0"/>
        <w:spacing w:line="357" w:lineRule="auto"/>
        <w:ind w:left="400" w:right="694" w:firstLine="419"/>
        <w:rPr>
          <w:rFonts w:hint="eastAsia" w:ascii="宋体" w:hAnsi="宋体" w:eastAsia="宋体" w:cs="宋体"/>
          <w:spacing w:val="-3"/>
          <w:sz w:val="21"/>
        </w:rPr>
      </w:pPr>
      <w:r>
        <w:rPr>
          <w:rFonts w:hint="eastAsia" w:ascii="宋体" w:hAnsi="宋体" w:eastAsia="宋体" w:cs="宋体"/>
          <w:spacing w:val="-3"/>
          <w:sz w:val="21"/>
        </w:rPr>
        <w:t>（17）法律法规或投标人须知前附表规定的其他情形。</w:t>
      </w:r>
      <w:bookmarkStart w:id="38" w:name="_bookmark25"/>
      <w:bookmarkEnd w:id="38"/>
    </w:p>
    <w:p w14:paraId="2CF45DC8">
      <w:pPr>
        <w:pStyle w:val="2"/>
        <w:kinsoku w:val="0"/>
        <w:overflowPunct w:val="0"/>
        <w:spacing w:line="266" w:lineRule="exact"/>
        <w:ind w:firstLine="420" w:firstLineChars="200"/>
      </w:pPr>
    </w:p>
    <w:p w14:paraId="1B80C9C2">
      <w:pPr>
        <w:pStyle w:val="5"/>
        <w:tabs>
          <w:tab w:val="left" w:pos="1027"/>
        </w:tabs>
        <w:kinsoku w:val="0"/>
        <w:overflowPunct w:val="0"/>
        <w:spacing w:before="151"/>
        <w:ind w:left="537" w:firstLine="0"/>
        <w:rPr>
          <w:sz w:val="24"/>
        </w:rPr>
      </w:pPr>
      <w:bookmarkStart w:id="39" w:name="_Toc5452"/>
      <w:r>
        <w:rPr>
          <w:sz w:val="24"/>
        </w:rPr>
        <w:t>1.5</w:t>
      </w:r>
      <w:r>
        <w:rPr>
          <w:rFonts w:hint="eastAsia"/>
          <w:sz w:val="24"/>
        </w:rPr>
        <w:t>费用承担</w:t>
      </w:r>
      <w:bookmarkEnd w:id="39"/>
    </w:p>
    <w:p w14:paraId="4F4BEAA2">
      <w:pPr>
        <w:pStyle w:val="2"/>
        <w:kinsoku w:val="0"/>
        <w:overflowPunct w:val="0"/>
        <w:spacing w:before="2"/>
        <w:rPr>
          <w:color w:val="auto"/>
          <w:sz w:val="29"/>
        </w:rPr>
      </w:pPr>
    </w:p>
    <w:p w14:paraId="191A0556">
      <w:pPr>
        <w:pStyle w:val="2"/>
        <w:kinsoku w:val="0"/>
        <w:overflowPunct w:val="0"/>
        <w:ind w:left="820"/>
        <w:rPr>
          <w:color w:val="auto"/>
        </w:rPr>
      </w:pPr>
      <w:r>
        <w:rPr>
          <w:rFonts w:hint="eastAsia"/>
          <w:color w:val="auto"/>
        </w:rPr>
        <w:t>投标人准备和参加投标活动发生的一切费用自理。</w:t>
      </w:r>
    </w:p>
    <w:p w14:paraId="0AFE7784">
      <w:pPr>
        <w:pStyle w:val="2"/>
        <w:kinsoku w:val="0"/>
        <w:overflowPunct w:val="0"/>
        <w:spacing w:before="11"/>
      </w:pPr>
    </w:p>
    <w:p w14:paraId="65AB1AA9">
      <w:pPr>
        <w:pStyle w:val="5"/>
        <w:tabs>
          <w:tab w:val="left" w:pos="1027"/>
        </w:tabs>
        <w:kinsoku w:val="0"/>
        <w:overflowPunct w:val="0"/>
        <w:spacing w:before="41"/>
        <w:ind w:left="0" w:firstLine="480" w:firstLineChars="200"/>
        <w:rPr>
          <w:sz w:val="24"/>
        </w:rPr>
      </w:pPr>
      <w:bookmarkStart w:id="40" w:name="_bookmark26"/>
      <w:bookmarkEnd w:id="40"/>
      <w:bookmarkStart w:id="41" w:name="_Toc23688"/>
      <w:r>
        <w:rPr>
          <w:sz w:val="24"/>
        </w:rPr>
        <w:t>1.6</w:t>
      </w:r>
      <w:r>
        <w:rPr>
          <w:rFonts w:hint="eastAsia"/>
          <w:sz w:val="24"/>
        </w:rPr>
        <w:t>保密</w:t>
      </w:r>
      <w:bookmarkEnd w:id="41"/>
      <w:r>
        <w:rPr>
          <w:rFonts w:hint="eastAsia"/>
          <w:sz w:val="24"/>
        </w:rPr>
        <w:t xml:space="preserve"> </w:t>
      </w:r>
    </w:p>
    <w:p w14:paraId="2238B1B2">
      <w:pPr>
        <w:pStyle w:val="2"/>
        <w:kinsoku w:val="0"/>
        <w:overflowPunct w:val="0"/>
        <w:spacing w:before="2"/>
        <w:rPr>
          <w:sz w:val="29"/>
        </w:rPr>
      </w:pPr>
    </w:p>
    <w:p w14:paraId="267D7B4D">
      <w:pPr>
        <w:pStyle w:val="2"/>
        <w:kinsoku w:val="0"/>
        <w:overflowPunct w:val="0"/>
        <w:spacing w:line="357" w:lineRule="auto"/>
        <w:ind w:left="400" w:right="694" w:firstLine="419"/>
      </w:pPr>
      <w:r>
        <w:rPr>
          <w:rFonts w:hint="eastAsia"/>
        </w:rPr>
        <w:t>参与招标投标活动的各方应对招标文件和投标文件中的商业和技术等秘密保密，否则应承担相应的法律责任。</w:t>
      </w:r>
    </w:p>
    <w:p w14:paraId="53AFD265">
      <w:pPr>
        <w:pStyle w:val="5"/>
        <w:tabs>
          <w:tab w:val="left" w:pos="1027"/>
        </w:tabs>
        <w:kinsoku w:val="0"/>
        <w:overflowPunct w:val="0"/>
        <w:spacing w:before="151"/>
        <w:ind w:left="537" w:firstLine="0"/>
        <w:rPr>
          <w:sz w:val="24"/>
        </w:rPr>
      </w:pPr>
      <w:bookmarkStart w:id="42" w:name="_bookmark27"/>
      <w:bookmarkEnd w:id="42"/>
      <w:bookmarkStart w:id="43" w:name="_Toc22188"/>
      <w:r>
        <w:rPr>
          <w:sz w:val="24"/>
        </w:rPr>
        <w:t>1.7</w:t>
      </w:r>
      <w:r>
        <w:rPr>
          <w:rFonts w:hint="eastAsia"/>
          <w:sz w:val="24"/>
        </w:rPr>
        <w:t>语言文字</w:t>
      </w:r>
      <w:bookmarkEnd w:id="43"/>
    </w:p>
    <w:p w14:paraId="6ED84328">
      <w:pPr>
        <w:pStyle w:val="2"/>
        <w:kinsoku w:val="0"/>
        <w:overflowPunct w:val="0"/>
        <w:spacing w:before="2"/>
        <w:rPr>
          <w:sz w:val="29"/>
        </w:rPr>
      </w:pPr>
    </w:p>
    <w:p w14:paraId="55E8094E">
      <w:pPr>
        <w:pStyle w:val="2"/>
        <w:kinsoku w:val="0"/>
        <w:overflowPunct w:val="0"/>
        <w:ind w:left="820"/>
      </w:pPr>
      <w:r>
        <w:rPr>
          <w:rFonts w:hint="eastAsia"/>
        </w:rPr>
        <w:t>招标投标文件使用的语言文字为中文。专用术语使用外文的，应附有中文注释。</w:t>
      </w:r>
    </w:p>
    <w:p w14:paraId="7E3F1C08">
      <w:pPr>
        <w:pStyle w:val="2"/>
        <w:kinsoku w:val="0"/>
        <w:overflowPunct w:val="0"/>
        <w:spacing w:before="11"/>
      </w:pPr>
    </w:p>
    <w:p w14:paraId="3309DF70">
      <w:pPr>
        <w:pStyle w:val="5"/>
        <w:tabs>
          <w:tab w:val="left" w:pos="958"/>
        </w:tabs>
        <w:kinsoku w:val="0"/>
        <w:overflowPunct w:val="0"/>
        <w:spacing w:before="1"/>
        <w:ind w:left="537" w:firstLine="0"/>
        <w:rPr>
          <w:sz w:val="24"/>
        </w:rPr>
      </w:pPr>
      <w:bookmarkStart w:id="44" w:name="_bookmark28"/>
      <w:bookmarkEnd w:id="44"/>
      <w:bookmarkStart w:id="45" w:name="_Toc22753"/>
      <w:r>
        <w:rPr>
          <w:sz w:val="24"/>
        </w:rPr>
        <w:t>1.8</w:t>
      </w:r>
      <w:r>
        <w:rPr>
          <w:rFonts w:hint="eastAsia"/>
          <w:sz w:val="24"/>
        </w:rPr>
        <w:t>计量单位</w:t>
      </w:r>
      <w:bookmarkEnd w:id="45"/>
    </w:p>
    <w:p w14:paraId="41710F22">
      <w:pPr>
        <w:pStyle w:val="2"/>
        <w:kinsoku w:val="0"/>
        <w:overflowPunct w:val="0"/>
        <w:spacing w:before="1"/>
        <w:rPr>
          <w:sz w:val="29"/>
        </w:rPr>
      </w:pPr>
    </w:p>
    <w:p w14:paraId="6F2115F6">
      <w:pPr>
        <w:pStyle w:val="2"/>
        <w:kinsoku w:val="0"/>
        <w:overflowPunct w:val="0"/>
        <w:spacing w:before="1"/>
        <w:ind w:left="820"/>
      </w:pPr>
      <w:r>
        <w:rPr>
          <w:rFonts w:hint="eastAsia"/>
        </w:rPr>
        <w:t>所有计量均采用中华人民共和国法定计量单位。</w:t>
      </w:r>
    </w:p>
    <w:p w14:paraId="3E8C4348">
      <w:pPr>
        <w:pStyle w:val="2"/>
        <w:kinsoku w:val="0"/>
        <w:overflowPunct w:val="0"/>
        <w:rPr>
          <w:sz w:val="22"/>
        </w:rPr>
      </w:pPr>
    </w:p>
    <w:p w14:paraId="1B49876A">
      <w:pPr>
        <w:pStyle w:val="5"/>
        <w:tabs>
          <w:tab w:val="left" w:pos="958"/>
        </w:tabs>
        <w:kinsoku w:val="0"/>
        <w:overflowPunct w:val="0"/>
        <w:ind w:left="537" w:firstLine="0"/>
        <w:rPr>
          <w:spacing w:val="-1"/>
          <w:sz w:val="24"/>
        </w:rPr>
      </w:pPr>
      <w:bookmarkStart w:id="46" w:name="_bookmark29"/>
      <w:bookmarkEnd w:id="46"/>
      <w:bookmarkStart w:id="47" w:name="_Toc8144"/>
      <w:r>
        <w:rPr>
          <w:spacing w:val="-1"/>
          <w:sz w:val="24"/>
        </w:rPr>
        <w:t>1.9</w:t>
      </w:r>
      <w:r>
        <w:rPr>
          <w:rFonts w:hint="eastAsia"/>
          <w:spacing w:val="-1"/>
          <w:sz w:val="24"/>
        </w:rPr>
        <w:t>投标预备会</w:t>
      </w:r>
      <w:bookmarkEnd w:id="47"/>
    </w:p>
    <w:p w14:paraId="556FC1B4">
      <w:pPr>
        <w:pStyle w:val="2"/>
        <w:kinsoku w:val="0"/>
        <w:overflowPunct w:val="0"/>
        <w:spacing w:before="3"/>
        <w:rPr>
          <w:sz w:val="29"/>
        </w:rPr>
      </w:pPr>
    </w:p>
    <w:p w14:paraId="2B3385C4">
      <w:pPr>
        <w:pStyle w:val="2"/>
        <w:kinsoku w:val="0"/>
        <w:overflowPunct w:val="0"/>
        <w:spacing w:line="357" w:lineRule="auto"/>
        <w:ind w:left="400" w:right="694" w:firstLine="419"/>
        <w:rPr>
          <w:rFonts w:hint="eastAsia"/>
        </w:rPr>
      </w:pPr>
      <w:r>
        <w:rPr>
          <w:rFonts w:hint="eastAsia"/>
        </w:rPr>
        <w:t>1.9.1招标文件规定召开投标预备会的，</w:t>
      </w:r>
      <w:r>
        <w:rPr>
          <w:rFonts w:hint="eastAsia"/>
          <w:lang w:eastAsia="zh-CN"/>
        </w:rPr>
        <w:t>采购人</w:t>
      </w:r>
      <w:r>
        <w:rPr>
          <w:rFonts w:hint="eastAsia"/>
        </w:rPr>
        <w:t>按投标人须知前附表规定的时间和地点召开投标预备会，澄清投标人提出的问题。</w:t>
      </w:r>
    </w:p>
    <w:p w14:paraId="292A2D82">
      <w:pPr>
        <w:pStyle w:val="2"/>
        <w:kinsoku w:val="0"/>
        <w:overflowPunct w:val="0"/>
        <w:spacing w:line="357" w:lineRule="auto"/>
        <w:ind w:left="400" w:right="694" w:firstLine="419"/>
        <w:rPr>
          <w:rFonts w:hint="eastAsia"/>
        </w:rPr>
      </w:pPr>
      <w:r>
        <w:rPr>
          <w:rFonts w:hint="eastAsia"/>
        </w:rPr>
        <w:t>1.9.2投标人应按投标人须知前附表规定的时间和形式将提出的问题送达</w:t>
      </w:r>
      <w:r>
        <w:rPr>
          <w:rFonts w:hint="eastAsia"/>
          <w:lang w:eastAsia="zh-CN"/>
        </w:rPr>
        <w:t>采购人</w:t>
      </w:r>
      <w:r>
        <w:rPr>
          <w:rFonts w:hint="eastAsia"/>
        </w:rPr>
        <w:t>，以便</w:t>
      </w:r>
      <w:r>
        <w:rPr>
          <w:rFonts w:hint="eastAsia"/>
          <w:lang w:eastAsia="zh-CN"/>
        </w:rPr>
        <w:t>采购人</w:t>
      </w:r>
      <w:r>
        <w:rPr>
          <w:rFonts w:hint="eastAsia"/>
        </w:rPr>
        <w:t>在会议期间澄清。</w:t>
      </w:r>
    </w:p>
    <w:p w14:paraId="198507F3">
      <w:pPr>
        <w:pStyle w:val="2"/>
        <w:kinsoku w:val="0"/>
        <w:overflowPunct w:val="0"/>
        <w:spacing w:line="357" w:lineRule="auto"/>
        <w:ind w:left="400" w:right="694" w:firstLine="419"/>
        <w:rPr>
          <w:rFonts w:hint="eastAsia"/>
        </w:rPr>
      </w:pPr>
      <w:r>
        <w:rPr>
          <w:rFonts w:hint="eastAsia"/>
        </w:rPr>
        <w:t>1.9.3投标预备会后，</w:t>
      </w:r>
      <w:r>
        <w:rPr>
          <w:rFonts w:hint="eastAsia"/>
          <w:lang w:eastAsia="zh-CN"/>
        </w:rPr>
        <w:t>采购人</w:t>
      </w:r>
      <w:r>
        <w:rPr>
          <w:rFonts w:hint="eastAsia"/>
        </w:rPr>
        <w:t>将对投标人所提问题的澄清，以书面形式通知所有投标人。该澄清内容为招标文件的组成部分。</w:t>
      </w:r>
    </w:p>
    <w:p w14:paraId="40D0D914">
      <w:pPr>
        <w:pStyle w:val="5"/>
        <w:tabs>
          <w:tab w:val="left" w:pos="1166"/>
        </w:tabs>
        <w:kinsoku w:val="0"/>
        <w:overflowPunct w:val="0"/>
        <w:spacing w:before="151"/>
        <w:ind w:left="537" w:firstLine="0"/>
        <w:rPr>
          <w:sz w:val="24"/>
        </w:rPr>
      </w:pPr>
      <w:bookmarkStart w:id="48" w:name="_bookmark30"/>
      <w:bookmarkEnd w:id="48"/>
      <w:bookmarkStart w:id="49" w:name="_Toc17422"/>
      <w:r>
        <w:rPr>
          <w:sz w:val="24"/>
        </w:rPr>
        <w:t>1.10</w:t>
      </w:r>
      <w:r>
        <w:rPr>
          <w:rFonts w:hint="eastAsia"/>
          <w:sz w:val="24"/>
        </w:rPr>
        <w:t>分包</w:t>
      </w:r>
      <w:bookmarkEnd w:id="49"/>
    </w:p>
    <w:p w14:paraId="24E95F83">
      <w:pPr>
        <w:pStyle w:val="2"/>
        <w:kinsoku w:val="0"/>
        <w:overflowPunct w:val="0"/>
        <w:spacing w:line="357" w:lineRule="auto"/>
        <w:ind w:left="400" w:right="694" w:firstLine="419"/>
        <w:rPr>
          <w:rFonts w:hint="eastAsia"/>
        </w:rPr>
      </w:pPr>
    </w:p>
    <w:p w14:paraId="34C559FD">
      <w:pPr>
        <w:pStyle w:val="2"/>
        <w:kinsoku w:val="0"/>
        <w:overflowPunct w:val="0"/>
        <w:spacing w:line="357" w:lineRule="auto"/>
        <w:ind w:left="400" w:right="694" w:firstLine="419"/>
        <w:rPr>
          <w:rFonts w:hint="eastAsia"/>
        </w:rPr>
      </w:pPr>
      <w:r>
        <w:rPr>
          <w:rFonts w:hint="eastAsia"/>
        </w:rPr>
        <w:t>1.10.1投标人拟在中标后将中标项目的非主体材料进行分包的，应符合投标人须知前附表规定的分包内容、分包金额和资质要求等限制性条件，除投标人须知前附表规定的非主体材料外，其他工作不得分包。</w:t>
      </w:r>
    </w:p>
    <w:p w14:paraId="1837196C">
      <w:pPr>
        <w:pStyle w:val="2"/>
        <w:kinsoku w:val="0"/>
        <w:overflowPunct w:val="0"/>
        <w:spacing w:line="357" w:lineRule="auto"/>
        <w:ind w:left="400" w:right="694" w:firstLine="419"/>
        <w:rPr>
          <w:rFonts w:hint="eastAsia"/>
        </w:rPr>
      </w:pPr>
      <w:r>
        <w:rPr>
          <w:rFonts w:hint="eastAsia"/>
        </w:rPr>
        <w:t>1.10.2中标人不得向他人转让中标项目，接受分包的人不得再次分包。中标人应当就分包项目向</w:t>
      </w:r>
      <w:r>
        <w:rPr>
          <w:rFonts w:hint="eastAsia"/>
          <w:lang w:eastAsia="zh-CN"/>
        </w:rPr>
        <w:t>采购人</w:t>
      </w:r>
      <w:r>
        <w:rPr>
          <w:rFonts w:hint="eastAsia"/>
        </w:rPr>
        <w:t>负责，接受分包的人就分包项目承担连带责任。</w:t>
      </w:r>
    </w:p>
    <w:p w14:paraId="634C61B0">
      <w:pPr>
        <w:pStyle w:val="5"/>
        <w:tabs>
          <w:tab w:val="left" w:pos="1087"/>
        </w:tabs>
        <w:kinsoku w:val="0"/>
        <w:overflowPunct w:val="0"/>
        <w:spacing w:before="151"/>
        <w:ind w:left="537" w:firstLine="0"/>
        <w:rPr>
          <w:spacing w:val="-1"/>
          <w:sz w:val="24"/>
        </w:rPr>
      </w:pPr>
      <w:bookmarkStart w:id="50" w:name="_bookmark31"/>
      <w:bookmarkEnd w:id="50"/>
      <w:bookmarkStart w:id="51" w:name="_Toc1828"/>
      <w:r>
        <w:rPr>
          <w:spacing w:val="-1"/>
          <w:sz w:val="24"/>
        </w:rPr>
        <w:t>1.11</w:t>
      </w:r>
      <w:r>
        <w:rPr>
          <w:rFonts w:hint="eastAsia"/>
          <w:spacing w:val="-1"/>
          <w:sz w:val="24"/>
        </w:rPr>
        <w:t>响应和偏离</w:t>
      </w:r>
      <w:bookmarkEnd w:id="51"/>
    </w:p>
    <w:p w14:paraId="77324D4F">
      <w:pPr>
        <w:pStyle w:val="2"/>
        <w:kinsoku w:val="0"/>
        <w:overflowPunct w:val="0"/>
        <w:spacing w:before="2"/>
        <w:rPr>
          <w:sz w:val="29"/>
        </w:rPr>
      </w:pPr>
    </w:p>
    <w:p w14:paraId="401D6CB8">
      <w:pPr>
        <w:pStyle w:val="2"/>
        <w:kinsoku w:val="0"/>
        <w:overflowPunct w:val="0"/>
        <w:spacing w:line="357" w:lineRule="auto"/>
        <w:ind w:left="400" w:right="694" w:firstLine="419"/>
        <w:rPr>
          <w:rFonts w:hint="eastAsia"/>
        </w:rPr>
      </w:pPr>
      <w:r>
        <w:rPr>
          <w:rFonts w:hint="eastAsia"/>
        </w:rPr>
        <w:t>1.11.1投标文件应当对招标文件的实质性要求和条件作出满足性或更有利于</w:t>
      </w:r>
      <w:r>
        <w:rPr>
          <w:rFonts w:hint="eastAsia"/>
          <w:lang w:eastAsia="zh-CN"/>
        </w:rPr>
        <w:t>采购人</w:t>
      </w:r>
      <w:r>
        <w:rPr>
          <w:rFonts w:hint="eastAsia"/>
        </w:rPr>
        <w:t>的响应，否则，投标人的投标将被否决。</w:t>
      </w:r>
    </w:p>
    <w:p w14:paraId="01C268E7">
      <w:pPr>
        <w:pStyle w:val="2"/>
        <w:kinsoku w:val="0"/>
        <w:overflowPunct w:val="0"/>
        <w:spacing w:line="357" w:lineRule="auto"/>
        <w:ind w:left="400" w:right="694" w:firstLine="419"/>
        <w:rPr>
          <w:rFonts w:hint="eastAsia"/>
        </w:rPr>
      </w:pPr>
      <w:r>
        <w:rPr>
          <w:rFonts w:hint="eastAsia"/>
        </w:rPr>
        <w:t>1.11.2投标人须知前附表规定了可以偏离的范围的，偏离应当符合投标人须知前附表规定的偏离范围，超出偏离范围的投标将被否决。</w:t>
      </w:r>
    </w:p>
    <w:p w14:paraId="31C0C191">
      <w:pPr>
        <w:pStyle w:val="2"/>
        <w:kinsoku w:val="0"/>
        <w:overflowPunct w:val="0"/>
        <w:spacing w:line="357" w:lineRule="auto"/>
        <w:ind w:left="400" w:right="694" w:firstLine="419"/>
        <w:rPr>
          <w:rFonts w:hint="eastAsia"/>
        </w:rPr>
      </w:pPr>
      <w:r>
        <w:rPr>
          <w:rFonts w:hint="eastAsia"/>
        </w:rPr>
        <w:t>1.11.3投标文件对招标文件的全部偏离，均应在投标文件的商务和技术需求相应/偏离表中列明，除列明的内容外，视为投标人响应招标文件的全部要求。</w:t>
      </w:r>
    </w:p>
    <w:p w14:paraId="16F39640">
      <w:pPr>
        <w:pStyle w:val="4"/>
        <w:ind w:left="588" w:hanging="588"/>
      </w:pPr>
      <w:bookmarkStart w:id="52" w:name="_bookmark32"/>
      <w:bookmarkEnd w:id="52"/>
      <w:bookmarkStart w:id="53" w:name="_Toc7581"/>
      <w:r>
        <w:rPr>
          <w:rFonts w:ascii="宋体" w:eastAsia="宋体"/>
        </w:rPr>
        <w:t>2.</w:t>
      </w:r>
      <w:r>
        <w:rPr>
          <w:rFonts w:hint="eastAsia"/>
        </w:rPr>
        <w:t>招标文件</w:t>
      </w:r>
      <w:bookmarkEnd w:id="53"/>
    </w:p>
    <w:p w14:paraId="31D10915">
      <w:pPr>
        <w:pStyle w:val="2"/>
        <w:kinsoku w:val="0"/>
        <w:overflowPunct w:val="0"/>
        <w:spacing w:before="10"/>
        <w:rPr>
          <w:rFonts w:ascii="Microsoft JhengHei" w:hAnsi="Microsoft JhengHei" w:eastAsia="Microsoft JhengHei"/>
          <w:b/>
          <w:sz w:val="26"/>
        </w:rPr>
      </w:pPr>
    </w:p>
    <w:p w14:paraId="082BCD06">
      <w:pPr>
        <w:pStyle w:val="5"/>
        <w:tabs>
          <w:tab w:val="left" w:pos="1027"/>
        </w:tabs>
        <w:kinsoku w:val="0"/>
        <w:overflowPunct w:val="0"/>
        <w:ind w:left="537" w:firstLine="0"/>
        <w:rPr>
          <w:spacing w:val="-1"/>
        </w:rPr>
      </w:pPr>
      <w:bookmarkStart w:id="54" w:name="_bookmark33"/>
      <w:bookmarkEnd w:id="54"/>
      <w:bookmarkStart w:id="55" w:name="_Toc11636"/>
      <w:r>
        <w:rPr>
          <w:spacing w:val="-1"/>
          <w:sz w:val="24"/>
        </w:rPr>
        <w:t>2.1</w:t>
      </w:r>
      <w:r>
        <w:rPr>
          <w:rFonts w:hint="eastAsia"/>
          <w:spacing w:val="-1"/>
          <w:sz w:val="24"/>
        </w:rPr>
        <w:t>招标文件的组成</w:t>
      </w:r>
      <w:bookmarkEnd w:id="55"/>
    </w:p>
    <w:p w14:paraId="038DA554">
      <w:pPr>
        <w:pStyle w:val="2"/>
        <w:kinsoku w:val="0"/>
        <w:overflowPunct w:val="0"/>
        <w:spacing w:before="2"/>
        <w:rPr>
          <w:sz w:val="29"/>
        </w:rPr>
      </w:pPr>
    </w:p>
    <w:p w14:paraId="00FA7B6B">
      <w:pPr>
        <w:pStyle w:val="2"/>
        <w:kinsoku w:val="0"/>
        <w:overflowPunct w:val="0"/>
        <w:spacing w:before="132"/>
        <w:ind w:left="760"/>
        <w:rPr>
          <w:rFonts w:hint="eastAsia"/>
        </w:rPr>
      </w:pPr>
      <w:r>
        <w:rPr>
          <w:rFonts w:hint="eastAsia"/>
        </w:rPr>
        <w:t>本招标文件包括：</w:t>
      </w:r>
    </w:p>
    <w:p w14:paraId="46510E8D">
      <w:pPr>
        <w:pStyle w:val="2"/>
        <w:kinsoku w:val="0"/>
        <w:overflowPunct w:val="0"/>
        <w:spacing w:before="132"/>
        <w:ind w:left="760"/>
        <w:rPr>
          <w:rFonts w:hint="eastAsia"/>
        </w:rPr>
      </w:pPr>
      <w:r>
        <w:rPr>
          <w:rFonts w:hint="eastAsia"/>
        </w:rPr>
        <w:t>（1）招标公告；</w:t>
      </w:r>
    </w:p>
    <w:p w14:paraId="3C20E8D5">
      <w:pPr>
        <w:pStyle w:val="2"/>
        <w:kinsoku w:val="0"/>
        <w:overflowPunct w:val="0"/>
        <w:spacing w:before="132"/>
        <w:ind w:left="760"/>
        <w:rPr>
          <w:rFonts w:hint="eastAsia"/>
        </w:rPr>
      </w:pPr>
      <w:r>
        <w:rPr>
          <w:rFonts w:hint="eastAsia"/>
        </w:rPr>
        <w:t>（2）投标人须知；</w:t>
      </w:r>
    </w:p>
    <w:p w14:paraId="11A1FF92">
      <w:pPr>
        <w:pStyle w:val="2"/>
        <w:kinsoku w:val="0"/>
        <w:overflowPunct w:val="0"/>
        <w:spacing w:before="132"/>
        <w:ind w:left="760"/>
        <w:rPr>
          <w:rFonts w:hint="eastAsia"/>
        </w:rPr>
      </w:pPr>
      <w:r>
        <w:rPr>
          <w:rFonts w:hint="eastAsia"/>
        </w:rPr>
        <w:t>（3）评标办法；</w:t>
      </w:r>
    </w:p>
    <w:p w14:paraId="6BA9D57E">
      <w:pPr>
        <w:pStyle w:val="2"/>
        <w:kinsoku w:val="0"/>
        <w:overflowPunct w:val="0"/>
        <w:spacing w:before="132"/>
        <w:ind w:left="760"/>
        <w:rPr>
          <w:rFonts w:hint="eastAsia"/>
        </w:rPr>
      </w:pPr>
      <w:r>
        <w:rPr>
          <w:rFonts w:hint="eastAsia"/>
        </w:rPr>
        <w:t>（4）合同条款及格式；</w:t>
      </w:r>
    </w:p>
    <w:p w14:paraId="012864ED">
      <w:pPr>
        <w:pStyle w:val="2"/>
        <w:kinsoku w:val="0"/>
        <w:overflowPunct w:val="0"/>
        <w:spacing w:before="132"/>
        <w:ind w:left="760"/>
        <w:rPr>
          <w:rFonts w:hint="eastAsia"/>
        </w:rPr>
      </w:pPr>
      <w:r>
        <w:rPr>
          <w:rFonts w:hint="eastAsia"/>
        </w:rPr>
        <w:t>（5）货物需求表和采购需求；</w:t>
      </w:r>
    </w:p>
    <w:p w14:paraId="04A5FB71">
      <w:pPr>
        <w:pStyle w:val="2"/>
        <w:kinsoku w:val="0"/>
        <w:overflowPunct w:val="0"/>
        <w:spacing w:before="132"/>
        <w:ind w:left="760"/>
        <w:rPr>
          <w:rFonts w:hint="eastAsia"/>
        </w:rPr>
      </w:pPr>
      <w:r>
        <w:rPr>
          <w:rFonts w:hint="eastAsia"/>
        </w:rPr>
        <w:t>（6）投标文件格式；</w:t>
      </w:r>
    </w:p>
    <w:p w14:paraId="57EBCB9C">
      <w:pPr>
        <w:pStyle w:val="2"/>
        <w:kinsoku w:val="0"/>
        <w:overflowPunct w:val="0"/>
        <w:spacing w:before="132"/>
        <w:ind w:left="760"/>
        <w:rPr>
          <w:rFonts w:hint="eastAsia"/>
        </w:rPr>
      </w:pPr>
      <w:r>
        <w:rPr>
          <w:rFonts w:hint="eastAsia"/>
        </w:rPr>
        <w:t>（7）投标人须知前附表规定的其他资料。</w:t>
      </w:r>
    </w:p>
    <w:p w14:paraId="1FED5DE5">
      <w:pPr>
        <w:pStyle w:val="2"/>
        <w:kinsoku w:val="0"/>
        <w:overflowPunct w:val="0"/>
        <w:spacing w:before="132" w:line="357" w:lineRule="auto"/>
        <w:ind w:left="400" w:right="693" w:firstLine="419"/>
        <w:rPr>
          <w:spacing w:val="-4"/>
        </w:rPr>
      </w:pPr>
      <w:r>
        <w:rPr>
          <w:rFonts w:hint="eastAsia"/>
          <w:spacing w:val="-10"/>
        </w:rPr>
        <w:t>根据本章第</w:t>
      </w:r>
      <w:r>
        <w:rPr>
          <w:spacing w:val="-10"/>
        </w:rPr>
        <w:t xml:space="preserve"> </w:t>
      </w:r>
      <w:r>
        <w:rPr>
          <w:rFonts w:ascii="Times New Roman"/>
        </w:rPr>
        <w:t xml:space="preserve">1.9 </w:t>
      </w:r>
      <w:r>
        <w:rPr>
          <w:rFonts w:hint="eastAsia"/>
          <w:spacing w:val="-15"/>
        </w:rPr>
        <w:t>款、第</w:t>
      </w:r>
      <w:r>
        <w:rPr>
          <w:spacing w:val="-15"/>
        </w:rPr>
        <w:t xml:space="preserve"> </w:t>
      </w:r>
      <w:r>
        <w:rPr>
          <w:rFonts w:ascii="Times New Roman"/>
        </w:rPr>
        <w:t xml:space="preserve">2.2 </w:t>
      </w:r>
      <w:r>
        <w:rPr>
          <w:rFonts w:hint="eastAsia"/>
          <w:spacing w:val="-14"/>
        </w:rPr>
        <w:t>款和第</w:t>
      </w:r>
      <w:r>
        <w:rPr>
          <w:spacing w:val="-14"/>
        </w:rPr>
        <w:t xml:space="preserve"> </w:t>
      </w:r>
      <w:r>
        <w:rPr>
          <w:rFonts w:ascii="Times New Roman"/>
        </w:rPr>
        <w:t xml:space="preserve">2.3 </w:t>
      </w:r>
      <w:r>
        <w:rPr>
          <w:rFonts w:hint="eastAsia"/>
          <w:spacing w:val="-5"/>
        </w:rPr>
        <w:t>款对招标文件所作的澄清、修改，构成招标文件的组</w:t>
      </w:r>
      <w:r>
        <w:rPr>
          <w:rFonts w:hint="eastAsia"/>
          <w:spacing w:val="-4"/>
        </w:rPr>
        <w:t>成部分。</w:t>
      </w:r>
    </w:p>
    <w:p w14:paraId="1293739E">
      <w:pPr>
        <w:pStyle w:val="5"/>
        <w:tabs>
          <w:tab w:val="left" w:pos="1027"/>
        </w:tabs>
        <w:kinsoku w:val="0"/>
        <w:overflowPunct w:val="0"/>
        <w:spacing w:before="148"/>
        <w:ind w:left="537" w:firstLine="0"/>
        <w:rPr>
          <w:spacing w:val="-1"/>
        </w:rPr>
      </w:pPr>
      <w:bookmarkStart w:id="56" w:name="_bookmark34"/>
      <w:bookmarkEnd w:id="56"/>
      <w:bookmarkStart w:id="57" w:name="_Toc27864"/>
      <w:r>
        <w:rPr>
          <w:spacing w:val="-1"/>
          <w:sz w:val="24"/>
        </w:rPr>
        <w:t>2.2</w:t>
      </w:r>
      <w:r>
        <w:rPr>
          <w:rFonts w:hint="eastAsia"/>
          <w:spacing w:val="-1"/>
          <w:sz w:val="24"/>
        </w:rPr>
        <w:t>招标文件的询问、质疑、投诉</w:t>
      </w:r>
      <w:bookmarkEnd w:id="57"/>
    </w:p>
    <w:p w14:paraId="18AAFC19">
      <w:pPr>
        <w:pStyle w:val="2"/>
        <w:kinsoku w:val="0"/>
        <w:overflowPunct w:val="0"/>
        <w:spacing w:before="2"/>
        <w:rPr>
          <w:sz w:val="29"/>
        </w:rPr>
      </w:pPr>
    </w:p>
    <w:p w14:paraId="3ABFAF79">
      <w:pPr>
        <w:pStyle w:val="2"/>
        <w:kinsoku w:val="0"/>
        <w:overflowPunct w:val="0"/>
        <w:spacing w:line="357" w:lineRule="auto"/>
        <w:ind w:left="400" w:right="694" w:firstLine="419"/>
        <w:rPr>
          <w:rFonts w:hint="eastAsia"/>
        </w:rPr>
      </w:pPr>
      <w:r>
        <w:rPr>
          <w:rFonts w:hint="eastAsia"/>
        </w:rPr>
        <w:t>2.2.1投标人应仔细阅读和检查招标文件的全部内容。对招标活动事项有疑问的，可以向</w:t>
      </w:r>
      <w:r>
        <w:rPr>
          <w:rFonts w:hint="eastAsia"/>
          <w:lang w:eastAsia="zh-CN"/>
        </w:rPr>
        <w:t>采购人</w:t>
      </w:r>
      <w:r>
        <w:rPr>
          <w:rFonts w:hint="eastAsia"/>
        </w:rPr>
        <w:t>提出询问。</w:t>
      </w:r>
    </w:p>
    <w:p w14:paraId="00EB5547">
      <w:pPr>
        <w:pStyle w:val="2"/>
        <w:kinsoku w:val="0"/>
        <w:overflowPunct w:val="0"/>
        <w:spacing w:line="357" w:lineRule="auto"/>
        <w:ind w:left="400" w:right="694" w:firstLine="419"/>
        <w:rPr>
          <w:rFonts w:hint="eastAsia"/>
        </w:rPr>
      </w:pPr>
      <w:r>
        <w:rPr>
          <w:rFonts w:hint="eastAsia"/>
        </w:rPr>
        <w:t>2.2.2投标人若认为招标文件、采购过程和中标结果使自己的权益受到损害，应当在下列时间内以书面形式向</w:t>
      </w:r>
      <w:r>
        <w:rPr>
          <w:rFonts w:hint="eastAsia"/>
          <w:lang w:eastAsia="zh-CN"/>
        </w:rPr>
        <w:t>采购人</w:t>
      </w:r>
      <w:r>
        <w:rPr>
          <w:rFonts w:hint="eastAsia"/>
        </w:rPr>
        <w:t>或</w:t>
      </w:r>
      <w:r>
        <w:rPr>
          <w:rFonts w:hint="eastAsia"/>
          <w:lang w:eastAsia="zh-CN"/>
        </w:rPr>
        <w:t>采购代理机构</w:t>
      </w:r>
      <w:r>
        <w:rPr>
          <w:rFonts w:hint="eastAsia"/>
        </w:rPr>
        <w:t>提出：</w:t>
      </w:r>
    </w:p>
    <w:p w14:paraId="12AAAD57">
      <w:pPr>
        <w:snapToGrid w:val="0"/>
        <w:spacing w:line="400" w:lineRule="exact"/>
        <w:ind w:firstLine="630" w:firstLineChars="300"/>
        <w:rPr>
          <w:rFonts w:cs="宋体"/>
          <w:sz w:val="21"/>
          <w:szCs w:val="21"/>
        </w:rPr>
      </w:pPr>
      <w:r>
        <w:rPr>
          <w:rFonts w:hint="eastAsia" w:cs="宋体"/>
          <w:sz w:val="21"/>
          <w:szCs w:val="21"/>
        </w:rPr>
        <w:t>（</w:t>
      </w:r>
      <w:r>
        <w:rPr>
          <w:rFonts w:cs="宋体"/>
          <w:sz w:val="21"/>
          <w:szCs w:val="21"/>
        </w:rPr>
        <w:t>1</w:t>
      </w:r>
      <w:r>
        <w:rPr>
          <w:rFonts w:hint="eastAsia" w:cs="宋体"/>
          <w:sz w:val="21"/>
          <w:szCs w:val="21"/>
        </w:rPr>
        <w:t>）关于招标文件的质疑，应当在公告期满之日起七个工作日内提出。</w:t>
      </w:r>
    </w:p>
    <w:p w14:paraId="03C49B2F">
      <w:pPr>
        <w:snapToGrid w:val="0"/>
        <w:spacing w:line="400" w:lineRule="exact"/>
        <w:ind w:firstLine="630" w:firstLineChars="300"/>
        <w:rPr>
          <w:rFonts w:cs="宋体"/>
          <w:sz w:val="21"/>
          <w:szCs w:val="21"/>
        </w:rPr>
      </w:pPr>
      <w:r>
        <w:rPr>
          <w:rFonts w:hint="eastAsia" w:cs="宋体"/>
          <w:sz w:val="21"/>
          <w:szCs w:val="21"/>
        </w:rPr>
        <w:t>（</w:t>
      </w:r>
      <w:r>
        <w:rPr>
          <w:rFonts w:cs="宋体"/>
          <w:sz w:val="21"/>
          <w:szCs w:val="21"/>
        </w:rPr>
        <w:t>2</w:t>
      </w:r>
      <w:r>
        <w:rPr>
          <w:rFonts w:hint="eastAsia" w:cs="宋体"/>
          <w:sz w:val="21"/>
          <w:szCs w:val="21"/>
        </w:rPr>
        <w:t>）关于采购过程的质疑，应在采购程序环节结束之日起七个工作日内提出。</w:t>
      </w:r>
    </w:p>
    <w:p w14:paraId="1A357DE0">
      <w:pPr>
        <w:snapToGrid w:val="0"/>
        <w:spacing w:line="400" w:lineRule="exact"/>
        <w:ind w:firstLine="630" w:firstLineChars="300"/>
        <w:rPr>
          <w:rFonts w:hint="eastAsia" w:cs="宋体"/>
          <w:sz w:val="21"/>
          <w:szCs w:val="21"/>
        </w:rPr>
      </w:pPr>
      <w:r>
        <w:rPr>
          <w:rFonts w:hint="eastAsia" w:cs="宋体"/>
          <w:sz w:val="21"/>
          <w:szCs w:val="21"/>
        </w:rPr>
        <w:t>（</w:t>
      </w:r>
      <w:r>
        <w:rPr>
          <w:rFonts w:cs="宋体"/>
          <w:sz w:val="21"/>
          <w:szCs w:val="21"/>
        </w:rPr>
        <w:t>3</w:t>
      </w:r>
      <w:r>
        <w:rPr>
          <w:rFonts w:hint="eastAsia" w:cs="宋体"/>
          <w:sz w:val="21"/>
          <w:szCs w:val="21"/>
        </w:rPr>
        <w:t>）关于中标结果的质疑，应在中标结果信息发布后七个工作日内提出。</w:t>
      </w:r>
    </w:p>
    <w:p w14:paraId="28A70B13">
      <w:pPr>
        <w:snapToGrid w:val="0"/>
        <w:spacing w:line="400" w:lineRule="exact"/>
        <w:ind w:firstLine="630" w:firstLineChars="300"/>
        <w:rPr>
          <w:rFonts w:hint="default" w:cs="宋体"/>
          <w:sz w:val="21"/>
          <w:szCs w:val="21"/>
          <w:lang w:val="en-US" w:eastAsia="zh-CN"/>
        </w:rPr>
      </w:pPr>
      <w:r>
        <w:rPr>
          <w:rFonts w:hint="eastAsia" w:cs="宋体"/>
          <w:sz w:val="21"/>
          <w:szCs w:val="21"/>
        </w:rPr>
        <w:t>（</w:t>
      </w:r>
      <w:r>
        <w:rPr>
          <w:rFonts w:hint="eastAsia" w:cs="宋体"/>
          <w:sz w:val="21"/>
          <w:szCs w:val="21"/>
          <w:lang w:val="en-US" w:eastAsia="zh-CN"/>
        </w:rPr>
        <w:t>4</w:t>
      </w:r>
      <w:r>
        <w:rPr>
          <w:rFonts w:hint="eastAsia" w:cs="宋体"/>
          <w:sz w:val="21"/>
          <w:szCs w:val="21"/>
        </w:rPr>
        <w:t>）</w:t>
      </w:r>
      <w:r>
        <w:rPr>
          <w:rFonts w:hint="eastAsia" w:cs="宋体"/>
          <w:sz w:val="21"/>
          <w:szCs w:val="21"/>
          <w:lang w:val="en-US" w:eastAsia="zh-CN"/>
        </w:rPr>
        <w:t>投标人应在法定质疑期内一次性提出针对同一采购程序环节的质疑。</w:t>
      </w:r>
    </w:p>
    <w:p w14:paraId="4048F4DE">
      <w:pPr>
        <w:pStyle w:val="13"/>
        <w:snapToGrid w:val="0"/>
        <w:spacing w:line="400" w:lineRule="exact"/>
        <w:ind w:firstLine="630" w:firstLineChars="300"/>
        <w:rPr>
          <w:rFonts w:hAnsi="宋体" w:cs="宋体"/>
          <w:sz w:val="21"/>
          <w:szCs w:val="21"/>
        </w:rPr>
      </w:pPr>
      <w:r>
        <w:rPr>
          <w:rFonts w:hAnsi="宋体" w:cs="宋体"/>
          <w:sz w:val="21"/>
          <w:szCs w:val="21"/>
        </w:rPr>
        <w:t>2.2.3</w:t>
      </w:r>
      <w:r>
        <w:rPr>
          <w:rFonts w:hint="eastAsia" w:hAnsi="宋体" w:cs="宋体"/>
          <w:sz w:val="21"/>
          <w:szCs w:val="21"/>
        </w:rPr>
        <w:t>投标人提出质疑的，应当按照中国政府采购网上的质疑函范本书写并提供质疑函原件。</w:t>
      </w:r>
    </w:p>
    <w:p w14:paraId="3B82E35E">
      <w:pPr>
        <w:pStyle w:val="13"/>
        <w:snapToGrid w:val="0"/>
        <w:spacing w:line="400" w:lineRule="exact"/>
        <w:ind w:left="837" w:leftChars="285" w:hanging="210" w:hangingChars="100"/>
        <w:rPr>
          <w:rFonts w:hAnsi="宋体" w:cs="宋体"/>
          <w:sz w:val="21"/>
          <w:szCs w:val="21"/>
        </w:rPr>
      </w:pPr>
      <w:r>
        <w:rPr>
          <w:rFonts w:hint="eastAsia" w:hAnsi="宋体" w:cs="宋体"/>
          <w:sz w:val="21"/>
          <w:szCs w:val="21"/>
        </w:rPr>
        <w:t>2.2.4质疑书应当包括下列内容：</w:t>
      </w:r>
    </w:p>
    <w:p w14:paraId="226319BE">
      <w:pPr>
        <w:snapToGrid w:val="0"/>
        <w:spacing w:line="400" w:lineRule="exact"/>
        <w:ind w:firstLine="630" w:firstLineChars="300"/>
        <w:rPr>
          <w:rFonts w:hint="eastAsia" w:cs="宋体"/>
          <w:sz w:val="21"/>
          <w:szCs w:val="21"/>
        </w:rPr>
      </w:pPr>
      <w:r>
        <w:rPr>
          <w:rFonts w:hint="eastAsia" w:cs="宋体"/>
          <w:sz w:val="21"/>
          <w:szCs w:val="21"/>
        </w:rPr>
        <w:t>（1）供应商的姓名或者名称、地址、邮编、联系人及联系电话；</w:t>
      </w:r>
    </w:p>
    <w:p w14:paraId="390F2F6A">
      <w:pPr>
        <w:snapToGrid w:val="0"/>
        <w:spacing w:line="400" w:lineRule="exact"/>
        <w:ind w:firstLine="630" w:firstLineChars="300"/>
        <w:rPr>
          <w:rFonts w:hint="eastAsia" w:cs="宋体"/>
          <w:sz w:val="21"/>
          <w:szCs w:val="21"/>
        </w:rPr>
      </w:pPr>
      <w:r>
        <w:rPr>
          <w:rFonts w:hint="eastAsia" w:cs="宋体"/>
          <w:sz w:val="21"/>
          <w:szCs w:val="21"/>
        </w:rPr>
        <w:t>（2）质疑项目的名称、编号；</w:t>
      </w:r>
    </w:p>
    <w:p w14:paraId="403AA41B">
      <w:pPr>
        <w:snapToGrid w:val="0"/>
        <w:spacing w:line="400" w:lineRule="exact"/>
        <w:ind w:firstLine="630" w:firstLineChars="300"/>
        <w:rPr>
          <w:rFonts w:hint="eastAsia" w:cs="宋体"/>
          <w:sz w:val="21"/>
          <w:szCs w:val="21"/>
        </w:rPr>
      </w:pPr>
      <w:r>
        <w:rPr>
          <w:rFonts w:hint="eastAsia" w:cs="宋体"/>
          <w:sz w:val="21"/>
          <w:szCs w:val="21"/>
        </w:rPr>
        <w:t>（3）具体、明确的质疑事项和与质疑事项相关的请求；</w:t>
      </w:r>
    </w:p>
    <w:p w14:paraId="0995BD6A">
      <w:pPr>
        <w:snapToGrid w:val="0"/>
        <w:spacing w:line="400" w:lineRule="exact"/>
        <w:ind w:firstLine="630" w:firstLineChars="300"/>
        <w:rPr>
          <w:rFonts w:hint="eastAsia" w:cs="宋体"/>
          <w:sz w:val="21"/>
          <w:szCs w:val="21"/>
        </w:rPr>
      </w:pPr>
      <w:r>
        <w:rPr>
          <w:rFonts w:hint="eastAsia" w:cs="宋体"/>
          <w:sz w:val="21"/>
          <w:szCs w:val="21"/>
        </w:rPr>
        <w:t>（4）事实依据；</w:t>
      </w:r>
    </w:p>
    <w:p w14:paraId="37298196">
      <w:pPr>
        <w:snapToGrid w:val="0"/>
        <w:spacing w:line="400" w:lineRule="exact"/>
        <w:ind w:firstLine="630" w:firstLineChars="300"/>
        <w:rPr>
          <w:rFonts w:hint="eastAsia" w:cs="宋体"/>
          <w:sz w:val="21"/>
          <w:szCs w:val="21"/>
        </w:rPr>
      </w:pPr>
      <w:r>
        <w:rPr>
          <w:rFonts w:hint="eastAsia" w:cs="宋体"/>
          <w:sz w:val="21"/>
          <w:szCs w:val="21"/>
        </w:rPr>
        <w:t>（5）必要的法律依据；</w:t>
      </w:r>
    </w:p>
    <w:p w14:paraId="78BB6226">
      <w:pPr>
        <w:snapToGrid w:val="0"/>
        <w:spacing w:line="400" w:lineRule="exact"/>
        <w:ind w:firstLine="630" w:firstLineChars="300"/>
        <w:rPr>
          <w:rFonts w:hint="eastAsia" w:cs="宋体"/>
          <w:sz w:val="21"/>
          <w:szCs w:val="21"/>
        </w:rPr>
      </w:pPr>
      <w:r>
        <w:rPr>
          <w:rFonts w:hint="eastAsia" w:cs="宋体"/>
          <w:sz w:val="21"/>
          <w:szCs w:val="21"/>
        </w:rPr>
        <w:t>（6）提出质疑的日期。</w:t>
      </w:r>
    </w:p>
    <w:p w14:paraId="213C7C6D">
      <w:pPr>
        <w:pStyle w:val="2"/>
        <w:rPr>
          <w:rFonts w:hint="eastAsia"/>
        </w:rPr>
      </w:pPr>
    </w:p>
    <w:p w14:paraId="7C84E4CB">
      <w:pPr>
        <w:pStyle w:val="2"/>
        <w:kinsoku w:val="0"/>
        <w:overflowPunct w:val="0"/>
        <w:spacing w:line="357" w:lineRule="auto"/>
        <w:ind w:left="400" w:right="694" w:firstLine="419"/>
        <w:rPr>
          <w:rFonts w:hint="eastAsia"/>
          <w:lang w:eastAsia="zh-CN"/>
        </w:rPr>
      </w:pPr>
      <w:r>
        <w:rPr>
          <w:rFonts w:hint="eastAsia"/>
          <w:lang w:eastAsia="zh-CN"/>
        </w:rPr>
        <w:t>2.2.5质疑书应当由投标人法定代表人或其授权的代理人签字并加盖投标人单位章，质疑书由授权的代理人签字的应附投标人法定代表人委托授权书、身份证扫描件、营业执照。</w:t>
      </w:r>
    </w:p>
    <w:p w14:paraId="1D964D04">
      <w:pPr>
        <w:pStyle w:val="2"/>
        <w:kinsoku w:val="0"/>
        <w:overflowPunct w:val="0"/>
        <w:spacing w:line="357" w:lineRule="auto"/>
        <w:ind w:left="400" w:right="694" w:firstLine="419"/>
        <w:rPr>
          <w:rFonts w:hint="eastAsia"/>
          <w:lang w:eastAsia="zh-CN"/>
        </w:rPr>
      </w:pPr>
      <w:r>
        <w:rPr>
          <w:rFonts w:hint="eastAsia"/>
          <w:lang w:eastAsia="zh-CN"/>
        </w:rPr>
        <w:t>2.2.6 投标人对采购人或采购代理机构的答复不满意，或采购人或采购代理机构未在规定的期限作出答复的，可在答复期满后十五个工作日内，按政府采购相关法律法规的规定及程序，向有关部门提出投诉。</w:t>
      </w:r>
    </w:p>
    <w:p w14:paraId="1A00B5DD">
      <w:bookmarkStart w:id="58" w:name="_bookmark35"/>
      <w:bookmarkEnd w:id="58"/>
    </w:p>
    <w:p w14:paraId="24C2286E">
      <w:pPr>
        <w:pStyle w:val="5"/>
        <w:tabs>
          <w:tab w:val="left" w:pos="1027"/>
        </w:tabs>
        <w:kinsoku w:val="0"/>
        <w:overflowPunct w:val="0"/>
        <w:spacing w:before="148"/>
        <w:ind w:left="0" w:firstLine="476" w:firstLineChars="200"/>
        <w:rPr>
          <w:spacing w:val="-1"/>
        </w:rPr>
      </w:pPr>
      <w:bookmarkStart w:id="59" w:name="_Toc26593"/>
      <w:r>
        <w:rPr>
          <w:spacing w:val="-1"/>
          <w:sz w:val="24"/>
        </w:rPr>
        <w:t>2.3</w:t>
      </w:r>
      <w:r>
        <w:rPr>
          <w:rFonts w:hint="eastAsia"/>
          <w:spacing w:val="-1"/>
          <w:sz w:val="24"/>
        </w:rPr>
        <w:t>招标文件的修改</w:t>
      </w:r>
      <w:bookmarkEnd w:id="59"/>
    </w:p>
    <w:p w14:paraId="379021D6">
      <w:pPr>
        <w:pStyle w:val="2"/>
        <w:kinsoku w:val="0"/>
        <w:overflowPunct w:val="0"/>
        <w:spacing w:before="2"/>
        <w:rPr>
          <w:sz w:val="29"/>
        </w:rPr>
      </w:pPr>
    </w:p>
    <w:p w14:paraId="2D694644">
      <w:pPr>
        <w:pStyle w:val="2"/>
        <w:kinsoku w:val="0"/>
        <w:overflowPunct w:val="0"/>
        <w:spacing w:line="357" w:lineRule="auto"/>
        <w:ind w:left="400" w:right="694" w:firstLine="419"/>
        <w:rPr>
          <w:rFonts w:hint="eastAsia"/>
          <w:lang w:eastAsia="zh-CN"/>
        </w:rPr>
      </w:pPr>
      <w:r>
        <w:rPr>
          <w:rFonts w:hint="eastAsia"/>
          <w:lang w:eastAsia="zh-CN"/>
        </w:rPr>
        <w:t>采购人以规定的形式修改招标文件，并在招标公告公示网站上发布。修改招标文件的时间距本章第 4.2.1 项规定的投标截止时间不足 15 日的，并且修改内容可能影响投标文件编制的，将相应延长投标截止时间。</w:t>
      </w:r>
    </w:p>
    <w:p w14:paraId="2EFCA56F">
      <w:pPr>
        <w:pStyle w:val="4"/>
        <w:ind w:left="588" w:hanging="588"/>
        <w:rPr>
          <w:rFonts w:hint="eastAsia"/>
        </w:rPr>
      </w:pPr>
      <w:bookmarkStart w:id="60" w:name="_bookmark37"/>
      <w:bookmarkEnd w:id="60"/>
      <w:bookmarkStart w:id="61" w:name="_bookmark36"/>
      <w:bookmarkEnd w:id="61"/>
      <w:bookmarkStart w:id="62" w:name="_Toc31062"/>
      <w:r>
        <w:rPr>
          <w:rFonts w:hint="eastAsia"/>
        </w:rPr>
        <w:t>3.投标文件</w:t>
      </w:r>
      <w:bookmarkEnd w:id="62"/>
    </w:p>
    <w:p w14:paraId="2F201421">
      <w:pPr>
        <w:pStyle w:val="2"/>
        <w:kinsoku w:val="0"/>
        <w:overflowPunct w:val="0"/>
        <w:spacing w:before="10"/>
        <w:rPr>
          <w:rFonts w:ascii="Microsoft JhengHei" w:hAnsi="Microsoft JhengHei" w:eastAsia="Microsoft JhengHei"/>
          <w:b/>
          <w:sz w:val="26"/>
        </w:rPr>
      </w:pPr>
    </w:p>
    <w:p w14:paraId="79E699E0">
      <w:pPr>
        <w:pStyle w:val="5"/>
        <w:tabs>
          <w:tab w:val="left" w:pos="1027"/>
        </w:tabs>
        <w:kinsoku w:val="0"/>
        <w:overflowPunct w:val="0"/>
        <w:ind w:left="537" w:firstLine="0"/>
        <w:rPr>
          <w:spacing w:val="-1"/>
          <w:sz w:val="24"/>
        </w:rPr>
      </w:pPr>
      <w:bookmarkStart w:id="63" w:name="_bookmark38"/>
      <w:bookmarkEnd w:id="63"/>
      <w:bookmarkStart w:id="64" w:name="_Toc29372"/>
      <w:r>
        <w:rPr>
          <w:spacing w:val="-1"/>
          <w:sz w:val="24"/>
        </w:rPr>
        <w:t>3.1</w:t>
      </w:r>
      <w:r>
        <w:rPr>
          <w:rFonts w:hint="eastAsia"/>
          <w:spacing w:val="-1"/>
          <w:sz w:val="24"/>
        </w:rPr>
        <w:t>投标文件的组成</w:t>
      </w:r>
      <w:bookmarkEnd w:id="64"/>
    </w:p>
    <w:p w14:paraId="6616EC65">
      <w:pPr>
        <w:pStyle w:val="2"/>
        <w:kinsoku w:val="0"/>
        <w:overflowPunct w:val="0"/>
        <w:spacing w:before="2"/>
        <w:rPr>
          <w:sz w:val="29"/>
        </w:rPr>
      </w:pPr>
    </w:p>
    <w:p w14:paraId="42936AD7">
      <w:pPr>
        <w:pStyle w:val="2"/>
        <w:kinsoku w:val="0"/>
        <w:overflowPunct w:val="0"/>
        <w:spacing w:line="357" w:lineRule="auto"/>
        <w:ind w:left="400" w:right="694" w:firstLine="419"/>
        <w:rPr>
          <w:rFonts w:hint="eastAsia"/>
        </w:rPr>
      </w:pPr>
      <w:r>
        <w:rPr>
          <w:rFonts w:hint="eastAsia"/>
        </w:rPr>
        <w:t>3.1.1投标文件应包括下列内容：</w:t>
      </w:r>
    </w:p>
    <w:p w14:paraId="4FD4D223">
      <w:pPr>
        <w:pStyle w:val="2"/>
        <w:kinsoku w:val="0"/>
        <w:overflowPunct w:val="0"/>
        <w:spacing w:line="357" w:lineRule="auto"/>
        <w:ind w:left="400" w:right="694" w:firstLine="419"/>
        <w:rPr>
          <w:rFonts w:hint="eastAsia"/>
        </w:rPr>
      </w:pPr>
      <w:r>
        <w:rPr>
          <w:rFonts w:hint="eastAsia"/>
        </w:rPr>
        <w:t>（1）投标函；</w:t>
      </w:r>
    </w:p>
    <w:p w14:paraId="222905E5">
      <w:pPr>
        <w:pStyle w:val="2"/>
        <w:kinsoku w:val="0"/>
        <w:overflowPunct w:val="0"/>
        <w:spacing w:line="357" w:lineRule="auto"/>
        <w:ind w:left="400" w:right="694" w:firstLine="419"/>
        <w:rPr>
          <w:rFonts w:hint="eastAsia"/>
        </w:rPr>
      </w:pPr>
      <w:r>
        <w:rPr>
          <w:rFonts w:hint="eastAsia"/>
        </w:rPr>
        <w:t>（2）法定代表人（单位负责人）身份证明或授权委托书；</w:t>
      </w:r>
    </w:p>
    <w:p w14:paraId="61C38994">
      <w:pPr>
        <w:pStyle w:val="2"/>
        <w:kinsoku w:val="0"/>
        <w:overflowPunct w:val="0"/>
        <w:spacing w:line="357" w:lineRule="auto"/>
        <w:ind w:left="400" w:right="694" w:firstLine="419"/>
        <w:rPr>
          <w:rFonts w:hint="eastAsia"/>
        </w:rPr>
      </w:pPr>
      <w:r>
        <w:rPr>
          <w:rFonts w:hint="eastAsia"/>
        </w:rPr>
        <w:t>（3）联合体协议书（如有）；</w:t>
      </w:r>
    </w:p>
    <w:p w14:paraId="2BE50887">
      <w:pPr>
        <w:pStyle w:val="2"/>
        <w:kinsoku w:val="0"/>
        <w:overflowPunct w:val="0"/>
        <w:spacing w:line="357" w:lineRule="auto"/>
        <w:ind w:left="400" w:right="694" w:firstLine="419"/>
        <w:rPr>
          <w:rFonts w:hint="eastAsia"/>
        </w:rPr>
      </w:pPr>
      <w:r>
        <w:rPr>
          <w:rFonts w:hint="eastAsia"/>
        </w:rPr>
        <w:t>（4）投标保证金；</w:t>
      </w:r>
    </w:p>
    <w:p w14:paraId="39827E55">
      <w:pPr>
        <w:pStyle w:val="2"/>
        <w:kinsoku w:val="0"/>
        <w:overflowPunct w:val="0"/>
        <w:spacing w:line="357" w:lineRule="auto"/>
        <w:ind w:left="400" w:right="694" w:firstLine="419"/>
        <w:rPr>
          <w:rFonts w:hint="eastAsia"/>
        </w:rPr>
      </w:pPr>
      <w:r>
        <w:rPr>
          <w:rFonts w:hint="eastAsia"/>
        </w:rPr>
        <w:t>（5）商务和技术相应/偏离表；</w:t>
      </w:r>
    </w:p>
    <w:p w14:paraId="72C84190">
      <w:pPr>
        <w:pStyle w:val="2"/>
        <w:kinsoku w:val="0"/>
        <w:overflowPunct w:val="0"/>
        <w:spacing w:line="357" w:lineRule="auto"/>
        <w:ind w:left="400" w:right="694" w:firstLine="419"/>
        <w:rPr>
          <w:rFonts w:hint="eastAsia"/>
        </w:rPr>
      </w:pPr>
      <w:r>
        <w:rPr>
          <w:rFonts w:hint="eastAsia"/>
        </w:rPr>
        <w:t>（6）报价一览表；</w:t>
      </w:r>
    </w:p>
    <w:p w14:paraId="7570009F">
      <w:pPr>
        <w:pStyle w:val="2"/>
        <w:kinsoku w:val="0"/>
        <w:overflowPunct w:val="0"/>
        <w:spacing w:line="357" w:lineRule="auto"/>
        <w:ind w:left="400" w:right="694" w:firstLine="419"/>
        <w:rPr>
          <w:rFonts w:hint="eastAsia"/>
        </w:rPr>
      </w:pPr>
      <w:r>
        <w:rPr>
          <w:rFonts w:hint="eastAsia"/>
        </w:rPr>
        <w:t>（7）分项报价表；</w:t>
      </w:r>
    </w:p>
    <w:p w14:paraId="5967DB37">
      <w:pPr>
        <w:pStyle w:val="2"/>
        <w:kinsoku w:val="0"/>
        <w:overflowPunct w:val="0"/>
        <w:spacing w:line="357" w:lineRule="auto"/>
        <w:ind w:left="400" w:right="694" w:firstLine="419"/>
        <w:rPr>
          <w:rFonts w:hint="eastAsia"/>
        </w:rPr>
      </w:pPr>
      <w:r>
        <w:rPr>
          <w:rFonts w:hint="eastAsia"/>
        </w:rPr>
        <w:t>（8）资格审查资料；</w:t>
      </w:r>
    </w:p>
    <w:p w14:paraId="26906CA7">
      <w:pPr>
        <w:pStyle w:val="2"/>
        <w:kinsoku w:val="0"/>
        <w:overflowPunct w:val="0"/>
        <w:spacing w:line="357" w:lineRule="auto"/>
        <w:ind w:left="400" w:right="694" w:firstLine="419"/>
        <w:rPr>
          <w:rFonts w:hint="eastAsia"/>
        </w:rPr>
      </w:pPr>
      <w:r>
        <w:rPr>
          <w:rFonts w:hint="eastAsia"/>
        </w:rPr>
        <w:t>（9）投标材料质量标准的详细描述；</w:t>
      </w:r>
    </w:p>
    <w:p w14:paraId="6A07F07A">
      <w:pPr>
        <w:pStyle w:val="2"/>
        <w:kinsoku w:val="0"/>
        <w:overflowPunct w:val="0"/>
        <w:spacing w:line="357" w:lineRule="auto"/>
        <w:ind w:left="400" w:right="694" w:firstLine="419"/>
        <w:rPr>
          <w:rFonts w:hint="eastAsia"/>
        </w:rPr>
      </w:pPr>
      <w:r>
        <w:rPr>
          <w:rFonts w:hint="eastAsia"/>
        </w:rPr>
        <w:t>（10）技术支持资料；</w:t>
      </w:r>
    </w:p>
    <w:p w14:paraId="7C6A19FE">
      <w:pPr>
        <w:pStyle w:val="2"/>
        <w:kinsoku w:val="0"/>
        <w:overflowPunct w:val="0"/>
        <w:spacing w:line="357" w:lineRule="auto"/>
        <w:ind w:left="400" w:right="694" w:firstLine="419"/>
        <w:rPr>
          <w:rFonts w:hint="eastAsia"/>
        </w:rPr>
      </w:pPr>
      <w:r>
        <w:rPr>
          <w:rFonts w:hint="eastAsia"/>
        </w:rPr>
        <w:t>（11）相关服务计划；</w:t>
      </w:r>
    </w:p>
    <w:p w14:paraId="2DC1086A">
      <w:pPr>
        <w:pStyle w:val="2"/>
        <w:kinsoku w:val="0"/>
        <w:overflowPunct w:val="0"/>
        <w:spacing w:line="357" w:lineRule="auto"/>
        <w:ind w:left="400" w:right="694" w:firstLine="419"/>
        <w:rPr>
          <w:rFonts w:hint="eastAsia"/>
        </w:rPr>
      </w:pPr>
      <w:r>
        <w:rPr>
          <w:rFonts w:hint="eastAsia"/>
        </w:rPr>
        <w:t>（12）诚信投标（报价）承诺书</w:t>
      </w:r>
    </w:p>
    <w:p w14:paraId="16CFE82E">
      <w:pPr>
        <w:pStyle w:val="2"/>
        <w:kinsoku w:val="0"/>
        <w:overflowPunct w:val="0"/>
        <w:spacing w:line="357" w:lineRule="auto"/>
        <w:ind w:left="400" w:right="694" w:firstLine="419"/>
        <w:rPr>
          <w:rFonts w:hint="eastAsia"/>
        </w:rPr>
      </w:pPr>
      <w:r>
        <w:rPr>
          <w:rFonts w:hint="eastAsia"/>
        </w:rPr>
        <w:t>（13）其他资料</w:t>
      </w:r>
    </w:p>
    <w:p w14:paraId="3A454BBE">
      <w:pPr>
        <w:pStyle w:val="2"/>
        <w:kinsoku w:val="0"/>
        <w:overflowPunct w:val="0"/>
        <w:spacing w:line="357" w:lineRule="auto"/>
        <w:ind w:left="400" w:right="694" w:firstLine="419"/>
        <w:rPr>
          <w:rFonts w:hint="eastAsia"/>
        </w:rPr>
      </w:pPr>
      <w:r>
        <w:rPr>
          <w:rFonts w:hint="eastAsia"/>
        </w:rPr>
        <w:t>投标人在评标过程中作出的符合法律法规和招标文件规定的澄清确认，构成投标文件的组成部分。</w:t>
      </w:r>
    </w:p>
    <w:p w14:paraId="5253418B">
      <w:pPr>
        <w:pStyle w:val="2"/>
        <w:kinsoku w:val="0"/>
        <w:overflowPunct w:val="0"/>
        <w:spacing w:line="357" w:lineRule="auto"/>
        <w:ind w:left="400" w:right="694" w:firstLine="419"/>
        <w:rPr>
          <w:rFonts w:hint="eastAsia"/>
        </w:rPr>
      </w:pPr>
      <w:r>
        <w:rPr>
          <w:rFonts w:hint="eastAsia"/>
        </w:rPr>
        <w:t>3.1.2投标人须知前附表规定不接受联合体投标的，或投标人没有组成联合体的，投标文件不包括本章第 3.1.1（3）目所指的联合体协议书。</w:t>
      </w:r>
    </w:p>
    <w:p w14:paraId="31588F4C">
      <w:pPr>
        <w:pStyle w:val="2"/>
        <w:kinsoku w:val="0"/>
        <w:overflowPunct w:val="0"/>
        <w:spacing w:line="357" w:lineRule="auto"/>
        <w:ind w:left="400" w:right="694" w:firstLine="419"/>
        <w:rPr>
          <w:rFonts w:hint="eastAsia"/>
        </w:rPr>
      </w:pPr>
      <w:r>
        <w:rPr>
          <w:rFonts w:hint="eastAsia"/>
        </w:rPr>
        <w:t>3.1.3投标人须知前附表未要求提交投标保证金的，投标文件不包括本章第 3.1.1（4）目所指的投标保证金。</w:t>
      </w:r>
    </w:p>
    <w:p w14:paraId="660A4FB7">
      <w:pPr>
        <w:pStyle w:val="5"/>
        <w:tabs>
          <w:tab w:val="left" w:pos="1027"/>
        </w:tabs>
        <w:kinsoku w:val="0"/>
        <w:overflowPunct w:val="0"/>
        <w:ind w:left="0" w:leftChars="0" w:firstLine="0" w:firstLineChars="0"/>
        <w:rPr>
          <w:spacing w:val="-1"/>
          <w:sz w:val="24"/>
        </w:rPr>
      </w:pPr>
      <w:bookmarkStart w:id="65" w:name="_bookmark39"/>
      <w:bookmarkEnd w:id="65"/>
    </w:p>
    <w:p w14:paraId="6D207349">
      <w:pPr>
        <w:pStyle w:val="5"/>
        <w:tabs>
          <w:tab w:val="left" w:pos="1027"/>
        </w:tabs>
        <w:kinsoku w:val="0"/>
        <w:overflowPunct w:val="0"/>
        <w:ind w:left="537" w:firstLine="0"/>
        <w:rPr>
          <w:spacing w:val="-1"/>
          <w:sz w:val="24"/>
        </w:rPr>
      </w:pPr>
    </w:p>
    <w:p w14:paraId="78CD3700">
      <w:pPr>
        <w:pStyle w:val="5"/>
        <w:tabs>
          <w:tab w:val="left" w:pos="1027"/>
        </w:tabs>
        <w:kinsoku w:val="0"/>
        <w:overflowPunct w:val="0"/>
        <w:ind w:left="537" w:firstLine="0"/>
        <w:rPr>
          <w:spacing w:val="-1"/>
          <w:sz w:val="24"/>
        </w:rPr>
      </w:pPr>
      <w:bookmarkStart w:id="66" w:name="_Toc7403"/>
      <w:r>
        <w:rPr>
          <w:spacing w:val="-1"/>
          <w:sz w:val="24"/>
        </w:rPr>
        <w:t>3.2</w:t>
      </w:r>
      <w:r>
        <w:rPr>
          <w:rFonts w:hint="eastAsia"/>
          <w:spacing w:val="-1"/>
          <w:sz w:val="24"/>
        </w:rPr>
        <w:t>投标报价</w:t>
      </w:r>
      <w:bookmarkEnd w:id="66"/>
    </w:p>
    <w:p w14:paraId="743A0C73">
      <w:pPr>
        <w:pStyle w:val="2"/>
        <w:kinsoku w:val="0"/>
        <w:overflowPunct w:val="0"/>
        <w:spacing w:before="2"/>
        <w:rPr>
          <w:sz w:val="29"/>
        </w:rPr>
      </w:pPr>
    </w:p>
    <w:p w14:paraId="4BB2B892">
      <w:pPr>
        <w:pStyle w:val="2"/>
        <w:kinsoku w:val="0"/>
        <w:overflowPunct w:val="0"/>
        <w:spacing w:line="357" w:lineRule="auto"/>
        <w:ind w:left="400" w:right="694" w:firstLine="419"/>
        <w:rPr>
          <w:rFonts w:hint="eastAsia"/>
        </w:rPr>
      </w:pPr>
      <w:r>
        <w:rPr>
          <w:rFonts w:hint="eastAsia"/>
        </w:rPr>
        <w:t>3.2.1投标报价应包括国家规定的增值税税金。投标人应按第六章“投标文件格式”的要求进行报价。</w:t>
      </w:r>
    </w:p>
    <w:p w14:paraId="355306F9">
      <w:pPr>
        <w:pStyle w:val="2"/>
        <w:kinsoku w:val="0"/>
        <w:overflowPunct w:val="0"/>
        <w:spacing w:line="357" w:lineRule="auto"/>
        <w:ind w:left="400" w:right="694" w:firstLine="419"/>
        <w:rPr>
          <w:rFonts w:hint="eastAsia"/>
        </w:rPr>
      </w:pPr>
      <w:r>
        <w:rPr>
          <w:rFonts w:hint="eastAsia"/>
        </w:rPr>
        <w:t>3.2.2投标人应充分了解该项目的总体情况以及影响投标报价的其他要素。</w:t>
      </w:r>
    </w:p>
    <w:p w14:paraId="5B8061BA">
      <w:pPr>
        <w:pStyle w:val="2"/>
        <w:kinsoku w:val="0"/>
        <w:overflowPunct w:val="0"/>
        <w:spacing w:line="357" w:lineRule="auto"/>
        <w:ind w:left="400" w:right="694" w:firstLine="419"/>
        <w:rPr>
          <w:rFonts w:hint="eastAsia"/>
        </w:rPr>
      </w:pPr>
      <w:r>
        <w:rPr>
          <w:rFonts w:hint="eastAsia"/>
        </w:rPr>
        <w:t>3.2.3投标文件报价出现前后不一致的，除招标文件另有规定外，按照下列规定修正：</w:t>
      </w:r>
    </w:p>
    <w:p w14:paraId="5C081376">
      <w:pPr>
        <w:pStyle w:val="2"/>
        <w:kinsoku w:val="0"/>
        <w:overflowPunct w:val="0"/>
        <w:spacing w:line="357" w:lineRule="auto"/>
        <w:ind w:left="400" w:right="694" w:firstLine="419"/>
        <w:rPr>
          <w:rFonts w:hint="eastAsia"/>
        </w:rPr>
      </w:pPr>
      <w:r>
        <w:rPr>
          <w:rFonts w:hint="eastAsia"/>
        </w:rPr>
        <w:t>(1)投标文件中报价一览表内容与投标文件中相应内容不一致的，以报价一览表为准；</w:t>
      </w:r>
    </w:p>
    <w:p w14:paraId="3A4B8777">
      <w:pPr>
        <w:pStyle w:val="2"/>
        <w:kinsoku w:val="0"/>
        <w:overflowPunct w:val="0"/>
        <w:spacing w:line="357" w:lineRule="auto"/>
        <w:ind w:left="400" w:right="694" w:firstLine="419"/>
        <w:rPr>
          <w:rFonts w:hint="eastAsia"/>
        </w:rPr>
      </w:pPr>
      <w:r>
        <w:rPr>
          <w:rFonts w:hint="eastAsia"/>
        </w:rPr>
        <w:t>(2)大写金额和小写金额不一致的，以大写金额为准；</w:t>
      </w:r>
    </w:p>
    <w:p w14:paraId="57C98487">
      <w:pPr>
        <w:pStyle w:val="2"/>
        <w:kinsoku w:val="0"/>
        <w:overflowPunct w:val="0"/>
        <w:spacing w:line="357" w:lineRule="auto"/>
        <w:ind w:left="400" w:right="694" w:firstLine="419"/>
        <w:rPr>
          <w:rFonts w:hint="eastAsia"/>
        </w:rPr>
      </w:pPr>
      <w:r>
        <w:rPr>
          <w:rFonts w:hint="eastAsia"/>
        </w:rPr>
        <w:t>(3)单价金额小数点或者百分比有明显错位的，以报价一览表的总价为准，并修改单价；</w:t>
      </w:r>
    </w:p>
    <w:p w14:paraId="5B654399">
      <w:pPr>
        <w:pStyle w:val="2"/>
        <w:kinsoku w:val="0"/>
        <w:overflowPunct w:val="0"/>
        <w:spacing w:line="357" w:lineRule="auto"/>
        <w:ind w:left="400" w:right="694" w:firstLine="419"/>
        <w:rPr>
          <w:rFonts w:hint="eastAsia"/>
        </w:rPr>
      </w:pPr>
      <w:r>
        <w:rPr>
          <w:rFonts w:hint="eastAsia"/>
        </w:rPr>
        <w:t>(4)总价金额与按单价汇总金额不一致的，以单价金额计算结果为准。</w:t>
      </w:r>
    </w:p>
    <w:p w14:paraId="058446B3">
      <w:pPr>
        <w:pStyle w:val="2"/>
        <w:kinsoku w:val="0"/>
        <w:overflowPunct w:val="0"/>
        <w:spacing w:line="357" w:lineRule="auto"/>
        <w:ind w:left="400" w:right="694" w:firstLine="419"/>
        <w:rPr>
          <w:rFonts w:hint="eastAsia"/>
        </w:rPr>
      </w:pPr>
      <w:r>
        <w:rPr>
          <w:rFonts w:hint="eastAsia"/>
        </w:rPr>
        <w:t>(</w:t>
      </w:r>
      <w:r>
        <w:rPr>
          <w:rFonts w:hint="eastAsia"/>
          <w:lang w:val="en-US" w:eastAsia="zh-CN"/>
        </w:rPr>
        <w:t>5</w:t>
      </w:r>
      <w:r>
        <w:rPr>
          <w:rFonts w:hint="eastAsia"/>
        </w:rPr>
        <w:t>)如果分项报价中存在缺漏项，则视为缺漏项价格已包含在其他分项报价之中。</w:t>
      </w:r>
    </w:p>
    <w:p w14:paraId="1A79FBD5">
      <w:pPr>
        <w:pStyle w:val="2"/>
        <w:kinsoku w:val="0"/>
        <w:overflowPunct w:val="0"/>
        <w:spacing w:line="357" w:lineRule="auto"/>
        <w:ind w:left="400" w:right="694" w:firstLine="419"/>
        <w:rPr>
          <w:rFonts w:hint="eastAsia"/>
        </w:rPr>
      </w:pPr>
      <w:r>
        <w:rPr>
          <w:rFonts w:hint="eastAsia"/>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w:t>
      </w:r>
      <w:r>
        <w:rPr>
          <w:rFonts w:hint="eastAsia"/>
          <w:lang w:eastAsia="zh-CN"/>
        </w:rPr>
        <w:t>，</w:t>
      </w:r>
      <w:r>
        <w:rPr>
          <w:rFonts w:hint="eastAsia"/>
        </w:rPr>
        <w:t>经投标人确认后产生约束力，投标人不确认的，其投标无效。</w:t>
      </w:r>
    </w:p>
    <w:p w14:paraId="71153A15">
      <w:pPr>
        <w:pStyle w:val="2"/>
        <w:kinsoku w:val="0"/>
        <w:overflowPunct w:val="0"/>
        <w:spacing w:line="357" w:lineRule="auto"/>
        <w:ind w:left="400" w:right="694" w:firstLine="419"/>
        <w:rPr>
          <w:rFonts w:hint="eastAsia"/>
        </w:rPr>
      </w:pPr>
      <w:r>
        <w:rPr>
          <w:rFonts w:hint="eastAsia"/>
        </w:rPr>
        <w:t>3.2.4</w:t>
      </w:r>
      <w:r>
        <w:rPr>
          <w:rFonts w:hint="eastAsia"/>
          <w:lang w:eastAsia="zh-CN"/>
        </w:rPr>
        <w:t>采购人</w:t>
      </w:r>
      <w:r>
        <w:rPr>
          <w:rFonts w:hint="eastAsia"/>
        </w:rPr>
        <w:t>设有最高限价的，投标人的投标报价不得超过最高限价，最高限价在投标人须知前附表中载明。</w:t>
      </w:r>
    </w:p>
    <w:p w14:paraId="0B53BFC1">
      <w:pPr>
        <w:pStyle w:val="2"/>
        <w:kinsoku w:val="0"/>
        <w:overflowPunct w:val="0"/>
        <w:spacing w:line="357" w:lineRule="auto"/>
        <w:ind w:left="400" w:right="694" w:firstLine="419"/>
        <w:rPr>
          <w:rFonts w:hint="eastAsia"/>
        </w:rPr>
      </w:pPr>
      <w:r>
        <w:rPr>
          <w:rFonts w:hint="eastAsia"/>
        </w:rPr>
        <w:t>3.2.5投标报价的其他要求见投标人须知前附表。</w:t>
      </w:r>
    </w:p>
    <w:p w14:paraId="6F15B9F5">
      <w:pPr>
        <w:pStyle w:val="2"/>
        <w:kinsoku w:val="0"/>
        <w:overflowPunct w:val="0"/>
        <w:rPr>
          <w:sz w:val="22"/>
        </w:rPr>
      </w:pPr>
    </w:p>
    <w:p w14:paraId="0653E1CA">
      <w:pPr>
        <w:pStyle w:val="5"/>
        <w:tabs>
          <w:tab w:val="left" w:pos="1027"/>
        </w:tabs>
        <w:kinsoku w:val="0"/>
        <w:overflowPunct w:val="0"/>
        <w:ind w:left="537" w:firstLine="0"/>
        <w:rPr>
          <w:spacing w:val="-1"/>
          <w:sz w:val="24"/>
        </w:rPr>
      </w:pPr>
      <w:bookmarkStart w:id="67" w:name="_bookmark40"/>
      <w:bookmarkEnd w:id="67"/>
      <w:bookmarkStart w:id="68" w:name="_Toc15397"/>
      <w:r>
        <w:rPr>
          <w:spacing w:val="-1"/>
          <w:sz w:val="24"/>
        </w:rPr>
        <w:t>3.3</w:t>
      </w:r>
      <w:r>
        <w:rPr>
          <w:rFonts w:hint="eastAsia"/>
          <w:spacing w:val="-1"/>
          <w:sz w:val="24"/>
        </w:rPr>
        <w:t>投标有效期</w:t>
      </w:r>
      <w:bookmarkEnd w:id="68"/>
    </w:p>
    <w:p w14:paraId="6993A8E5">
      <w:pPr>
        <w:pStyle w:val="2"/>
        <w:kinsoku w:val="0"/>
        <w:overflowPunct w:val="0"/>
        <w:spacing w:before="3"/>
        <w:rPr>
          <w:sz w:val="29"/>
        </w:rPr>
      </w:pPr>
    </w:p>
    <w:p w14:paraId="5D578C50">
      <w:pPr>
        <w:pStyle w:val="2"/>
        <w:kinsoku w:val="0"/>
        <w:overflowPunct w:val="0"/>
        <w:spacing w:line="357" w:lineRule="auto"/>
        <w:ind w:left="400" w:right="694" w:firstLine="419"/>
        <w:rPr>
          <w:rFonts w:hint="eastAsia"/>
        </w:rPr>
      </w:pPr>
      <w:r>
        <w:rPr>
          <w:rFonts w:hint="eastAsia"/>
        </w:rPr>
        <w:t>3.3.1投标有效期见投标人须知前附表。</w:t>
      </w:r>
    </w:p>
    <w:p w14:paraId="09F8708F">
      <w:pPr>
        <w:pStyle w:val="2"/>
        <w:kinsoku w:val="0"/>
        <w:overflowPunct w:val="0"/>
        <w:spacing w:line="357" w:lineRule="auto"/>
        <w:ind w:left="400" w:right="694" w:firstLine="419"/>
        <w:rPr>
          <w:rFonts w:hint="eastAsia"/>
        </w:rPr>
      </w:pPr>
      <w:r>
        <w:rPr>
          <w:rFonts w:hint="eastAsia"/>
        </w:rPr>
        <w:t>3.3.2在投标有效期内，投标人撤销投标文件的，应承担招标文件和法律规定的责任。</w:t>
      </w:r>
    </w:p>
    <w:p w14:paraId="73189D5F">
      <w:pPr>
        <w:pStyle w:val="2"/>
        <w:kinsoku w:val="0"/>
        <w:overflowPunct w:val="0"/>
        <w:spacing w:line="357" w:lineRule="auto"/>
        <w:ind w:left="400" w:right="694" w:firstLine="419"/>
        <w:rPr>
          <w:rFonts w:hint="eastAsia"/>
        </w:rPr>
      </w:pPr>
      <w:r>
        <w:rPr>
          <w:rFonts w:hint="eastAsia"/>
        </w:rPr>
        <w:t>3.3.3出现特殊情况需要延长投标有效期的，</w:t>
      </w:r>
      <w:r>
        <w:rPr>
          <w:rFonts w:hint="eastAsia"/>
          <w:lang w:eastAsia="zh-CN"/>
        </w:rPr>
        <w:t>采购人</w:t>
      </w:r>
      <w:r>
        <w:rPr>
          <w:rFonts w:hint="eastAsia"/>
        </w:rPr>
        <w:t>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32AAA20">
      <w:pPr>
        <w:rPr>
          <w:rFonts w:hint="eastAsia"/>
        </w:rPr>
      </w:pPr>
    </w:p>
    <w:p w14:paraId="191409E6">
      <w:pPr>
        <w:pStyle w:val="5"/>
        <w:tabs>
          <w:tab w:val="left" w:pos="1027"/>
        </w:tabs>
        <w:kinsoku w:val="0"/>
        <w:overflowPunct w:val="0"/>
        <w:ind w:left="537" w:firstLine="0"/>
        <w:rPr>
          <w:spacing w:val="-1"/>
          <w:sz w:val="24"/>
        </w:rPr>
      </w:pPr>
      <w:bookmarkStart w:id="69" w:name="_bookmark41"/>
      <w:bookmarkEnd w:id="69"/>
      <w:bookmarkStart w:id="70" w:name="_Toc8792"/>
      <w:r>
        <w:rPr>
          <w:spacing w:val="-1"/>
          <w:sz w:val="24"/>
        </w:rPr>
        <w:t>3.4</w:t>
      </w:r>
      <w:r>
        <w:rPr>
          <w:rFonts w:hint="eastAsia"/>
          <w:spacing w:val="-1"/>
          <w:sz w:val="24"/>
        </w:rPr>
        <w:t>投标保证金</w:t>
      </w:r>
      <w:bookmarkEnd w:id="70"/>
    </w:p>
    <w:p w14:paraId="5F0E9C94">
      <w:pPr>
        <w:pStyle w:val="2"/>
        <w:kinsoku w:val="0"/>
        <w:overflowPunct w:val="0"/>
        <w:spacing w:before="2"/>
        <w:rPr>
          <w:sz w:val="29"/>
        </w:rPr>
      </w:pPr>
    </w:p>
    <w:p w14:paraId="63A194BE">
      <w:pPr>
        <w:pStyle w:val="2"/>
        <w:kinsoku w:val="0"/>
        <w:overflowPunct w:val="0"/>
        <w:spacing w:line="357" w:lineRule="auto"/>
        <w:ind w:left="400" w:right="694" w:firstLine="419"/>
        <w:rPr>
          <w:rFonts w:hint="eastAsia"/>
        </w:rPr>
      </w:pPr>
      <w:r>
        <w:rPr>
          <w:rFonts w:hint="eastAsia"/>
        </w:rPr>
        <w:t>3.4.1投标人在递交投标文件的同时，应按投标人须知前附表规定的金额、形式和第六章“投标文件格式”规定的投标保证金格式递交投标保证金，并作为其投标文件的组成部分。联合体投标的，其投标保证金可以由牵头人递交，并应符合投标人须知前附表的规定。</w:t>
      </w:r>
    </w:p>
    <w:p w14:paraId="51C2673B">
      <w:pPr>
        <w:pStyle w:val="2"/>
        <w:kinsoku w:val="0"/>
        <w:overflowPunct w:val="0"/>
        <w:spacing w:line="357" w:lineRule="auto"/>
        <w:ind w:left="400" w:right="694" w:firstLine="419"/>
        <w:rPr>
          <w:rFonts w:hint="eastAsia"/>
        </w:rPr>
      </w:pPr>
      <w:r>
        <w:rPr>
          <w:rFonts w:hint="eastAsia"/>
        </w:rPr>
        <w:t>3.4.2投标人不按本章第 3.4.1 项要求提交投标保证金的，评标委员会将否决其投标。</w:t>
      </w:r>
    </w:p>
    <w:p w14:paraId="3D96D155">
      <w:pPr>
        <w:pStyle w:val="2"/>
        <w:kinsoku w:val="0"/>
        <w:overflowPunct w:val="0"/>
        <w:spacing w:line="357" w:lineRule="auto"/>
        <w:ind w:left="400" w:right="694" w:firstLine="419"/>
        <w:rPr>
          <w:rFonts w:hint="eastAsia"/>
        </w:rPr>
      </w:pPr>
      <w:r>
        <w:rPr>
          <w:rFonts w:hint="eastAsia"/>
        </w:rPr>
        <w:t>3.4.3自中标通知书发出之日起5个工作日内退还未中标人的投标保证金，自采购合同签订之日起5个工作日内退还中标人的投标保证金。</w:t>
      </w:r>
    </w:p>
    <w:p w14:paraId="31B18176">
      <w:pPr>
        <w:pStyle w:val="2"/>
        <w:kinsoku w:val="0"/>
        <w:overflowPunct w:val="0"/>
        <w:spacing w:line="357" w:lineRule="auto"/>
        <w:ind w:left="400" w:right="694" w:firstLine="419"/>
        <w:rPr>
          <w:rFonts w:hint="eastAsia"/>
        </w:rPr>
      </w:pPr>
      <w:r>
        <w:rPr>
          <w:rFonts w:hint="eastAsia"/>
        </w:rPr>
        <w:t>3.4.4有下列情形之一的，投标保证金将不予退还：</w:t>
      </w:r>
    </w:p>
    <w:p w14:paraId="439139AB">
      <w:pPr>
        <w:pStyle w:val="2"/>
        <w:kinsoku w:val="0"/>
        <w:overflowPunct w:val="0"/>
        <w:spacing w:line="357" w:lineRule="auto"/>
        <w:ind w:left="400" w:right="694" w:firstLine="419"/>
        <w:rPr>
          <w:rFonts w:hint="eastAsia"/>
        </w:rPr>
      </w:pPr>
      <w:r>
        <w:rPr>
          <w:rFonts w:hint="eastAsia"/>
        </w:rPr>
        <w:t>（1）投标人在投标有效期内撤销投标文件；</w:t>
      </w:r>
    </w:p>
    <w:p w14:paraId="006F0822">
      <w:pPr>
        <w:pStyle w:val="2"/>
        <w:kinsoku w:val="0"/>
        <w:overflowPunct w:val="0"/>
        <w:spacing w:line="357" w:lineRule="auto"/>
        <w:ind w:left="400" w:right="694" w:firstLine="419"/>
        <w:rPr>
          <w:rFonts w:hint="eastAsia"/>
        </w:rPr>
      </w:pPr>
      <w:r>
        <w:rPr>
          <w:rFonts w:hint="eastAsia"/>
        </w:rPr>
        <w:t>（2）中标人在收到中标通知书后，无正当理由不与</w:t>
      </w:r>
      <w:r>
        <w:rPr>
          <w:rFonts w:hint="eastAsia"/>
          <w:lang w:eastAsia="zh-CN"/>
        </w:rPr>
        <w:t>采购人</w:t>
      </w:r>
      <w:r>
        <w:rPr>
          <w:rFonts w:hint="eastAsia"/>
        </w:rPr>
        <w:t>订立合同，在签订合同时向</w:t>
      </w:r>
      <w:r>
        <w:rPr>
          <w:rFonts w:hint="eastAsia"/>
          <w:lang w:eastAsia="zh-CN"/>
        </w:rPr>
        <w:t>采购人</w:t>
      </w:r>
      <w:r>
        <w:rPr>
          <w:rFonts w:hint="eastAsia"/>
        </w:rPr>
        <w:t>提出附加条件，或者不按照招标文件要求提交履约保证金；</w:t>
      </w:r>
    </w:p>
    <w:p w14:paraId="1D8B0D47">
      <w:pPr>
        <w:pStyle w:val="2"/>
        <w:kinsoku w:val="0"/>
        <w:overflowPunct w:val="0"/>
        <w:spacing w:line="357" w:lineRule="auto"/>
        <w:ind w:left="400" w:right="694" w:firstLine="419"/>
        <w:rPr>
          <w:rFonts w:hint="eastAsia"/>
        </w:rPr>
      </w:pPr>
      <w:r>
        <w:rPr>
          <w:rFonts w:hint="eastAsia"/>
        </w:rPr>
        <w:t>（3）发生投标人须知前附表规定的其他可以不予退还投标保证金的情形。</w:t>
      </w:r>
    </w:p>
    <w:p w14:paraId="19C1936B">
      <w:pPr>
        <w:pStyle w:val="2"/>
        <w:kinsoku w:val="0"/>
        <w:overflowPunct w:val="0"/>
        <w:spacing w:line="357" w:lineRule="auto"/>
        <w:ind w:left="400" w:right="694" w:firstLine="419"/>
        <w:rPr>
          <w:rFonts w:hint="eastAsia"/>
        </w:rPr>
      </w:pPr>
    </w:p>
    <w:p w14:paraId="018230C6">
      <w:pPr>
        <w:pStyle w:val="5"/>
        <w:tabs>
          <w:tab w:val="left" w:pos="1027"/>
        </w:tabs>
        <w:kinsoku w:val="0"/>
        <w:overflowPunct w:val="0"/>
        <w:ind w:left="537" w:firstLine="0"/>
        <w:rPr>
          <w:rFonts w:hint="eastAsia"/>
          <w:spacing w:val="-1"/>
          <w:sz w:val="24"/>
        </w:rPr>
      </w:pPr>
      <w:bookmarkStart w:id="71" w:name="_bookmark42"/>
      <w:bookmarkEnd w:id="71"/>
      <w:bookmarkStart w:id="72" w:name="_bookmark43"/>
      <w:bookmarkEnd w:id="72"/>
      <w:bookmarkStart w:id="73" w:name="_Toc3216"/>
      <w:r>
        <w:rPr>
          <w:spacing w:val="-1"/>
          <w:sz w:val="24"/>
        </w:rPr>
        <w:t>3.5</w:t>
      </w:r>
      <w:r>
        <w:rPr>
          <w:rFonts w:hint="eastAsia"/>
          <w:spacing w:val="-1"/>
          <w:sz w:val="24"/>
        </w:rPr>
        <w:t>资格审查资料</w:t>
      </w:r>
      <w:bookmarkEnd w:id="73"/>
    </w:p>
    <w:p w14:paraId="1A26173E"/>
    <w:p w14:paraId="7B28F7CC">
      <w:pPr>
        <w:pStyle w:val="2"/>
        <w:kinsoku w:val="0"/>
        <w:overflowPunct w:val="0"/>
        <w:spacing w:line="357" w:lineRule="auto"/>
        <w:ind w:left="400" w:right="694" w:firstLine="419"/>
        <w:rPr>
          <w:rFonts w:hint="eastAsia"/>
        </w:rPr>
      </w:pPr>
      <w:r>
        <w:rPr>
          <w:rFonts w:hint="eastAsia"/>
        </w:rPr>
        <w:t>3.5.1满足《中华人民共和国政府采购法》第二十二条规定；</w:t>
      </w:r>
    </w:p>
    <w:p w14:paraId="6F6B562B">
      <w:pPr>
        <w:pStyle w:val="2"/>
        <w:kinsoku w:val="0"/>
        <w:overflowPunct w:val="0"/>
        <w:spacing w:line="357" w:lineRule="auto"/>
        <w:ind w:left="400" w:right="694" w:firstLine="419"/>
        <w:rPr>
          <w:rFonts w:hint="eastAsia"/>
        </w:rPr>
      </w:pPr>
      <w:r>
        <w:rPr>
          <w:rFonts w:hint="eastAsia"/>
        </w:rPr>
        <w:t xml:space="preserve">（1）具有独立承担民事责任的能力；（投标人根据单位性质提供相应的证明：如营业执照、民办非企业证、统一社会信用代码证书或自然人的身份证等，提供复印件加盖公章） </w:t>
      </w:r>
    </w:p>
    <w:p w14:paraId="0181E366">
      <w:pPr>
        <w:pStyle w:val="2"/>
        <w:kinsoku w:val="0"/>
        <w:overflowPunct w:val="0"/>
        <w:spacing w:line="357" w:lineRule="auto"/>
        <w:ind w:left="400" w:right="694" w:firstLine="419"/>
        <w:rPr>
          <w:rFonts w:hint="eastAsia"/>
        </w:rPr>
      </w:pPr>
      <w:r>
        <w:rPr>
          <w:rFonts w:hint="eastAsia"/>
        </w:rPr>
        <w:t>（2）具有履行合同所必需的设备和专业技术能力；（提供承诺函加盖公章）</w:t>
      </w:r>
    </w:p>
    <w:p w14:paraId="315F6FE7">
      <w:pPr>
        <w:pStyle w:val="2"/>
        <w:kinsoku w:val="0"/>
        <w:overflowPunct w:val="0"/>
        <w:spacing w:line="357" w:lineRule="auto"/>
        <w:ind w:left="400" w:right="694" w:firstLine="419"/>
        <w:rPr>
          <w:rFonts w:hint="eastAsia"/>
        </w:rPr>
      </w:pPr>
      <w:r>
        <w:rPr>
          <w:rFonts w:hint="eastAsia"/>
        </w:rPr>
        <w:t>（3）具有良好的商业信誉和健全的财务会计制度；（提供开标前近六个月其中任意一个月的财务报表或近两年内任意一年的财务审计报告复印件加盖公章）</w:t>
      </w:r>
    </w:p>
    <w:p w14:paraId="00133F42">
      <w:pPr>
        <w:pStyle w:val="2"/>
        <w:kinsoku w:val="0"/>
        <w:overflowPunct w:val="0"/>
        <w:spacing w:line="357" w:lineRule="auto"/>
        <w:ind w:left="400" w:right="694" w:firstLine="419"/>
        <w:rPr>
          <w:rFonts w:hint="eastAsia"/>
        </w:rPr>
      </w:pPr>
      <w:r>
        <w:rPr>
          <w:rFonts w:hint="eastAsia"/>
        </w:rPr>
        <w:t xml:space="preserve">（4）具有良好的缴纳社保和纳税记录；（提供开标前六个月任意一个月的税收和社保缴纳凭证复印件加盖公章） </w:t>
      </w:r>
    </w:p>
    <w:p w14:paraId="685C4D89">
      <w:pPr>
        <w:pStyle w:val="2"/>
        <w:kinsoku w:val="0"/>
        <w:overflowPunct w:val="0"/>
        <w:spacing w:line="357" w:lineRule="auto"/>
        <w:ind w:left="400" w:right="694" w:firstLine="419"/>
        <w:rPr>
          <w:rFonts w:hint="eastAsia"/>
        </w:rPr>
      </w:pPr>
      <w:r>
        <w:rPr>
          <w:rFonts w:hint="eastAsia"/>
        </w:rPr>
        <w:t>（5）参加政府采购活动前三年内在经营活动中没有重大违法记录；（提供承诺函加盖公章）</w:t>
      </w:r>
    </w:p>
    <w:p w14:paraId="2BAC6B4C">
      <w:pPr>
        <w:pStyle w:val="2"/>
        <w:kinsoku w:val="0"/>
        <w:overflowPunct w:val="0"/>
        <w:spacing w:line="357" w:lineRule="auto"/>
        <w:ind w:left="400" w:right="694" w:firstLine="419"/>
        <w:rPr>
          <w:rFonts w:hint="eastAsia"/>
        </w:rPr>
      </w:pPr>
      <w:r>
        <w:rPr>
          <w:rFonts w:hint="eastAsia"/>
        </w:rPr>
        <w:t>（6）法律、行政法规规定的其他条件。</w:t>
      </w:r>
    </w:p>
    <w:p w14:paraId="11C9B5E1">
      <w:pPr>
        <w:pStyle w:val="2"/>
        <w:kinsoku w:val="0"/>
        <w:overflowPunct w:val="0"/>
        <w:spacing w:line="357" w:lineRule="auto"/>
        <w:ind w:left="400" w:right="694" w:firstLine="419"/>
        <w:rPr>
          <w:rFonts w:hint="eastAsia"/>
        </w:rPr>
      </w:pPr>
      <w:r>
        <w:rPr>
          <w:rFonts w:hint="eastAsia"/>
        </w:rPr>
        <w:t>3.5.2单位负责人为同一人或者存在直接控股、管理关系的不同投标人，不得参加同一合同项下的采购活动。</w:t>
      </w:r>
    </w:p>
    <w:p w14:paraId="4006239B">
      <w:pPr>
        <w:pStyle w:val="2"/>
        <w:kinsoku w:val="0"/>
        <w:overflowPunct w:val="0"/>
        <w:spacing w:line="357" w:lineRule="auto"/>
        <w:ind w:left="400" w:right="694" w:firstLine="419"/>
        <w:rPr>
          <w:rFonts w:hint="eastAsia"/>
        </w:rPr>
      </w:pPr>
      <w:r>
        <w:rPr>
          <w:rFonts w:hint="eastAsia"/>
        </w:rPr>
        <w:t xml:space="preserve">3.5.3通过“信用中国”网站和中国政府采购网查询相关主体信用记录，被列入失信被执行人、重大税收违法失信主体、政府采购严重违法失信行为记录名单的供应商(处罚期限尚未届满的)，不得参与本项目的采购活动。                                 </w:t>
      </w:r>
    </w:p>
    <w:p w14:paraId="5C965110">
      <w:pPr>
        <w:pStyle w:val="2"/>
        <w:kinsoku w:val="0"/>
        <w:overflowPunct w:val="0"/>
        <w:spacing w:line="357" w:lineRule="auto"/>
        <w:ind w:left="400" w:right="694" w:firstLine="419"/>
        <w:rPr>
          <w:rFonts w:hint="eastAsia"/>
        </w:rPr>
      </w:pPr>
      <w:r>
        <w:rPr>
          <w:rFonts w:hint="eastAsia"/>
        </w:rPr>
        <w:t>3.5.4落实政府采购政策需满足的资格要求：如本项目采购的产品属于政府强制采购节能产品的，必须提供《节能产品政府采购品目清单》的产品。</w:t>
      </w:r>
    </w:p>
    <w:p w14:paraId="67DA4703">
      <w:pPr>
        <w:pStyle w:val="2"/>
        <w:kinsoku w:val="0"/>
        <w:overflowPunct w:val="0"/>
        <w:spacing w:line="357" w:lineRule="auto"/>
        <w:ind w:left="400" w:right="694" w:firstLine="419"/>
        <w:rPr>
          <w:rFonts w:hint="eastAsia"/>
        </w:rPr>
      </w:pPr>
      <w:r>
        <w:rPr>
          <w:rFonts w:hint="eastAsia"/>
        </w:rPr>
        <w:t>3.5.5本项目的特定资格要求：</w:t>
      </w:r>
    </w:p>
    <w:p w14:paraId="03C53CEF">
      <w:pPr>
        <w:pStyle w:val="2"/>
        <w:kinsoku w:val="0"/>
        <w:overflowPunct w:val="0"/>
        <w:spacing w:line="357" w:lineRule="auto"/>
        <w:ind w:left="400" w:right="694" w:firstLine="419"/>
        <w:rPr>
          <w:rFonts w:hint="eastAsia"/>
        </w:rPr>
      </w:pPr>
      <w:r>
        <w:rPr>
          <w:rFonts w:hint="eastAsia"/>
        </w:rPr>
        <w:t>为本采购项目提供整体设计、规范编制或者项目管理、监理、检测等服务的，不得参加本项目的采购活动。</w:t>
      </w:r>
    </w:p>
    <w:p w14:paraId="20833126">
      <w:pPr>
        <w:pStyle w:val="2"/>
        <w:kinsoku w:val="0"/>
        <w:overflowPunct w:val="0"/>
        <w:spacing w:line="357" w:lineRule="auto"/>
        <w:ind w:left="400" w:right="694" w:firstLine="419"/>
        <w:rPr>
          <w:rFonts w:hint="eastAsia"/>
        </w:rPr>
      </w:pPr>
      <w:r>
        <w:rPr>
          <w:rFonts w:hint="eastAsia"/>
        </w:rPr>
        <w:t xml:space="preserve">（2）投标人被吉安市城市建设投资开发有限公司列为“黑名单”的，在处罚期内不得参与本项目的采购活动。                        </w:t>
      </w:r>
    </w:p>
    <w:p w14:paraId="1E38C156">
      <w:pPr>
        <w:pStyle w:val="5"/>
        <w:tabs>
          <w:tab w:val="left" w:pos="1027"/>
        </w:tabs>
        <w:kinsoku w:val="0"/>
        <w:overflowPunct w:val="0"/>
        <w:ind w:left="537" w:firstLine="0"/>
        <w:rPr>
          <w:spacing w:val="-1"/>
          <w:sz w:val="24"/>
        </w:rPr>
      </w:pPr>
      <w:bookmarkStart w:id="74" w:name="_bookmark44"/>
      <w:bookmarkEnd w:id="74"/>
      <w:bookmarkStart w:id="75" w:name="_bookmark45"/>
      <w:bookmarkEnd w:id="75"/>
    </w:p>
    <w:p w14:paraId="18F47ADE">
      <w:pPr>
        <w:pStyle w:val="5"/>
        <w:tabs>
          <w:tab w:val="left" w:pos="1027"/>
        </w:tabs>
        <w:kinsoku w:val="0"/>
        <w:overflowPunct w:val="0"/>
        <w:ind w:left="537" w:firstLine="0"/>
        <w:rPr>
          <w:spacing w:val="-1"/>
          <w:sz w:val="24"/>
        </w:rPr>
      </w:pPr>
      <w:bookmarkStart w:id="76" w:name="_Toc32290"/>
      <w:r>
        <w:rPr>
          <w:spacing w:val="-1"/>
          <w:sz w:val="24"/>
        </w:rPr>
        <w:t>3.6</w:t>
      </w:r>
      <w:r>
        <w:rPr>
          <w:rFonts w:hint="eastAsia"/>
          <w:spacing w:val="-1"/>
          <w:sz w:val="24"/>
        </w:rPr>
        <w:t>投标文件的编制</w:t>
      </w:r>
      <w:bookmarkEnd w:id="76"/>
    </w:p>
    <w:p w14:paraId="579BF943">
      <w:pPr>
        <w:pStyle w:val="2"/>
        <w:kinsoku w:val="0"/>
        <w:overflowPunct w:val="0"/>
        <w:spacing w:line="357" w:lineRule="auto"/>
        <w:ind w:left="400" w:right="694" w:firstLine="419"/>
        <w:rPr>
          <w:rFonts w:hint="eastAsia"/>
        </w:rPr>
      </w:pPr>
    </w:p>
    <w:p w14:paraId="670650E6">
      <w:pPr>
        <w:pStyle w:val="2"/>
        <w:kinsoku w:val="0"/>
        <w:overflowPunct w:val="0"/>
        <w:spacing w:line="357" w:lineRule="auto"/>
        <w:ind w:left="400" w:right="694" w:firstLine="419"/>
        <w:rPr>
          <w:rFonts w:hint="eastAsia"/>
        </w:rPr>
      </w:pPr>
      <w:r>
        <w:rPr>
          <w:rFonts w:hint="eastAsia"/>
        </w:rPr>
        <w:t>3.6.1投标文件应按第六章“投标文件格式”进行编写，如有必要，可以增加附页，作为投标文件的组成部分。</w:t>
      </w:r>
    </w:p>
    <w:p w14:paraId="6117FABC">
      <w:pPr>
        <w:pStyle w:val="2"/>
        <w:kinsoku w:val="0"/>
        <w:overflowPunct w:val="0"/>
        <w:spacing w:line="357" w:lineRule="auto"/>
        <w:ind w:left="400" w:right="694" w:firstLine="419"/>
        <w:rPr>
          <w:rFonts w:hint="eastAsia"/>
        </w:rPr>
      </w:pPr>
      <w:r>
        <w:rPr>
          <w:rFonts w:hint="eastAsia"/>
        </w:rPr>
        <w:t>3.6.2投标文件应当对招标文件有关供货期、投标有效期、供货要求等实质性内容作出响应。投标文件在满足招标文件实质性要求的基础上，可以提出比招标文件要求更有利于</w:t>
      </w:r>
      <w:r>
        <w:rPr>
          <w:rFonts w:hint="eastAsia"/>
          <w:lang w:eastAsia="zh-CN"/>
        </w:rPr>
        <w:t>采购人</w:t>
      </w:r>
      <w:r>
        <w:rPr>
          <w:rFonts w:hint="eastAsia"/>
        </w:rPr>
        <w:t>的承诺。</w:t>
      </w:r>
    </w:p>
    <w:p w14:paraId="72724ED0">
      <w:pPr>
        <w:pStyle w:val="2"/>
        <w:kinsoku w:val="0"/>
        <w:overflowPunct w:val="0"/>
        <w:spacing w:line="357" w:lineRule="auto"/>
        <w:ind w:left="400" w:right="694" w:firstLine="419"/>
        <w:rPr>
          <w:rFonts w:hint="eastAsia"/>
        </w:rPr>
      </w:pPr>
      <w:r>
        <w:rPr>
          <w:rFonts w:hint="eastAsia"/>
        </w:rPr>
        <w:t>3.6.3（A）（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5984670C">
      <w:pPr>
        <w:pStyle w:val="2"/>
        <w:kinsoku w:val="0"/>
        <w:overflowPunct w:val="0"/>
        <w:spacing w:line="357" w:lineRule="auto"/>
        <w:ind w:left="400" w:right="694" w:firstLine="419"/>
        <w:rPr>
          <w:rFonts w:hint="eastAsia"/>
        </w:rPr>
      </w:pPr>
      <w:r>
        <w:rPr>
          <w:rFonts w:hint="eastAsia"/>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3013DE0F">
      <w:pPr>
        <w:pStyle w:val="2"/>
        <w:kinsoku w:val="0"/>
        <w:overflowPunct w:val="0"/>
        <w:spacing w:line="357" w:lineRule="auto"/>
        <w:ind w:left="400" w:right="694" w:firstLine="419"/>
        <w:rPr>
          <w:rFonts w:hint="eastAsia"/>
        </w:rPr>
      </w:pPr>
      <w:r>
        <w:rPr>
          <w:rFonts w:hint="eastAsia"/>
        </w:rPr>
        <w:t>（3）投标文件的正本与副本应分别装订，并编制目录，投标文件需分册装订的，具体分册装订要求见投标人须知前附表规定。</w:t>
      </w:r>
    </w:p>
    <w:p w14:paraId="0543B649">
      <w:pPr>
        <w:pStyle w:val="4"/>
        <w:ind w:left="588" w:hanging="588"/>
        <w:rPr>
          <w:rFonts w:hint="eastAsia"/>
        </w:rPr>
      </w:pPr>
      <w:bookmarkStart w:id="77" w:name="_bookmark46"/>
      <w:bookmarkEnd w:id="77"/>
      <w:bookmarkStart w:id="78" w:name="_Toc17580"/>
      <w:r>
        <w:rPr>
          <w:rFonts w:hint="eastAsia"/>
        </w:rPr>
        <w:t>4.投标文件</w:t>
      </w:r>
      <w:bookmarkEnd w:id="78"/>
    </w:p>
    <w:p w14:paraId="6BED9AAA">
      <w:pPr>
        <w:pStyle w:val="2"/>
        <w:kinsoku w:val="0"/>
        <w:overflowPunct w:val="0"/>
        <w:spacing w:before="13"/>
        <w:rPr>
          <w:rFonts w:ascii="Microsoft JhengHei" w:hAnsi="Microsoft JhengHei" w:eastAsia="Microsoft JhengHei"/>
          <w:b/>
          <w:sz w:val="26"/>
        </w:rPr>
      </w:pPr>
    </w:p>
    <w:p w14:paraId="332E0D04">
      <w:pPr>
        <w:pStyle w:val="5"/>
        <w:tabs>
          <w:tab w:val="left" w:pos="1027"/>
        </w:tabs>
        <w:kinsoku w:val="0"/>
        <w:overflowPunct w:val="0"/>
        <w:spacing w:before="148"/>
        <w:rPr>
          <w:spacing w:val="-1"/>
          <w:sz w:val="24"/>
        </w:rPr>
      </w:pPr>
      <w:bookmarkStart w:id="79" w:name="_bookmark47"/>
      <w:bookmarkEnd w:id="79"/>
      <w:bookmarkStart w:id="80" w:name="_Toc23418"/>
      <w:r>
        <w:rPr>
          <w:spacing w:val="-1"/>
          <w:sz w:val="24"/>
        </w:rPr>
        <w:t>4.1</w:t>
      </w:r>
      <w:r>
        <w:rPr>
          <w:rFonts w:hint="eastAsia"/>
          <w:spacing w:val="-1"/>
          <w:sz w:val="24"/>
        </w:rPr>
        <w:t>投标文件的密封和标记</w:t>
      </w:r>
      <w:bookmarkEnd w:id="80"/>
    </w:p>
    <w:p w14:paraId="3CED1EC2">
      <w:pPr>
        <w:pStyle w:val="2"/>
        <w:kinsoku w:val="0"/>
        <w:overflowPunct w:val="0"/>
        <w:spacing w:before="12"/>
        <w:rPr>
          <w:sz w:val="28"/>
        </w:rPr>
      </w:pPr>
    </w:p>
    <w:p w14:paraId="09A33DF6">
      <w:pPr>
        <w:pStyle w:val="2"/>
        <w:kinsoku w:val="0"/>
        <w:overflowPunct w:val="0"/>
        <w:spacing w:line="357" w:lineRule="auto"/>
        <w:ind w:left="400" w:right="694" w:firstLine="419"/>
        <w:rPr>
          <w:rFonts w:hint="eastAsia"/>
          <w:lang w:val="en-US" w:eastAsia="zh-CN"/>
        </w:rPr>
      </w:pPr>
      <w:r>
        <w:rPr>
          <w:rFonts w:hint="eastAsia"/>
          <w:lang w:val="en-US" w:eastAsia="zh-CN"/>
        </w:rPr>
        <w:t xml:space="preserve">4.1.1（A）投标文件应密封包装，并在封套的封口处加盖投标人单位章或由投标人的法定代表人（单位负责人）或其授权的代理人签字。                                                    </w:t>
      </w:r>
    </w:p>
    <w:p w14:paraId="2D8BC997">
      <w:pPr>
        <w:pStyle w:val="2"/>
        <w:kinsoku w:val="0"/>
        <w:overflowPunct w:val="0"/>
        <w:spacing w:line="357" w:lineRule="auto"/>
        <w:ind w:left="400" w:right="694" w:firstLine="419"/>
        <w:rPr>
          <w:rFonts w:hint="eastAsia"/>
          <w:lang w:val="en-US" w:eastAsia="zh-CN"/>
        </w:rPr>
      </w:pPr>
      <w:r>
        <w:rPr>
          <w:rFonts w:hint="eastAsia"/>
          <w:lang w:val="en-US" w:eastAsia="zh-CN"/>
        </w:rPr>
        <w:t>4.1.2投标文件封套上应写明的内容见投标人须知前附表。</w:t>
      </w:r>
    </w:p>
    <w:p w14:paraId="5F65E3BA">
      <w:pPr>
        <w:pStyle w:val="2"/>
        <w:kinsoku w:val="0"/>
        <w:overflowPunct w:val="0"/>
        <w:spacing w:line="357" w:lineRule="auto"/>
        <w:ind w:left="400" w:right="694" w:firstLine="419"/>
        <w:rPr>
          <w:rFonts w:hint="eastAsia"/>
          <w:lang w:val="en-US" w:eastAsia="zh-CN"/>
        </w:rPr>
      </w:pPr>
      <w:r>
        <w:rPr>
          <w:rFonts w:hint="eastAsia"/>
          <w:lang w:val="en-US" w:eastAsia="zh-CN"/>
        </w:rPr>
        <w:t>4.1.3未按本章第 4.1.1 项要求密封的投标文件，采购人将予以拒收。</w:t>
      </w:r>
    </w:p>
    <w:p w14:paraId="66F6C925">
      <w:pPr>
        <w:pStyle w:val="2"/>
        <w:kinsoku w:val="0"/>
        <w:overflowPunct w:val="0"/>
        <w:spacing w:before="11"/>
      </w:pPr>
    </w:p>
    <w:p w14:paraId="51812DF3">
      <w:pPr>
        <w:pStyle w:val="5"/>
        <w:tabs>
          <w:tab w:val="left" w:pos="1027"/>
        </w:tabs>
        <w:kinsoku w:val="0"/>
        <w:overflowPunct w:val="0"/>
        <w:spacing w:before="148"/>
        <w:rPr>
          <w:rFonts w:hint="eastAsia"/>
          <w:spacing w:val="-1"/>
          <w:sz w:val="24"/>
        </w:rPr>
      </w:pPr>
      <w:bookmarkStart w:id="81" w:name="_bookmark48"/>
      <w:bookmarkEnd w:id="81"/>
      <w:bookmarkStart w:id="82" w:name="_Toc25404"/>
      <w:r>
        <w:rPr>
          <w:rFonts w:hint="eastAsia"/>
          <w:spacing w:val="-1"/>
          <w:sz w:val="24"/>
        </w:rPr>
        <w:t>4.2投标文件的递交</w:t>
      </w:r>
      <w:bookmarkEnd w:id="82"/>
    </w:p>
    <w:p w14:paraId="79BCC2C5">
      <w:pPr>
        <w:pStyle w:val="2"/>
        <w:kinsoku w:val="0"/>
        <w:overflowPunct w:val="0"/>
        <w:spacing w:before="2"/>
        <w:rPr>
          <w:sz w:val="29"/>
        </w:rPr>
      </w:pPr>
    </w:p>
    <w:p w14:paraId="298FEF4E">
      <w:pPr>
        <w:pStyle w:val="2"/>
        <w:kinsoku w:val="0"/>
        <w:overflowPunct w:val="0"/>
        <w:spacing w:line="357" w:lineRule="auto"/>
        <w:ind w:left="400" w:right="694" w:firstLine="419"/>
        <w:rPr>
          <w:rFonts w:hint="eastAsia"/>
          <w:lang w:val="en-US" w:eastAsia="zh-CN"/>
        </w:rPr>
      </w:pPr>
      <w:r>
        <w:rPr>
          <w:rFonts w:hint="eastAsia"/>
          <w:lang w:val="en-US" w:eastAsia="zh-CN"/>
        </w:rPr>
        <w:t>4.2.1投标人应在投标人须知前附表规定的投标截止时间前递交投标文件。</w:t>
      </w:r>
    </w:p>
    <w:p w14:paraId="3D5C5D98">
      <w:pPr>
        <w:pStyle w:val="2"/>
        <w:kinsoku w:val="0"/>
        <w:overflowPunct w:val="0"/>
        <w:spacing w:line="357" w:lineRule="auto"/>
        <w:ind w:left="400" w:right="694" w:firstLine="419"/>
        <w:rPr>
          <w:rFonts w:hint="eastAsia"/>
          <w:lang w:val="en-US" w:eastAsia="zh-CN"/>
        </w:rPr>
      </w:pPr>
      <w:r>
        <w:rPr>
          <w:rFonts w:hint="eastAsia"/>
          <w:lang w:val="en-US" w:eastAsia="zh-CN"/>
        </w:rPr>
        <w:t>4.2.2（A）投标人递交投标文件的地点：见投标人须知前附表。</w:t>
      </w:r>
    </w:p>
    <w:p w14:paraId="6EB45A04">
      <w:pPr>
        <w:pStyle w:val="2"/>
        <w:kinsoku w:val="0"/>
        <w:overflowPunct w:val="0"/>
        <w:spacing w:line="357" w:lineRule="auto"/>
        <w:ind w:left="400" w:right="694" w:firstLine="419"/>
        <w:rPr>
          <w:rFonts w:hint="eastAsia"/>
          <w:lang w:val="en-US" w:eastAsia="zh-CN"/>
        </w:rPr>
      </w:pPr>
      <w:r>
        <w:rPr>
          <w:rFonts w:hint="eastAsia"/>
          <w:lang w:val="en-US" w:eastAsia="zh-CN"/>
        </w:rPr>
        <w:t>4.2.3除投标人须知前附表另有规定外，投标人所递交的投标文件不予退还。</w:t>
      </w:r>
    </w:p>
    <w:p w14:paraId="5E8F5175">
      <w:pPr>
        <w:pStyle w:val="2"/>
        <w:kinsoku w:val="0"/>
        <w:overflowPunct w:val="0"/>
        <w:spacing w:line="357" w:lineRule="auto"/>
        <w:ind w:left="400" w:right="694" w:firstLine="419"/>
        <w:rPr>
          <w:rFonts w:hint="eastAsia"/>
          <w:lang w:val="en-US" w:eastAsia="zh-CN"/>
        </w:rPr>
      </w:pPr>
      <w:r>
        <w:rPr>
          <w:rFonts w:hint="eastAsia"/>
          <w:lang w:val="en-US" w:eastAsia="zh-CN"/>
        </w:rPr>
        <w:t>4.2.4（A）逾期送达的投标文件，采购人将予以拒收。</w:t>
      </w:r>
    </w:p>
    <w:p w14:paraId="037BF341">
      <w:pPr>
        <w:rPr>
          <w:szCs w:val="24"/>
        </w:rPr>
      </w:pPr>
    </w:p>
    <w:p w14:paraId="19EDB24F">
      <w:pPr>
        <w:pStyle w:val="5"/>
        <w:tabs>
          <w:tab w:val="left" w:pos="1027"/>
        </w:tabs>
        <w:kinsoku w:val="0"/>
        <w:overflowPunct w:val="0"/>
        <w:ind w:left="537" w:firstLine="0"/>
        <w:rPr>
          <w:rFonts w:hint="eastAsia"/>
          <w:spacing w:val="-1"/>
          <w:sz w:val="24"/>
        </w:rPr>
      </w:pPr>
      <w:bookmarkStart w:id="83" w:name="_Toc1315"/>
      <w:r>
        <w:rPr>
          <w:rFonts w:hint="eastAsia"/>
          <w:spacing w:val="-1"/>
          <w:sz w:val="24"/>
        </w:rPr>
        <w:t>4.3投标文件的修改与撤回</w:t>
      </w:r>
      <w:bookmarkEnd w:id="83"/>
    </w:p>
    <w:p w14:paraId="1FC10A34">
      <w:pPr>
        <w:pStyle w:val="58"/>
        <w:tabs>
          <w:tab w:val="left" w:pos="1346"/>
        </w:tabs>
        <w:kinsoku w:val="0"/>
        <w:overflowPunct w:val="0"/>
        <w:spacing w:line="355" w:lineRule="auto"/>
        <w:ind w:left="0" w:right="585" w:firstLine="0"/>
        <w:rPr>
          <w:spacing w:val="-9"/>
          <w:sz w:val="21"/>
        </w:rPr>
      </w:pPr>
    </w:p>
    <w:p w14:paraId="61DD87E1">
      <w:pPr>
        <w:pStyle w:val="2"/>
        <w:kinsoku w:val="0"/>
        <w:overflowPunct w:val="0"/>
        <w:spacing w:line="357" w:lineRule="auto"/>
        <w:ind w:left="400" w:right="694" w:firstLine="419"/>
        <w:rPr>
          <w:rFonts w:hint="eastAsia"/>
          <w:lang w:val="en-US" w:eastAsia="zh-CN"/>
        </w:rPr>
      </w:pPr>
      <w:r>
        <w:rPr>
          <w:rFonts w:hint="eastAsia"/>
          <w:lang w:val="en-US" w:eastAsia="zh-CN"/>
        </w:rPr>
        <w:t>4.3.1在本章第 4.2.1 项规定的投标截止时间前，投标人可以修改或撤回已递交的投标文件， 但应以书面形式通知采购人。</w:t>
      </w:r>
    </w:p>
    <w:p w14:paraId="12F70F91">
      <w:pPr>
        <w:pStyle w:val="2"/>
        <w:kinsoku w:val="0"/>
        <w:overflowPunct w:val="0"/>
        <w:spacing w:line="357" w:lineRule="auto"/>
        <w:ind w:left="400" w:right="694" w:firstLine="419"/>
        <w:rPr>
          <w:rFonts w:hint="eastAsia"/>
          <w:lang w:val="en-US" w:eastAsia="zh-CN"/>
        </w:rPr>
      </w:pPr>
      <w:r>
        <w:rPr>
          <w:rFonts w:hint="eastAsia"/>
          <w:lang w:val="en-US" w:eastAsia="zh-CN"/>
        </w:rPr>
        <w:t>4.3.2投标人撤回投标文件的，采购人自收到投标人书面撤回通知之日起 5 日内退还已收取的投标保证金。</w:t>
      </w:r>
    </w:p>
    <w:p w14:paraId="16C9840C">
      <w:pPr>
        <w:pStyle w:val="2"/>
        <w:kinsoku w:val="0"/>
        <w:overflowPunct w:val="0"/>
        <w:spacing w:line="357" w:lineRule="auto"/>
        <w:ind w:left="400" w:right="694" w:firstLine="419"/>
        <w:rPr>
          <w:rFonts w:hint="eastAsia"/>
          <w:lang w:val="en-US" w:eastAsia="zh-CN"/>
        </w:rPr>
      </w:pPr>
      <w:r>
        <w:rPr>
          <w:rFonts w:hint="eastAsia"/>
          <w:lang w:val="en-US" w:eastAsia="zh-CN"/>
        </w:rPr>
        <w:t>4.3.3修改的内容为投标文件的组成部分。修改的投标文件应按照本章第 3 条、第 4 条的规定进行编制、密封、标记和递交，并标明“修改”字样。</w:t>
      </w:r>
    </w:p>
    <w:p w14:paraId="246B8508">
      <w:pPr>
        <w:pStyle w:val="4"/>
        <w:ind w:left="588" w:hanging="588"/>
        <w:rPr>
          <w:rFonts w:hint="eastAsia"/>
        </w:rPr>
      </w:pPr>
      <w:bookmarkStart w:id="84" w:name="_bookmark50"/>
      <w:bookmarkEnd w:id="84"/>
      <w:bookmarkStart w:id="85" w:name="_Toc23256"/>
      <w:r>
        <w:rPr>
          <w:rFonts w:hint="eastAsia"/>
        </w:rPr>
        <w:t>5.开标</w:t>
      </w:r>
      <w:bookmarkEnd w:id="85"/>
    </w:p>
    <w:p w14:paraId="56D39057">
      <w:pPr>
        <w:pStyle w:val="2"/>
        <w:kinsoku w:val="0"/>
        <w:overflowPunct w:val="0"/>
        <w:spacing w:before="13"/>
        <w:rPr>
          <w:rFonts w:ascii="Microsoft JhengHei" w:hAnsi="Microsoft JhengHei" w:eastAsia="Microsoft JhengHei"/>
          <w:b/>
          <w:sz w:val="26"/>
        </w:rPr>
      </w:pPr>
    </w:p>
    <w:p w14:paraId="2FDB87D3">
      <w:pPr>
        <w:pStyle w:val="5"/>
        <w:tabs>
          <w:tab w:val="left" w:pos="1027"/>
        </w:tabs>
        <w:kinsoku w:val="0"/>
        <w:overflowPunct w:val="0"/>
        <w:ind w:left="537" w:firstLine="0"/>
        <w:rPr>
          <w:rFonts w:hint="eastAsia"/>
          <w:spacing w:val="-1"/>
          <w:sz w:val="24"/>
        </w:rPr>
      </w:pPr>
      <w:bookmarkStart w:id="86" w:name="_bookmark51"/>
      <w:bookmarkEnd w:id="86"/>
      <w:bookmarkStart w:id="87" w:name="_Toc12975"/>
      <w:r>
        <w:rPr>
          <w:rFonts w:hint="eastAsia"/>
          <w:spacing w:val="-1"/>
          <w:sz w:val="24"/>
        </w:rPr>
        <w:t>5.1 开标时间和地点（A）</w:t>
      </w:r>
      <w:bookmarkEnd w:id="87"/>
    </w:p>
    <w:p w14:paraId="59573E9D">
      <w:pPr>
        <w:pStyle w:val="2"/>
        <w:kinsoku w:val="0"/>
        <w:overflowPunct w:val="0"/>
        <w:spacing w:line="357" w:lineRule="auto"/>
        <w:ind w:left="400" w:right="694" w:firstLine="419"/>
        <w:rPr>
          <w:rFonts w:hint="eastAsia"/>
        </w:rPr>
      </w:pPr>
    </w:p>
    <w:p w14:paraId="5A039A32">
      <w:pPr>
        <w:pStyle w:val="2"/>
        <w:kinsoku w:val="0"/>
        <w:overflowPunct w:val="0"/>
        <w:spacing w:line="357" w:lineRule="auto"/>
        <w:ind w:left="400" w:right="694" w:firstLine="419"/>
        <w:rPr>
          <w:rFonts w:hint="eastAsia"/>
          <w:lang w:val="en-US" w:eastAsia="zh-CN"/>
        </w:rPr>
      </w:pPr>
      <w:r>
        <w:rPr>
          <w:rFonts w:hint="eastAsia"/>
          <w:lang w:val="en-US" w:eastAsia="zh-CN"/>
        </w:rPr>
        <w:t>采购人在本章第 4.2.1 项规定的投标截止时间（开标时间）和投标人须知前附表规定的地点公开开标，并邀请所有投标人的法定代表人（单位负责人）或其委托代理人准时参加。</w:t>
      </w:r>
    </w:p>
    <w:p w14:paraId="0A45A694">
      <w:pPr>
        <w:pStyle w:val="5"/>
        <w:tabs>
          <w:tab w:val="left" w:pos="1027"/>
        </w:tabs>
        <w:kinsoku w:val="0"/>
        <w:overflowPunct w:val="0"/>
        <w:spacing w:before="154"/>
        <w:ind w:left="537" w:firstLine="0"/>
      </w:pPr>
      <w:bookmarkStart w:id="88" w:name="_bookmark53"/>
      <w:bookmarkEnd w:id="88"/>
      <w:bookmarkStart w:id="89" w:name="_bookmark52"/>
      <w:bookmarkEnd w:id="89"/>
      <w:bookmarkStart w:id="90" w:name="_Toc16059"/>
      <w:r>
        <w:rPr>
          <w:sz w:val="24"/>
        </w:rPr>
        <w:t xml:space="preserve">5.2 </w:t>
      </w:r>
      <w:r>
        <w:rPr>
          <w:rFonts w:hint="eastAsia"/>
          <w:sz w:val="24"/>
        </w:rPr>
        <w:t>开标程序</w:t>
      </w:r>
      <w:bookmarkEnd w:id="90"/>
    </w:p>
    <w:p w14:paraId="0D481767">
      <w:pPr>
        <w:pStyle w:val="2"/>
        <w:kinsoku w:val="0"/>
        <w:overflowPunct w:val="0"/>
        <w:spacing w:before="2"/>
        <w:rPr>
          <w:sz w:val="29"/>
        </w:rPr>
      </w:pPr>
    </w:p>
    <w:p w14:paraId="21A144BC">
      <w:pPr>
        <w:pStyle w:val="2"/>
        <w:kinsoku w:val="0"/>
        <w:overflowPunct w:val="0"/>
        <w:spacing w:line="355" w:lineRule="auto"/>
        <w:ind w:left="400" w:right="693" w:firstLine="419"/>
        <w:rPr>
          <w:rFonts w:hint="eastAsia"/>
          <w:lang w:val="en-US" w:eastAsia="zh-CN"/>
        </w:rPr>
      </w:pPr>
      <w:r>
        <w:rPr>
          <w:rFonts w:hint="eastAsia"/>
          <w:lang w:val="en-US" w:eastAsia="zh-CN"/>
        </w:rPr>
        <w:t>主持人按下列程序进行开标：</w:t>
      </w:r>
    </w:p>
    <w:p w14:paraId="322A2DA3">
      <w:pPr>
        <w:pStyle w:val="2"/>
        <w:kinsoku w:val="0"/>
        <w:overflowPunct w:val="0"/>
        <w:spacing w:line="355" w:lineRule="auto"/>
        <w:ind w:left="400" w:right="693" w:firstLine="419"/>
        <w:rPr>
          <w:rFonts w:hint="eastAsia"/>
          <w:lang w:val="en-US" w:eastAsia="zh-CN"/>
        </w:rPr>
      </w:pPr>
      <w:r>
        <w:rPr>
          <w:rFonts w:hint="eastAsia"/>
          <w:lang w:val="en-US" w:eastAsia="zh-CN"/>
        </w:rPr>
        <w:t>（1）宣布开标纪律；</w:t>
      </w:r>
    </w:p>
    <w:p w14:paraId="575EC4DA">
      <w:pPr>
        <w:pStyle w:val="2"/>
        <w:kinsoku w:val="0"/>
        <w:overflowPunct w:val="0"/>
        <w:spacing w:line="355" w:lineRule="auto"/>
        <w:ind w:left="400" w:right="693" w:firstLine="419"/>
        <w:rPr>
          <w:rFonts w:hint="eastAsia"/>
          <w:lang w:val="en-US" w:eastAsia="zh-CN"/>
        </w:rPr>
      </w:pPr>
      <w:r>
        <w:rPr>
          <w:rFonts w:hint="eastAsia"/>
          <w:lang w:val="en-US" w:eastAsia="zh-CN"/>
        </w:rPr>
        <w:t>（2）公布在投标截止时间前递交投标文件的投标人名称；</w:t>
      </w:r>
    </w:p>
    <w:p w14:paraId="7EA59672">
      <w:pPr>
        <w:pStyle w:val="2"/>
        <w:kinsoku w:val="0"/>
        <w:overflowPunct w:val="0"/>
        <w:spacing w:line="355" w:lineRule="auto"/>
        <w:ind w:left="400" w:right="693" w:firstLine="419"/>
        <w:rPr>
          <w:rFonts w:hint="eastAsia"/>
          <w:lang w:val="en-US" w:eastAsia="zh-CN"/>
        </w:rPr>
      </w:pPr>
      <w:r>
        <w:rPr>
          <w:rFonts w:hint="eastAsia"/>
          <w:lang w:val="en-US" w:eastAsia="zh-CN"/>
        </w:rPr>
        <w:t>（3）宣布开标人、唱标人、记录人、监标人等有关人员姓名；</w:t>
      </w:r>
    </w:p>
    <w:p w14:paraId="1795AFC9">
      <w:pPr>
        <w:pStyle w:val="2"/>
        <w:kinsoku w:val="0"/>
        <w:overflowPunct w:val="0"/>
        <w:spacing w:line="355" w:lineRule="auto"/>
        <w:ind w:left="400" w:right="693" w:firstLine="419"/>
        <w:rPr>
          <w:rFonts w:hint="eastAsia"/>
          <w:lang w:val="en-US" w:eastAsia="zh-CN"/>
        </w:rPr>
      </w:pPr>
      <w:r>
        <w:rPr>
          <w:rFonts w:hint="eastAsia"/>
          <w:lang w:val="en-US" w:eastAsia="zh-CN"/>
        </w:rPr>
        <w:t>（4）（A）检查投标文件的密封情况，按照投标人须知前附表规定的开标顺序当众开标，公布招标项目名称、投标人名称、投标保证金的递交情况、投标报价、交货期、交货地点及其他内容，并记录在案；</w:t>
      </w:r>
    </w:p>
    <w:p w14:paraId="17EE19EB">
      <w:pPr>
        <w:pStyle w:val="2"/>
        <w:kinsoku w:val="0"/>
        <w:overflowPunct w:val="0"/>
        <w:spacing w:line="355" w:lineRule="auto"/>
        <w:ind w:left="400" w:right="693" w:firstLine="419"/>
        <w:rPr>
          <w:rFonts w:hint="eastAsia"/>
          <w:lang w:val="en-US" w:eastAsia="zh-CN"/>
        </w:rPr>
      </w:pPr>
      <w:r>
        <w:rPr>
          <w:rFonts w:hint="eastAsia"/>
          <w:lang w:val="en-US" w:eastAsia="zh-CN"/>
        </w:rPr>
        <w:t>（5）（A）投标人代表、采购人代表、监标人、记录人等有关人员在开标记录上签字确认；</w:t>
      </w:r>
    </w:p>
    <w:p w14:paraId="21874CFE">
      <w:pPr>
        <w:pStyle w:val="2"/>
        <w:kinsoku w:val="0"/>
        <w:overflowPunct w:val="0"/>
        <w:spacing w:line="355" w:lineRule="auto"/>
        <w:ind w:left="400" w:right="693" w:firstLine="419"/>
        <w:rPr>
          <w:rFonts w:hint="eastAsia"/>
          <w:lang w:val="en-US" w:eastAsia="zh-CN"/>
        </w:rPr>
      </w:pPr>
      <w:r>
        <w:rPr>
          <w:rFonts w:hint="eastAsia"/>
          <w:lang w:val="en-US" w:eastAsia="zh-CN"/>
        </w:rPr>
        <w:t>（6）开标结束。</w:t>
      </w:r>
    </w:p>
    <w:p w14:paraId="70B9D36D">
      <w:pPr>
        <w:pStyle w:val="2"/>
        <w:kinsoku w:val="0"/>
        <w:overflowPunct w:val="0"/>
        <w:spacing w:before="1"/>
        <w:rPr>
          <w:sz w:val="22"/>
        </w:rPr>
      </w:pPr>
    </w:p>
    <w:p w14:paraId="526CBE01">
      <w:pPr>
        <w:pStyle w:val="4"/>
        <w:ind w:left="588" w:hanging="588"/>
        <w:rPr>
          <w:rFonts w:hint="eastAsia"/>
        </w:rPr>
      </w:pPr>
      <w:bookmarkStart w:id="91" w:name="_bookmark55"/>
      <w:bookmarkEnd w:id="91"/>
      <w:bookmarkStart w:id="92" w:name="_bookmark54"/>
      <w:bookmarkEnd w:id="92"/>
      <w:bookmarkStart w:id="93" w:name="_Toc17553"/>
      <w:r>
        <w:rPr>
          <w:rFonts w:hint="eastAsia"/>
        </w:rPr>
        <w:t>6.评标</w:t>
      </w:r>
      <w:bookmarkEnd w:id="93"/>
    </w:p>
    <w:p w14:paraId="784476F5">
      <w:pPr>
        <w:pStyle w:val="2"/>
        <w:kinsoku w:val="0"/>
        <w:overflowPunct w:val="0"/>
        <w:spacing w:before="13"/>
        <w:rPr>
          <w:rFonts w:ascii="Microsoft JhengHei" w:hAnsi="Microsoft JhengHei" w:eastAsia="Microsoft JhengHei"/>
          <w:b/>
          <w:sz w:val="26"/>
        </w:rPr>
      </w:pPr>
    </w:p>
    <w:p w14:paraId="625136E0">
      <w:pPr>
        <w:pStyle w:val="5"/>
        <w:tabs>
          <w:tab w:val="left" w:pos="1027"/>
        </w:tabs>
        <w:kinsoku w:val="0"/>
        <w:overflowPunct w:val="0"/>
        <w:spacing w:before="154"/>
        <w:ind w:left="537" w:firstLine="0"/>
        <w:rPr>
          <w:sz w:val="24"/>
        </w:rPr>
      </w:pPr>
      <w:bookmarkStart w:id="94" w:name="_bookmark56"/>
      <w:bookmarkEnd w:id="94"/>
      <w:bookmarkStart w:id="95" w:name="_Toc18187"/>
      <w:r>
        <w:rPr>
          <w:sz w:val="24"/>
        </w:rPr>
        <w:t>6.1</w:t>
      </w:r>
      <w:r>
        <w:rPr>
          <w:rFonts w:hint="eastAsia"/>
          <w:sz w:val="24"/>
        </w:rPr>
        <w:t>评标委员会</w:t>
      </w:r>
      <w:bookmarkEnd w:id="95"/>
    </w:p>
    <w:p w14:paraId="6A1BD7BE">
      <w:pPr>
        <w:pStyle w:val="2"/>
        <w:kinsoku w:val="0"/>
        <w:overflowPunct w:val="0"/>
        <w:rPr>
          <w:sz w:val="29"/>
        </w:rPr>
      </w:pPr>
    </w:p>
    <w:p w14:paraId="4CEE92E5">
      <w:pPr>
        <w:pStyle w:val="58"/>
        <w:tabs>
          <w:tab w:val="left" w:pos="1346"/>
        </w:tabs>
        <w:kinsoku w:val="0"/>
        <w:overflowPunct w:val="0"/>
        <w:spacing w:line="357" w:lineRule="auto"/>
        <w:ind w:left="0" w:right="691" w:firstLine="630" w:firstLineChars="300"/>
        <w:jc w:val="both"/>
        <w:rPr>
          <w:rFonts w:hint="eastAsia" w:ascii="宋体" w:hAnsi="宋体" w:eastAsia="宋体" w:cs="Times New Roman"/>
          <w:sz w:val="21"/>
          <w:szCs w:val="24"/>
          <w:lang w:val="en-US" w:eastAsia="zh-CN" w:bidi="ar-SA"/>
        </w:rPr>
      </w:pPr>
      <w:bookmarkStart w:id="96" w:name="_bookmark57"/>
      <w:bookmarkEnd w:id="96"/>
      <w:r>
        <w:rPr>
          <w:rFonts w:hint="eastAsia" w:ascii="宋体" w:hAnsi="宋体" w:eastAsia="宋体" w:cs="Times New Roman"/>
          <w:sz w:val="21"/>
          <w:szCs w:val="24"/>
          <w:lang w:val="en-US" w:eastAsia="zh-CN" w:bidi="ar-SA"/>
        </w:rPr>
        <w:t>6.1.1 评标由采购人或其委托的采购代理机构依法组建的评标委员会负责。</w:t>
      </w:r>
    </w:p>
    <w:p w14:paraId="1D46FFB4">
      <w:pPr>
        <w:pStyle w:val="58"/>
        <w:tabs>
          <w:tab w:val="left" w:pos="1346"/>
        </w:tabs>
        <w:kinsoku w:val="0"/>
        <w:overflowPunct w:val="0"/>
        <w:spacing w:before="132" w:line="357" w:lineRule="auto"/>
        <w:ind w:left="209" w:leftChars="95" w:right="691" w:firstLine="420" w:firstLineChars="200"/>
        <w:jc w:val="both"/>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6.1.2评标委员会成员有下列情形之一的，应当回避：</w:t>
      </w:r>
    </w:p>
    <w:p w14:paraId="7001F32F">
      <w:pPr>
        <w:pStyle w:val="2"/>
        <w:kinsoku w:val="0"/>
        <w:overflowPunct w:val="0"/>
        <w:spacing w:before="132"/>
        <w:ind w:firstLine="840" w:firstLineChars="400"/>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（1）投标人或投标人主要负责人的近亲属；</w:t>
      </w:r>
    </w:p>
    <w:p w14:paraId="75041C26">
      <w:pPr>
        <w:pStyle w:val="2"/>
        <w:kinsoku w:val="0"/>
        <w:overflowPunct w:val="0"/>
        <w:spacing w:before="129"/>
        <w:ind w:firstLine="840" w:firstLineChars="400"/>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（2）项目主管部门或者行政监督部门的人员；</w:t>
      </w:r>
    </w:p>
    <w:p w14:paraId="3EC9D300">
      <w:pPr>
        <w:pStyle w:val="2"/>
        <w:kinsoku w:val="0"/>
        <w:overflowPunct w:val="0"/>
        <w:spacing w:before="129"/>
        <w:ind w:firstLine="840" w:firstLineChars="400"/>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（3）与投标人有经济利益关系，可能影响对投标公正评审的；</w:t>
      </w:r>
    </w:p>
    <w:p w14:paraId="11AE3907">
      <w:pPr>
        <w:pStyle w:val="2"/>
        <w:kinsoku w:val="0"/>
        <w:overflowPunct w:val="0"/>
        <w:spacing w:before="129"/>
        <w:ind w:firstLine="840" w:firstLineChars="400"/>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（4）曾因在招标、评标以及其他与招标投标有关活动中从事违法行为而受过行政处罚或刑事处罚的；</w:t>
      </w:r>
    </w:p>
    <w:p w14:paraId="0FA8DCF0">
      <w:pPr>
        <w:pStyle w:val="2"/>
        <w:kinsoku w:val="0"/>
        <w:overflowPunct w:val="0"/>
        <w:spacing w:before="129"/>
        <w:ind w:firstLine="840" w:firstLineChars="400"/>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（5）与投标人有其他利害关系。</w:t>
      </w:r>
    </w:p>
    <w:p w14:paraId="5064BFA2">
      <w:pPr>
        <w:pStyle w:val="58"/>
        <w:tabs>
          <w:tab w:val="left" w:pos="1346"/>
        </w:tabs>
        <w:kinsoku w:val="0"/>
        <w:overflowPunct w:val="0"/>
        <w:spacing w:before="132" w:line="357" w:lineRule="auto"/>
        <w:ind w:left="209" w:leftChars="95" w:right="691" w:firstLine="420" w:firstLineChars="200"/>
        <w:jc w:val="both"/>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6.1.3评标过程中，评标委员会成员有回避事由、擅离职守或者因健康等原因不能继续评标的，采购人有权更换。被更换的评标委员会成员作出的评审结论无效，由更换后的评标委员会成员重新进行评审。</w:t>
      </w:r>
    </w:p>
    <w:p w14:paraId="45C4E64E">
      <w:pPr>
        <w:pStyle w:val="5"/>
        <w:tabs>
          <w:tab w:val="left" w:pos="1027"/>
        </w:tabs>
        <w:kinsoku w:val="0"/>
        <w:overflowPunct w:val="0"/>
        <w:spacing w:before="154"/>
        <w:ind w:left="537" w:firstLine="0"/>
        <w:rPr>
          <w:rFonts w:hint="eastAsia"/>
          <w:sz w:val="24"/>
        </w:rPr>
      </w:pPr>
      <w:bookmarkStart w:id="97" w:name="_Toc3544"/>
      <w:r>
        <w:rPr>
          <w:rFonts w:hint="eastAsia"/>
          <w:sz w:val="24"/>
        </w:rPr>
        <w:t>6.2评标原则</w:t>
      </w:r>
      <w:bookmarkEnd w:id="97"/>
    </w:p>
    <w:p w14:paraId="2A433A13">
      <w:pPr>
        <w:pStyle w:val="2"/>
        <w:kinsoku w:val="0"/>
        <w:overflowPunct w:val="0"/>
        <w:spacing w:before="2"/>
        <w:rPr>
          <w:sz w:val="29"/>
        </w:rPr>
      </w:pPr>
    </w:p>
    <w:p w14:paraId="229DFCB9">
      <w:pPr>
        <w:pStyle w:val="2"/>
        <w:kinsoku w:val="0"/>
        <w:overflowPunct w:val="0"/>
        <w:spacing w:line="357" w:lineRule="auto"/>
        <w:ind w:left="400" w:right="694" w:firstLine="419"/>
        <w:rPr>
          <w:rFonts w:hint="eastAsia"/>
          <w:lang w:eastAsia="zh-CN"/>
        </w:rPr>
      </w:pPr>
      <w:r>
        <w:rPr>
          <w:rFonts w:hint="eastAsia"/>
          <w:lang w:eastAsia="zh-CN"/>
        </w:rPr>
        <w:t>评标活动遵循公平、公正、科学和择优的原则。</w:t>
      </w:r>
    </w:p>
    <w:p w14:paraId="3DA72C0A">
      <w:pPr>
        <w:pStyle w:val="5"/>
        <w:tabs>
          <w:tab w:val="left" w:pos="1027"/>
        </w:tabs>
        <w:kinsoku w:val="0"/>
        <w:overflowPunct w:val="0"/>
        <w:spacing w:before="154"/>
        <w:ind w:left="537" w:firstLine="0"/>
        <w:rPr>
          <w:rFonts w:hint="eastAsia"/>
          <w:sz w:val="24"/>
        </w:rPr>
      </w:pPr>
      <w:bookmarkStart w:id="98" w:name="_Toc28725"/>
      <w:r>
        <w:rPr>
          <w:rFonts w:hint="eastAsia"/>
          <w:sz w:val="24"/>
        </w:rPr>
        <w:t>6.3评标</w:t>
      </w:r>
      <w:bookmarkEnd w:id="98"/>
    </w:p>
    <w:p w14:paraId="6BC81F26">
      <w:pPr>
        <w:pStyle w:val="2"/>
        <w:kinsoku w:val="0"/>
        <w:overflowPunct w:val="0"/>
        <w:spacing w:line="357" w:lineRule="auto"/>
        <w:ind w:left="400" w:right="694" w:firstLine="419"/>
        <w:rPr>
          <w:rFonts w:hint="eastAsia"/>
          <w:lang w:eastAsia="zh-CN"/>
        </w:rPr>
      </w:pPr>
    </w:p>
    <w:p w14:paraId="65F96161">
      <w:pPr>
        <w:pStyle w:val="2"/>
        <w:kinsoku w:val="0"/>
        <w:overflowPunct w:val="0"/>
        <w:spacing w:line="357" w:lineRule="auto"/>
        <w:ind w:left="400" w:right="694" w:firstLine="419"/>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6.3.1评标委员会按照第三章“评标办法”规定的方法、评审因素、标准和程序对投标文件进行评审。第三章“评标办法”没有规定的方法、评审因素和标准，不作为评标依据。</w:t>
      </w:r>
    </w:p>
    <w:p w14:paraId="2C6BFB9B">
      <w:pPr>
        <w:pStyle w:val="2"/>
        <w:kinsoku w:val="0"/>
        <w:overflowPunct w:val="0"/>
        <w:spacing w:line="357" w:lineRule="auto"/>
        <w:ind w:left="400" w:right="694" w:firstLine="419"/>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6.3.2评标完成后，评标委员会应当向采购人提交书面评标报告和中标候选人名单。</w:t>
      </w:r>
    </w:p>
    <w:p w14:paraId="67269F55">
      <w:pPr>
        <w:pStyle w:val="4"/>
        <w:ind w:left="588" w:hanging="588"/>
        <w:rPr>
          <w:rFonts w:hint="eastAsia"/>
        </w:rPr>
      </w:pPr>
      <w:bookmarkStart w:id="99" w:name="_bookmark59"/>
      <w:bookmarkEnd w:id="99"/>
      <w:bookmarkStart w:id="100" w:name="_Toc132"/>
      <w:r>
        <w:rPr>
          <w:rFonts w:hint="eastAsia"/>
        </w:rPr>
        <w:t>7.</w:t>
      </w:r>
      <w:r>
        <w:rPr>
          <w:rFonts w:hint="eastAsia"/>
          <w:lang w:val="en-US" w:eastAsia="zh-CN"/>
        </w:rPr>
        <w:t>中</w:t>
      </w:r>
      <w:r>
        <w:rPr>
          <w:rFonts w:hint="eastAsia"/>
        </w:rPr>
        <w:t>标</w:t>
      </w:r>
      <w:bookmarkEnd w:id="100"/>
    </w:p>
    <w:p w14:paraId="3DCDF9FE">
      <w:pPr>
        <w:pStyle w:val="2"/>
        <w:kinsoku w:val="0"/>
        <w:overflowPunct w:val="0"/>
        <w:spacing w:before="13"/>
        <w:rPr>
          <w:rFonts w:ascii="Microsoft JhengHei" w:hAnsi="Microsoft JhengHei" w:eastAsia="Microsoft JhengHei"/>
          <w:b/>
          <w:sz w:val="26"/>
        </w:rPr>
      </w:pPr>
    </w:p>
    <w:p w14:paraId="13E3DA84">
      <w:pPr>
        <w:pStyle w:val="5"/>
        <w:tabs>
          <w:tab w:val="left" w:pos="1027"/>
        </w:tabs>
        <w:kinsoku w:val="0"/>
        <w:overflowPunct w:val="0"/>
        <w:spacing w:before="154"/>
        <w:ind w:left="537" w:firstLine="0"/>
        <w:rPr>
          <w:rFonts w:hint="eastAsia"/>
          <w:sz w:val="24"/>
        </w:rPr>
      </w:pPr>
      <w:bookmarkStart w:id="101" w:name="_bookmark60"/>
      <w:bookmarkEnd w:id="101"/>
      <w:bookmarkStart w:id="102" w:name="_Toc22100"/>
      <w:r>
        <w:rPr>
          <w:rFonts w:hint="eastAsia"/>
          <w:sz w:val="24"/>
        </w:rPr>
        <w:t>7.1中标候选人公示</w:t>
      </w:r>
      <w:bookmarkEnd w:id="102"/>
    </w:p>
    <w:p w14:paraId="7DC2D7CA">
      <w:pPr>
        <w:rPr>
          <w:rFonts w:hint="eastAsia"/>
        </w:rPr>
      </w:pPr>
    </w:p>
    <w:p w14:paraId="409B165D">
      <w:pPr>
        <w:pStyle w:val="2"/>
        <w:kinsoku w:val="0"/>
        <w:overflowPunct w:val="0"/>
        <w:spacing w:line="357" w:lineRule="auto"/>
        <w:ind w:left="400" w:right="694" w:firstLine="419"/>
        <w:rPr>
          <w:rFonts w:hint="eastAsia"/>
          <w:lang w:eastAsia="zh-CN"/>
        </w:rPr>
      </w:pPr>
      <w:r>
        <w:rPr>
          <w:rFonts w:hint="eastAsia"/>
          <w:lang w:eastAsia="zh-CN"/>
        </w:rPr>
        <w:t>采购人在收到评标报告之日起3日内，按照投标人须知前附表规定的公示媒介和期限公示中标候选人，公示期不得少于3日。</w:t>
      </w:r>
    </w:p>
    <w:p w14:paraId="61D74DFE">
      <w:pPr>
        <w:pStyle w:val="2"/>
        <w:kinsoku w:val="0"/>
        <w:overflowPunct w:val="0"/>
        <w:rPr>
          <w:sz w:val="22"/>
        </w:rPr>
      </w:pPr>
    </w:p>
    <w:p w14:paraId="328E4EB2">
      <w:pPr>
        <w:pStyle w:val="5"/>
        <w:tabs>
          <w:tab w:val="left" w:pos="1027"/>
        </w:tabs>
        <w:kinsoku w:val="0"/>
        <w:overflowPunct w:val="0"/>
        <w:spacing w:before="1"/>
        <w:ind w:left="537" w:firstLine="0"/>
        <w:rPr>
          <w:spacing w:val="-1"/>
        </w:rPr>
      </w:pPr>
      <w:bookmarkStart w:id="103" w:name="_bookmark61"/>
      <w:bookmarkEnd w:id="103"/>
      <w:bookmarkStart w:id="104" w:name="_Toc31196"/>
      <w:r>
        <w:rPr>
          <w:spacing w:val="-1"/>
          <w:sz w:val="24"/>
        </w:rPr>
        <w:t>7.2</w:t>
      </w:r>
      <w:r>
        <w:rPr>
          <w:rFonts w:hint="eastAsia"/>
          <w:spacing w:val="-1"/>
          <w:sz w:val="24"/>
        </w:rPr>
        <w:t>评标结果质疑</w:t>
      </w:r>
      <w:bookmarkEnd w:id="104"/>
    </w:p>
    <w:p w14:paraId="2776392D">
      <w:pPr>
        <w:pStyle w:val="2"/>
        <w:kinsoku w:val="0"/>
        <w:overflowPunct w:val="0"/>
        <w:spacing w:line="357" w:lineRule="auto"/>
        <w:ind w:left="400" w:right="694" w:firstLine="419"/>
        <w:rPr>
          <w:rFonts w:hint="eastAsia"/>
          <w:lang w:eastAsia="zh-CN"/>
        </w:rPr>
      </w:pPr>
    </w:p>
    <w:p w14:paraId="48F446DB">
      <w:pPr>
        <w:pStyle w:val="2"/>
        <w:kinsoku w:val="0"/>
        <w:overflowPunct w:val="0"/>
        <w:spacing w:line="357" w:lineRule="auto"/>
        <w:ind w:left="400" w:right="694" w:firstLine="419"/>
        <w:rPr>
          <w:rFonts w:hint="eastAsia"/>
          <w:lang w:eastAsia="zh-CN"/>
        </w:rPr>
      </w:pPr>
      <w:r>
        <w:rPr>
          <w:rFonts w:hint="eastAsia"/>
          <w:lang w:eastAsia="zh-CN"/>
        </w:rPr>
        <w:t>投标人对评标结果有异议的，应当在中标候选人公示期间提出。采购人将在收到异议之日起7个工作日内作出答复；作出答复前，将暂停招标投标活动。</w:t>
      </w:r>
    </w:p>
    <w:p w14:paraId="53409D3C">
      <w:pPr>
        <w:pStyle w:val="5"/>
        <w:tabs>
          <w:tab w:val="left" w:pos="1027"/>
        </w:tabs>
        <w:kinsoku w:val="0"/>
        <w:overflowPunct w:val="0"/>
        <w:spacing w:before="1"/>
        <w:ind w:left="537" w:firstLine="0"/>
        <w:rPr>
          <w:rFonts w:hint="eastAsia"/>
          <w:spacing w:val="-1"/>
          <w:sz w:val="24"/>
        </w:rPr>
      </w:pPr>
      <w:bookmarkStart w:id="105" w:name="_bookmark62"/>
      <w:bookmarkEnd w:id="105"/>
    </w:p>
    <w:p w14:paraId="087175FB">
      <w:pPr>
        <w:pStyle w:val="5"/>
        <w:tabs>
          <w:tab w:val="left" w:pos="1027"/>
        </w:tabs>
        <w:kinsoku w:val="0"/>
        <w:overflowPunct w:val="0"/>
        <w:spacing w:before="1"/>
        <w:ind w:left="537" w:firstLine="0"/>
        <w:rPr>
          <w:rFonts w:hint="eastAsia"/>
          <w:spacing w:val="-1"/>
          <w:sz w:val="24"/>
        </w:rPr>
      </w:pPr>
      <w:bookmarkStart w:id="106" w:name="_Toc13510"/>
      <w:r>
        <w:rPr>
          <w:rFonts w:hint="eastAsia"/>
          <w:spacing w:val="-1"/>
          <w:sz w:val="24"/>
        </w:rPr>
        <w:t>7.3中标候选人履约能力审查</w:t>
      </w:r>
      <w:bookmarkEnd w:id="106"/>
    </w:p>
    <w:p w14:paraId="4BE87321">
      <w:pPr>
        <w:pStyle w:val="2"/>
        <w:kinsoku w:val="0"/>
        <w:overflowPunct w:val="0"/>
        <w:spacing w:before="1"/>
        <w:rPr>
          <w:sz w:val="29"/>
        </w:rPr>
      </w:pPr>
    </w:p>
    <w:p w14:paraId="020A4CEC">
      <w:pPr>
        <w:pStyle w:val="2"/>
        <w:kinsoku w:val="0"/>
        <w:overflowPunct w:val="0"/>
        <w:spacing w:line="357" w:lineRule="auto"/>
        <w:ind w:left="400" w:right="694" w:firstLine="419"/>
        <w:rPr>
          <w:rFonts w:hint="eastAsia"/>
          <w:lang w:eastAsia="zh-CN"/>
        </w:rPr>
      </w:pPr>
      <w:r>
        <w:rPr>
          <w:rFonts w:hint="eastAsia"/>
          <w:lang w:eastAsia="zh-CN"/>
        </w:rPr>
        <w:t>中标候选人的经营、财务状况发生较大变化或存在违法行为，采购人认为可能影响其履约能力的，将在发出中标通知书前提请原评标委员会按照招标文件规定的标准和方法进行审查确认。</w:t>
      </w:r>
    </w:p>
    <w:p w14:paraId="5C000D37">
      <w:pPr>
        <w:pStyle w:val="5"/>
        <w:tabs>
          <w:tab w:val="left" w:pos="1027"/>
        </w:tabs>
        <w:kinsoku w:val="0"/>
        <w:overflowPunct w:val="0"/>
        <w:ind w:left="537" w:firstLine="0"/>
        <w:rPr>
          <w:spacing w:val="-1"/>
          <w:sz w:val="24"/>
        </w:rPr>
      </w:pPr>
      <w:bookmarkStart w:id="107" w:name="_bookmark63"/>
      <w:bookmarkEnd w:id="107"/>
    </w:p>
    <w:p w14:paraId="425419F5">
      <w:pPr>
        <w:pStyle w:val="5"/>
        <w:tabs>
          <w:tab w:val="left" w:pos="1027"/>
        </w:tabs>
        <w:kinsoku w:val="0"/>
        <w:overflowPunct w:val="0"/>
        <w:ind w:left="537" w:firstLine="0"/>
        <w:rPr>
          <w:spacing w:val="-1"/>
        </w:rPr>
      </w:pPr>
      <w:bookmarkStart w:id="108" w:name="_Toc5686"/>
      <w:r>
        <w:rPr>
          <w:spacing w:val="-1"/>
          <w:sz w:val="24"/>
        </w:rPr>
        <w:t>7.4</w:t>
      </w:r>
      <w:r>
        <w:rPr>
          <w:rFonts w:hint="eastAsia"/>
          <w:spacing w:val="-1"/>
          <w:sz w:val="24"/>
        </w:rPr>
        <w:t>定标</w:t>
      </w:r>
      <w:bookmarkEnd w:id="108"/>
    </w:p>
    <w:p w14:paraId="1BBBC794">
      <w:pPr>
        <w:pStyle w:val="2"/>
        <w:kinsoku w:val="0"/>
        <w:overflowPunct w:val="0"/>
        <w:spacing w:before="2"/>
        <w:rPr>
          <w:sz w:val="29"/>
        </w:rPr>
      </w:pPr>
    </w:p>
    <w:p w14:paraId="62679236">
      <w:pPr>
        <w:pStyle w:val="2"/>
        <w:kinsoku w:val="0"/>
        <w:overflowPunct w:val="0"/>
        <w:spacing w:line="357" w:lineRule="auto"/>
        <w:ind w:left="400" w:right="694" w:firstLine="419"/>
        <w:rPr>
          <w:rFonts w:hint="eastAsia"/>
          <w:lang w:eastAsia="zh-CN"/>
        </w:rPr>
      </w:pPr>
      <w:r>
        <w:rPr>
          <w:rFonts w:hint="eastAsia"/>
          <w:lang w:eastAsia="zh-CN"/>
        </w:rPr>
        <w:t>按照投标人须知前附表的规定，采购人或采购人授权的评标委员会依法确定中标人。</w:t>
      </w:r>
    </w:p>
    <w:p w14:paraId="1AAA0125">
      <w:pPr>
        <w:pStyle w:val="2"/>
        <w:kinsoku w:val="0"/>
        <w:overflowPunct w:val="0"/>
        <w:spacing w:before="1"/>
        <w:rPr>
          <w:sz w:val="22"/>
        </w:rPr>
      </w:pPr>
    </w:p>
    <w:p w14:paraId="720F30F1">
      <w:pPr>
        <w:pStyle w:val="5"/>
        <w:tabs>
          <w:tab w:val="left" w:pos="1027"/>
        </w:tabs>
        <w:kinsoku w:val="0"/>
        <w:overflowPunct w:val="0"/>
        <w:ind w:left="537" w:firstLine="0"/>
        <w:rPr>
          <w:sz w:val="24"/>
        </w:rPr>
      </w:pPr>
      <w:bookmarkStart w:id="109" w:name="_bookmark64"/>
      <w:bookmarkEnd w:id="109"/>
      <w:bookmarkStart w:id="110" w:name="_Toc29519"/>
      <w:r>
        <w:rPr>
          <w:spacing w:val="-1"/>
          <w:sz w:val="24"/>
        </w:rPr>
        <w:t>7.5</w:t>
      </w:r>
      <w:r>
        <w:rPr>
          <w:rFonts w:hint="eastAsia"/>
          <w:spacing w:val="-1"/>
          <w:sz w:val="24"/>
        </w:rPr>
        <w:t>中标通知</w:t>
      </w:r>
      <w:bookmarkEnd w:id="110"/>
    </w:p>
    <w:p w14:paraId="2B059127">
      <w:pPr>
        <w:pStyle w:val="2"/>
        <w:kinsoku w:val="0"/>
        <w:overflowPunct w:val="0"/>
        <w:spacing w:before="2"/>
        <w:rPr>
          <w:sz w:val="29"/>
        </w:rPr>
      </w:pPr>
    </w:p>
    <w:p w14:paraId="462B688E">
      <w:pPr>
        <w:pStyle w:val="2"/>
        <w:kinsoku w:val="0"/>
        <w:overflowPunct w:val="0"/>
        <w:spacing w:line="357" w:lineRule="auto"/>
        <w:ind w:left="400" w:right="694" w:firstLine="419"/>
        <w:rPr>
          <w:rFonts w:hint="eastAsia"/>
          <w:lang w:eastAsia="zh-CN"/>
        </w:rPr>
      </w:pPr>
      <w:r>
        <w:rPr>
          <w:rFonts w:hint="eastAsia"/>
          <w:lang w:eastAsia="zh-CN"/>
        </w:rPr>
        <w:t>在本章第 3.3 款规定的投标有效期内，采购人以书面形式向中标人发出中标通知书，同时将中标结果通知未中标的投标人。</w:t>
      </w:r>
    </w:p>
    <w:p w14:paraId="673FD0DD">
      <w:pPr>
        <w:pStyle w:val="5"/>
        <w:tabs>
          <w:tab w:val="left" w:pos="1027"/>
        </w:tabs>
        <w:kinsoku w:val="0"/>
        <w:overflowPunct w:val="0"/>
        <w:ind w:left="537" w:firstLine="0"/>
        <w:rPr>
          <w:spacing w:val="-1"/>
          <w:sz w:val="24"/>
        </w:rPr>
      </w:pPr>
      <w:bookmarkStart w:id="111" w:name="_bookmark65"/>
      <w:bookmarkEnd w:id="111"/>
    </w:p>
    <w:p w14:paraId="5A71CCBF">
      <w:pPr>
        <w:pStyle w:val="5"/>
        <w:tabs>
          <w:tab w:val="left" w:pos="1027"/>
        </w:tabs>
        <w:kinsoku w:val="0"/>
        <w:overflowPunct w:val="0"/>
        <w:spacing w:before="1"/>
        <w:ind w:left="537" w:firstLine="0"/>
        <w:rPr>
          <w:rFonts w:hint="eastAsia"/>
          <w:spacing w:val="-1"/>
          <w:sz w:val="24"/>
        </w:rPr>
      </w:pPr>
      <w:bookmarkStart w:id="112" w:name="_Toc28667"/>
      <w:r>
        <w:rPr>
          <w:rFonts w:hint="eastAsia"/>
          <w:spacing w:val="-1"/>
          <w:sz w:val="24"/>
        </w:rPr>
        <w:t>7.6履约保证金</w:t>
      </w:r>
      <w:bookmarkEnd w:id="112"/>
    </w:p>
    <w:p w14:paraId="1EE82687">
      <w:pPr>
        <w:pStyle w:val="2"/>
        <w:kinsoku w:val="0"/>
        <w:overflowPunct w:val="0"/>
        <w:spacing w:before="2"/>
        <w:rPr>
          <w:sz w:val="29"/>
        </w:rPr>
      </w:pPr>
    </w:p>
    <w:p w14:paraId="5C16E616">
      <w:pPr>
        <w:pStyle w:val="2"/>
        <w:kinsoku w:val="0"/>
        <w:overflowPunct w:val="0"/>
        <w:spacing w:line="355" w:lineRule="auto"/>
        <w:ind w:left="400" w:right="693" w:firstLine="419"/>
        <w:rPr>
          <w:rFonts w:hint="eastAsia"/>
          <w:lang w:val="en-US" w:eastAsia="zh-CN"/>
        </w:rPr>
      </w:pPr>
      <w:r>
        <w:rPr>
          <w:rFonts w:hint="eastAsia"/>
          <w:lang w:val="en-US" w:eastAsia="zh-CN"/>
        </w:rPr>
        <w:t>7.6.1在签订合同前，中标人应按投标人须知前附表规定的形式、金额和招标文件第四章“合同条款及格式”规定的或者事先经过采购人书面认可的履约保证金格式向采购人提交履约保证金。联合体中标的，其履约保证金以联合体各方或者联合体中牵头人的名义提交。</w:t>
      </w:r>
    </w:p>
    <w:p w14:paraId="1F526368">
      <w:pPr>
        <w:pStyle w:val="2"/>
        <w:kinsoku w:val="0"/>
        <w:overflowPunct w:val="0"/>
        <w:spacing w:line="355" w:lineRule="auto"/>
        <w:ind w:left="400" w:right="693" w:firstLine="419"/>
        <w:rPr>
          <w:rFonts w:hint="eastAsia"/>
          <w:lang w:val="en-US" w:eastAsia="zh-CN"/>
        </w:rPr>
      </w:pPr>
      <w:r>
        <w:rPr>
          <w:rFonts w:hint="eastAsia"/>
          <w:lang w:val="en-US" w:eastAsia="zh-CN"/>
        </w:rPr>
        <w:t>7.6.2中标人不能按本章第 7.6.1 项要求提交履约保证金的，视为放弃中标，其投标保证金不予退还，给采购人造成的损失超过投标保证金数额的，中标人还应当对超过部分予以赔偿。</w:t>
      </w:r>
    </w:p>
    <w:p w14:paraId="7CFE00D1">
      <w:pPr>
        <w:pStyle w:val="5"/>
        <w:tabs>
          <w:tab w:val="left" w:pos="1027"/>
        </w:tabs>
        <w:kinsoku w:val="0"/>
        <w:overflowPunct w:val="0"/>
        <w:spacing w:before="1"/>
        <w:ind w:left="537" w:firstLine="0"/>
        <w:rPr>
          <w:rFonts w:hint="eastAsia"/>
          <w:spacing w:val="-1"/>
          <w:sz w:val="24"/>
        </w:rPr>
      </w:pPr>
      <w:bookmarkStart w:id="113" w:name="_bookmark66"/>
      <w:bookmarkEnd w:id="113"/>
      <w:bookmarkStart w:id="114" w:name="_Toc13697"/>
      <w:r>
        <w:rPr>
          <w:rFonts w:hint="eastAsia"/>
          <w:spacing w:val="-1"/>
          <w:sz w:val="24"/>
        </w:rPr>
        <w:t>7.7签订合同</w:t>
      </w:r>
      <w:bookmarkEnd w:id="114"/>
    </w:p>
    <w:p w14:paraId="72E07EA7">
      <w:pPr>
        <w:pStyle w:val="2"/>
        <w:kinsoku w:val="0"/>
        <w:overflowPunct w:val="0"/>
        <w:spacing w:before="2"/>
        <w:rPr>
          <w:sz w:val="29"/>
        </w:rPr>
      </w:pPr>
    </w:p>
    <w:p w14:paraId="38FBFB4D">
      <w:pPr>
        <w:pStyle w:val="2"/>
        <w:kinsoku w:val="0"/>
        <w:overflowPunct w:val="0"/>
        <w:spacing w:line="357" w:lineRule="auto"/>
        <w:ind w:left="400" w:right="694" w:firstLine="419"/>
        <w:rPr>
          <w:rFonts w:hint="eastAsia"/>
          <w:lang w:eastAsia="zh-CN"/>
        </w:rPr>
      </w:pPr>
      <w:r>
        <w:rPr>
          <w:rFonts w:hint="eastAsia"/>
          <w:lang w:eastAsia="zh-CN"/>
        </w:rPr>
        <w:t>7.7.1采购人和中标人应当在中标通知书发出之日起</w:t>
      </w:r>
      <w:r>
        <w:rPr>
          <w:rFonts w:hint="eastAsia"/>
          <w:u w:val="single"/>
          <w:lang w:val="en-US" w:eastAsia="zh-CN"/>
        </w:rPr>
        <w:t>15</w:t>
      </w:r>
      <w:r>
        <w:rPr>
          <w:rFonts w:hint="eastAsia"/>
          <w:lang w:eastAsia="zh-CN"/>
        </w:rPr>
        <w:t>日内，根据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39203043">
      <w:pPr>
        <w:pStyle w:val="2"/>
        <w:kinsoku w:val="0"/>
        <w:overflowPunct w:val="0"/>
        <w:spacing w:line="357" w:lineRule="auto"/>
        <w:ind w:left="400" w:right="694" w:firstLine="419"/>
        <w:rPr>
          <w:rFonts w:hint="eastAsia"/>
          <w:lang w:eastAsia="zh-CN"/>
        </w:rPr>
      </w:pPr>
      <w:r>
        <w:rPr>
          <w:rFonts w:hint="eastAsia"/>
          <w:lang w:eastAsia="zh-CN"/>
        </w:rPr>
        <w:t>7.7.2联合体中标的，联合体各方应当共同与采购人签订合同，就中标项目向采购人承担连带责任。</w:t>
      </w:r>
    </w:p>
    <w:p w14:paraId="732B899F">
      <w:pPr>
        <w:pStyle w:val="4"/>
        <w:ind w:left="588" w:hanging="588"/>
        <w:rPr>
          <w:rFonts w:hint="eastAsia"/>
        </w:rPr>
      </w:pPr>
      <w:bookmarkStart w:id="115" w:name="_bookmark67"/>
      <w:bookmarkEnd w:id="115"/>
      <w:bookmarkStart w:id="116" w:name="_Toc3071"/>
      <w:r>
        <w:rPr>
          <w:rFonts w:hint="eastAsia"/>
        </w:rPr>
        <w:t>8.纪律和监督</w:t>
      </w:r>
      <w:bookmarkEnd w:id="116"/>
    </w:p>
    <w:p w14:paraId="17740346"/>
    <w:p w14:paraId="4FE95DCA">
      <w:pPr>
        <w:pStyle w:val="5"/>
        <w:tabs>
          <w:tab w:val="left" w:pos="1027"/>
        </w:tabs>
        <w:kinsoku w:val="0"/>
        <w:overflowPunct w:val="0"/>
        <w:spacing w:before="1"/>
        <w:ind w:left="537" w:firstLine="0"/>
        <w:rPr>
          <w:rFonts w:hint="eastAsia"/>
          <w:spacing w:val="-1"/>
          <w:sz w:val="24"/>
        </w:rPr>
      </w:pPr>
      <w:bookmarkStart w:id="117" w:name="_bookmark68"/>
      <w:bookmarkEnd w:id="117"/>
      <w:bookmarkStart w:id="118" w:name="_Toc17990"/>
      <w:r>
        <w:rPr>
          <w:rFonts w:hint="eastAsia"/>
          <w:spacing w:val="-1"/>
          <w:sz w:val="24"/>
        </w:rPr>
        <w:t>8.1对</w:t>
      </w:r>
      <w:r>
        <w:rPr>
          <w:rFonts w:hint="eastAsia"/>
          <w:spacing w:val="-1"/>
          <w:sz w:val="24"/>
          <w:lang w:eastAsia="zh-CN"/>
        </w:rPr>
        <w:t>采购人</w:t>
      </w:r>
      <w:r>
        <w:rPr>
          <w:rFonts w:hint="eastAsia"/>
          <w:spacing w:val="-1"/>
          <w:sz w:val="24"/>
        </w:rPr>
        <w:t>的纪律要求</w:t>
      </w:r>
      <w:bookmarkEnd w:id="118"/>
    </w:p>
    <w:p w14:paraId="7D300A44">
      <w:pPr>
        <w:pStyle w:val="2"/>
        <w:kinsoku w:val="0"/>
        <w:overflowPunct w:val="0"/>
        <w:spacing w:before="1"/>
        <w:rPr>
          <w:sz w:val="29"/>
        </w:rPr>
      </w:pPr>
    </w:p>
    <w:p w14:paraId="66BFCCA5">
      <w:pPr>
        <w:pStyle w:val="2"/>
        <w:kinsoku w:val="0"/>
        <w:overflowPunct w:val="0"/>
        <w:spacing w:line="357" w:lineRule="auto"/>
        <w:ind w:left="400" w:right="694" w:firstLine="419"/>
        <w:rPr>
          <w:rFonts w:hint="eastAsia"/>
          <w:lang w:eastAsia="zh-CN"/>
        </w:rPr>
      </w:pPr>
      <w:r>
        <w:rPr>
          <w:rFonts w:hint="eastAsia"/>
          <w:lang w:eastAsia="zh-CN"/>
        </w:rPr>
        <w:t>采购人不得泄露招标投标活动中应当保密的情况和资料，不得与投标人串通损害国家利益、社会公共利益或者他人合法权益。</w:t>
      </w:r>
    </w:p>
    <w:p w14:paraId="7949FF2F">
      <w:pPr>
        <w:pStyle w:val="5"/>
        <w:tabs>
          <w:tab w:val="left" w:pos="1027"/>
        </w:tabs>
        <w:kinsoku w:val="0"/>
        <w:overflowPunct w:val="0"/>
        <w:spacing w:before="1"/>
        <w:ind w:left="537" w:firstLine="0"/>
        <w:rPr>
          <w:rFonts w:hint="eastAsia"/>
          <w:spacing w:val="-1"/>
          <w:sz w:val="24"/>
        </w:rPr>
      </w:pPr>
      <w:bookmarkStart w:id="119" w:name="_bookmark69"/>
      <w:bookmarkEnd w:id="119"/>
    </w:p>
    <w:p w14:paraId="75A387AB">
      <w:pPr>
        <w:pStyle w:val="5"/>
        <w:tabs>
          <w:tab w:val="left" w:pos="1027"/>
        </w:tabs>
        <w:kinsoku w:val="0"/>
        <w:overflowPunct w:val="0"/>
        <w:spacing w:before="1"/>
        <w:ind w:left="537" w:firstLine="0"/>
        <w:rPr>
          <w:rFonts w:hint="eastAsia"/>
          <w:spacing w:val="-1"/>
          <w:sz w:val="24"/>
        </w:rPr>
      </w:pPr>
      <w:bookmarkStart w:id="120" w:name="_Toc1375"/>
      <w:r>
        <w:rPr>
          <w:rFonts w:hint="eastAsia"/>
          <w:spacing w:val="-1"/>
          <w:sz w:val="24"/>
        </w:rPr>
        <w:t>8.2对投标人的纪律要求</w:t>
      </w:r>
      <w:bookmarkEnd w:id="120"/>
    </w:p>
    <w:p w14:paraId="78F57152">
      <w:pPr>
        <w:pStyle w:val="2"/>
        <w:kinsoku w:val="0"/>
        <w:overflowPunct w:val="0"/>
        <w:spacing w:before="2"/>
        <w:rPr>
          <w:sz w:val="29"/>
        </w:rPr>
      </w:pPr>
    </w:p>
    <w:p w14:paraId="19A432C5">
      <w:pPr>
        <w:pStyle w:val="2"/>
        <w:kinsoku w:val="0"/>
        <w:overflowPunct w:val="0"/>
        <w:spacing w:line="357" w:lineRule="auto"/>
        <w:ind w:left="400" w:right="694" w:firstLine="419"/>
        <w:rPr>
          <w:rFonts w:hint="eastAsia"/>
          <w:lang w:eastAsia="zh-CN"/>
        </w:rPr>
      </w:pPr>
      <w:r>
        <w:rPr>
          <w:rFonts w:hint="eastAsia"/>
          <w:lang w:eastAsia="zh-CN"/>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A210D24">
      <w:pPr>
        <w:pStyle w:val="5"/>
        <w:tabs>
          <w:tab w:val="left" w:pos="1027"/>
        </w:tabs>
        <w:kinsoku w:val="0"/>
        <w:overflowPunct w:val="0"/>
        <w:spacing w:before="1"/>
        <w:ind w:left="537" w:firstLine="0"/>
        <w:rPr>
          <w:rFonts w:hint="eastAsia"/>
          <w:spacing w:val="-1"/>
          <w:sz w:val="24"/>
        </w:rPr>
      </w:pPr>
      <w:bookmarkStart w:id="121" w:name="_bookmark70"/>
      <w:bookmarkEnd w:id="121"/>
    </w:p>
    <w:p w14:paraId="3D8D8343">
      <w:pPr>
        <w:pStyle w:val="5"/>
        <w:tabs>
          <w:tab w:val="left" w:pos="1027"/>
        </w:tabs>
        <w:kinsoku w:val="0"/>
        <w:overflowPunct w:val="0"/>
        <w:spacing w:before="1"/>
        <w:ind w:left="537" w:firstLine="0"/>
        <w:rPr>
          <w:rFonts w:hint="eastAsia"/>
          <w:spacing w:val="-1"/>
          <w:sz w:val="24"/>
        </w:rPr>
      </w:pPr>
      <w:bookmarkStart w:id="122" w:name="_Toc18613"/>
      <w:r>
        <w:rPr>
          <w:rFonts w:hint="eastAsia"/>
          <w:spacing w:val="-1"/>
          <w:sz w:val="24"/>
        </w:rPr>
        <w:t>8.3对评标委员会成员的纪律要求</w:t>
      </w:r>
      <w:bookmarkEnd w:id="122"/>
    </w:p>
    <w:p w14:paraId="0E17B995">
      <w:pPr>
        <w:pStyle w:val="2"/>
        <w:kinsoku w:val="0"/>
        <w:overflowPunct w:val="0"/>
        <w:spacing w:before="2"/>
        <w:rPr>
          <w:sz w:val="29"/>
        </w:rPr>
      </w:pPr>
    </w:p>
    <w:p w14:paraId="030140AF">
      <w:pPr>
        <w:pStyle w:val="2"/>
        <w:kinsoku w:val="0"/>
        <w:overflowPunct w:val="0"/>
        <w:spacing w:line="357" w:lineRule="auto"/>
        <w:ind w:left="400" w:right="694" w:firstLine="419"/>
        <w:rPr>
          <w:rFonts w:hint="eastAsia"/>
          <w:lang w:eastAsia="zh-CN"/>
        </w:rPr>
      </w:pPr>
      <w:r>
        <w:rPr>
          <w:rFonts w:hint="eastAsia"/>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F8F5D74">
      <w:pPr>
        <w:pStyle w:val="2"/>
        <w:kinsoku w:val="0"/>
        <w:overflowPunct w:val="0"/>
        <w:spacing w:before="1"/>
        <w:rPr>
          <w:sz w:val="22"/>
        </w:rPr>
      </w:pPr>
    </w:p>
    <w:p w14:paraId="5EEF0C63">
      <w:pPr>
        <w:pStyle w:val="5"/>
        <w:tabs>
          <w:tab w:val="left" w:pos="1027"/>
        </w:tabs>
        <w:kinsoku w:val="0"/>
        <w:overflowPunct w:val="0"/>
        <w:spacing w:before="1"/>
        <w:ind w:left="537" w:firstLine="0"/>
        <w:rPr>
          <w:rFonts w:hint="eastAsia"/>
          <w:spacing w:val="-1"/>
          <w:sz w:val="24"/>
        </w:rPr>
      </w:pPr>
      <w:bookmarkStart w:id="123" w:name="_bookmark71"/>
      <w:bookmarkEnd w:id="123"/>
      <w:bookmarkStart w:id="124" w:name="_Toc23939"/>
      <w:r>
        <w:rPr>
          <w:rFonts w:hint="eastAsia"/>
          <w:spacing w:val="-1"/>
          <w:sz w:val="24"/>
        </w:rPr>
        <w:t>8.4对与评标活动有关的工作人员的纪律要求</w:t>
      </w:r>
      <w:bookmarkEnd w:id="124"/>
    </w:p>
    <w:p w14:paraId="1ACF9A9D">
      <w:pPr>
        <w:pStyle w:val="2"/>
        <w:kinsoku w:val="0"/>
        <w:overflowPunct w:val="0"/>
        <w:spacing w:before="2"/>
        <w:rPr>
          <w:sz w:val="29"/>
        </w:rPr>
      </w:pPr>
    </w:p>
    <w:p w14:paraId="105694BF">
      <w:pPr>
        <w:pStyle w:val="2"/>
        <w:kinsoku w:val="0"/>
        <w:overflowPunct w:val="0"/>
        <w:spacing w:line="357" w:lineRule="auto"/>
        <w:ind w:left="400" w:right="694" w:firstLine="419"/>
        <w:rPr>
          <w:rFonts w:hint="eastAsia"/>
          <w:lang w:eastAsia="zh-CN"/>
        </w:rPr>
      </w:pPr>
      <w:r>
        <w:rPr>
          <w:rFonts w:hint="eastAsia"/>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1A7FB4C">
      <w:pPr>
        <w:pStyle w:val="5"/>
        <w:tabs>
          <w:tab w:val="left" w:pos="1027"/>
        </w:tabs>
        <w:kinsoku w:val="0"/>
        <w:overflowPunct w:val="0"/>
        <w:spacing w:before="148"/>
        <w:ind w:left="537" w:firstLine="0"/>
      </w:pPr>
      <w:bookmarkStart w:id="125" w:name="_bookmark72"/>
      <w:bookmarkEnd w:id="125"/>
      <w:bookmarkStart w:id="126" w:name="_Toc8348"/>
      <w:r>
        <w:rPr>
          <w:sz w:val="24"/>
        </w:rPr>
        <w:t>8.5</w:t>
      </w:r>
      <w:r>
        <w:rPr>
          <w:rFonts w:hint="eastAsia"/>
          <w:sz w:val="24"/>
        </w:rPr>
        <w:t>投诉</w:t>
      </w:r>
      <w:bookmarkEnd w:id="126"/>
    </w:p>
    <w:p w14:paraId="419E066C">
      <w:pPr>
        <w:pStyle w:val="2"/>
        <w:kinsoku w:val="0"/>
        <w:overflowPunct w:val="0"/>
        <w:spacing w:before="3"/>
        <w:rPr>
          <w:sz w:val="29"/>
        </w:rPr>
      </w:pPr>
    </w:p>
    <w:p w14:paraId="07A59DCD">
      <w:pPr>
        <w:pStyle w:val="58"/>
        <w:tabs>
          <w:tab w:val="left" w:pos="1346"/>
        </w:tabs>
        <w:kinsoku w:val="0"/>
        <w:overflowPunct w:val="0"/>
        <w:spacing w:line="357" w:lineRule="auto"/>
        <w:ind w:left="418" w:leftChars="190" w:right="693" w:firstLine="420" w:firstLineChars="200"/>
        <w:jc w:val="both"/>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8.5.1投标人认为招标投标活动不符合法律、行政法规规定的，可以自知道或者应当知道之日起 10 日内向有关监督部门投诉。投诉应当有明确的请求和必要的证明材料。</w:t>
      </w:r>
    </w:p>
    <w:p w14:paraId="078C3218">
      <w:pPr>
        <w:pStyle w:val="58"/>
        <w:tabs>
          <w:tab w:val="left" w:pos="1346"/>
        </w:tabs>
        <w:kinsoku w:val="0"/>
        <w:overflowPunct w:val="0"/>
        <w:spacing w:line="357" w:lineRule="auto"/>
        <w:ind w:left="418" w:leftChars="190" w:right="693" w:firstLine="420" w:firstLineChars="200"/>
        <w:jc w:val="both"/>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8.5.2投标人对招标文件、开标和评标结果提出投诉的，应当按照投标人须知第2.2和第 7.2 款的规定先向采购人提出异议。异议答复期间不计算在第 8.5.1 项规定的期限内。</w:t>
      </w:r>
    </w:p>
    <w:p w14:paraId="62EF6677">
      <w:pPr>
        <w:pStyle w:val="4"/>
        <w:ind w:left="0" w:leftChars="0" w:firstLine="0" w:firstLineChars="0"/>
        <w:rPr>
          <w:rFonts w:hint="eastAsia"/>
        </w:rPr>
      </w:pPr>
      <w:bookmarkStart w:id="127" w:name="_bookmark73"/>
      <w:bookmarkEnd w:id="127"/>
    </w:p>
    <w:p w14:paraId="18115CB1">
      <w:pPr>
        <w:pStyle w:val="2"/>
        <w:kinsoku w:val="0"/>
        <w:overflowPunct w:val="0"/>
        <w:spacing w:line="355" w:lineRule="auto"/>
        <w:ind w:left="400" w:right="693" w:firstLine="419"/>
        <w:rPr>
          <w:rFonts w:hint="eastAsia"/>
          <w:lang w:val="en-US" w:eastAsia="zh-CN"/>
        </w:rPr>
      </w:pPr>
    </w:p>
    <w:p w14:paraId="5AA11B64">
      <w:pPr>
        <w:pStyle w:val="4"/>
        <w:ind w:left="588" w:hanging="588"/>
        <w:rPr>
          <w:rFonts w:hint="eastAsia"/>
        </w:rPr>
      </w:pPr>
      <w:bookmarkStart w:id="128" w:name="_Toc14580"/>
      <w:r>
        <w:rPr>
          <w:rFonts w:hint="eastAsia" w:eastAsia="宋体"/>
          <w:lang w:val="en-US" w:eastAsia="zh-CN"/>
        </w:rPr>
        <w:t>9</w:t>
      </w:r>
      <w:r>
        <w:rPr>
          <w:rFonts w:hint="eastAsia"/>
        </w:rPr>
        <w:t>.是否采用电子招标投标</w:t>
      </w:r>
      <w:bookmarkEnd w:id="128"/>
    </w:p>
    <w:p w14:paraId="489326D1">
      <w:pPr>
        <w:pStyle w:val="58"/>
        <w:tabs>
          <w:tab w:val="left" w:pos="1346"/>
        </w:tabs>
        <w:kinsoku w:val="0"/>
        <w:overflowPunct w:val="0"/>
        <w:spacing w:line="357" w:lineRule="auto"/>
        <w:ind w:left="418" w:leftChars="190" w:right="693" w:firstLine="420" w:firstLineChars="200"/>
        <w:jc w:val="both"/>
        <w:rPr>
          <w:rFonts w:hint="eastAsia" w:ascii="宋体" w:hAnsi="宋体" w:eastAsia="宋体" w:cs="Times New Roman"/>
          <w:sz w:val="21"/>
          <w:szCs w:val="24"/>
          <w:lang w:val="en-US" w:eastAsia="zh-CN" w:bidi="ar-SA"/>
        </w:rPr>
      </w:pPr>
    </w:p>
    <w:p w14:paraId="3B809BAE">
      <w:pPr>
        <w:pStyle w:val="58"/>
        <w:tabs>
          <w:tab w:val="left" w:pos="1346"/>
        </w:tabs>
        <w:kinsoku w:val="0"/>
        <w:overflowPunct w:val="0"/>
        <w:spacing w:line="357" w:lineRule="auto"/>
        <w:ind w:left="418" w:leftChars="190" w:right="693" w:firstLine="420" w:firstLineChars="200"/>
        <w:jc w:val="both"/>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本招标项目是否采用电子招标投标方式，见投标人须知前附表。</w:t>
      </w:r>
    </w:p>
    <w:p w14:paraId="5C936084"/>
    <w:p w14:paraId="09FAB242">
      <w:pPr>
        <w:pStyle w:val="4"/>
        <w:ind w:left="588" w:hanging="588"/>
        <w:rPr>
          <w:rFonts w:hint="eastAsia"/>
          <w:lang w:val="en-US" w:eastAsia="zh-CN"/>
        </w:rPr>
      </w:pPr>
      <w:bookmarkStart w:id="129" w:name="_bookmark74"/>
      <w:bookmarkEnd w:id="129"/>
      <w:bookmarkStart w:id="130" w:name="_Toc22638"/>
      <w:r>
        <w:rPr>
          <w:rFonts w:hint="eastAsia"/>
          <w:lang w:val="en-US" w:eastAsia="zh-CN"/>
        </w:rPr>
        <w:t>10.代理服务费</w:t>
      </w:r>
      <w:bookmarkEnd w:id="130"/>
    </w:p>
    <w:p w14:paraId="616AFC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lang w:val="en-US" w:eastAsia="zh-CN"/>
        </w:rPr>
      </w:pPr>
      <w:r>
        <w:rPr>
          <w:rFonts w:hint="eastAsia"/>
          <w:lang w:val="en-US" w:eastAsia="zh-CN"/>
        </w:rPr>
        <w:t xml:space="preserve">     </w:t>
      </w:r>
    </w:p>
    <w:p w14:paraId="300F936B">
      <w:pPr>
        <w:pStyle w:val="58"/>
        <w:tabs>
          <w:tab w:val="left" w:pos="1346"/>
        </w:tabs>
        <w:kinsoku w:val="0"/>
        <w:overflowPunct w:val="0"/>
        <w:spacing w:line="357" w:lineRule="auto"/>
        <w:ind w:left="418" w:leftChars="190" w:right="693" w:firstLine="420" w:firstLineChars="200"/>
        <w:jc w:val="both"/>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中标人应在领取成交通知书前，向采购代理机构交纳采购代理服务费</w:t>
      </w:r>
      <w:r>
        <w:rPr>
          <w:rFonts w:hint="eastAsia" w:cs="Times New Roman"/>
          <w:b/>
          <w:bCs/>
          <w:sz w:val="21"/>
          <w:szCs w:val="24"/>
          <w:highlight w:val="yellow"/>
          <w:lang w:val="en-US" w:eastAsia="zh-CN" w:bidi="ar-SA"/>
        </w:rPr>
        <w:t>20000元</w:t>
      </w:r>
      <w:r>
        <w:rPr>
          <w:rFonts w:hint="eastAsia" w:ascii="宋体" w:hAnsi="宋体" w:eastAsia="宋体" w:cs="Times New Roman"/>
          <w:b/>
          <w:bCs/>
          <w:sz w:val="21"/>
          <w:szCs w:val="24"/>
          <w:highlight w:val="yellow"/>
          <w:lang w:val="en-US" w:eastAsia="zh-CN" w:bidi="ar-SA"/>
        </w:rPr>
        <w:t>(含税)</w:t>
      </w:r>
      <w:r>
        <w:rPr>
          <w:rFonts w:hint="eastAsia" w:ascii="宋体" w:hAnsi="宋体" w:eastAsia="宋体" w:cs="Times New Roman"/>
          <w:sz w:val="21"/>
          <w:szCs w:val="24"/>
          <w:lang w:val="en-US" w:eastAsia="zh-CN" w:bidi="ar-SA"/>
        </w:rPr>
        <w:t>。请各个投标人在报价时充分考虑这一因素。</w:t>
      </w:r>
    </w:p>
    <w:p w14:paraId="507A7D5B">
      <w:pPr>
        <w:rPr>
          <w:rFonts w:hint="default"/>
          <w:lang w:val="en-US" w:eastAsia="zh-CN"/>
        </w:rPr>
      </w:pPr>
    </w:p>
    <w:p w14:paraId="173F0574">
      <w:pPr>
        <w:pStyle w:val="4"/>
        <w:ind w:left="588" w:hanging="588"/>
        <w:rPr>
          <w:rFonts w:hint="eastAsia"/>
        </w:rPr>
      </w:pPr>
      <w:bookmarkStart w:id="131" w:name="_Toc140218527"/>
      <w:bookmarkStart w:id="132" w:name="_Toc22570"/>
      <w:r>
        <w:rPr>
          <w:rFonts w:hint="eastAsia" w:eastAsia="宋体"/>
          <w:lang w:val="en-US" w:eastAsia="zh-CN"/>
        </w:rPr>
        <w:t>11.</w:t>
      </w:r>
      <w:r>
        <w:rPr>
          <w:rFonts w:hint="eastAsia"/>
        </w:rPr>
        <w:t>需要补充的其他内容</w:t>
      </w:r>
      <w:bookmarkEnd w:id="131"/>
      <w:bookmarkEnd w:id="132"/>
    </w:p>
    <w:p w14:paraId="60E7A385">
      <w:pPr>
        <w:pStyle w:val="2"/>
        <w:kinsoku w:val="0"/>
        <w:overflowPunct w:val="0"/>
        <w:spacing w:before="299"/>
        <w:ind w:left="820"/>
        <w:rPr>
          <w:rFonts w:hint="eastAsia"/>
        </w:rPr>
      </w:pPr>
      <w:r>
        <w:rPr>
          <w:rFonts w:hint="eastAsia" w:ascii="宋体" w:hAnsi="宋体" w:eastAsia="宋体" w:cs="Times New Roman"/>
          <w:sz w:val="21"/>
          <w:szCs w:val="24"/>
          <w:lang w:val="en-US" w:eastAsia="zh-CN" w:bidi="ar-SA"/>
        </w:rPr>
        <w:t>需要补充的其他内容：见投标人须知前附表。</w:t>
      </w:r>
      <w:bookmarkStart w:id="133" w:name="_bookmark49"/>
      <w:bookmarkEnd w:id="133"/>
      <w:bookmarkStart w:id="134" w:name="_bookmark75"/>
      <w:bookmarkEnd w:id="134"/>
      <w:bookmarkStart w:id="135" w:name="_bookmark58"/>
      <w:bookmarkEnd w:id="135"/>
    </w:p>
    <w:p w14:paraId="439D577C">
      <w:pPr>
        <w:pStyle w:val="5"/>
        <w:ind w:left="0" w:firstLine="0"/>
        <w:rPr>
          <w:rFonts w:hint="eastAsia"/>
        </w:rPr>
      </w:pPr>
    </w:p>
    <w:p w14:paraId="31653361">
      <w:pPr>
        <w:pStyle w:val="5"/>
        <w:ind w:left="0" w:firstLine="0"/>
        <w:rPr>
          <w:rFonts w:hint="eastAsia"/>
        </w:rPr>
      </w:pPr>
    </w:p>
    <w:p w14:paraId="2D7F845A">
      <w:pPr>
        <w:pStyle w:val="5"/>
        <w:ind w:left="0" w:firstLine="0"/>
        <w:rPr>
          <w:rFonts w:hint="eastAsia"/>
        </w:rPr>
      </w:pPr>
    </w:p>
    <w:p w14:paraId="7549BAB6">
      <w:pPr>
        <w:pStyle w:val="5"/>
        <w:ind w:left="0" w:firstLine="0"/>
      </w:pPr>
      <w:bookmarkStart w:id="136" w:name="_Toc14188"/>
      <w:r>
        <w:rPr>
          <w:rFonts w:hint="eastAsia"/>
        </w:rPr>
        <w:t>附件一：开标记录表</w:t>
      </w:r>
      <w:bookmarkEnd w:id="136"/>
    </w:p>
    <w:p w14:paraId="7075025F">
      <w:pPr>
        <w:pStyle w:val="2"/>
        <w:kinsoku w:val="0"/>
        <w:overflowPunct w:val="0"/>
        <w:rPr>
          <w:sz w:val="20"/>
        </w:rPr>
      </w:pPr>
    </w:p>
    <w:p w14:paraId="66F75813">
      <w:pPr>
        <w:pStyle w:val="2"/>
        <w:kinsoku w:val="0"/>
        <w:overflowPunct w:val="0"/>
        <w:spacing w:before="8"/>
      </w:pPr>
    </w:p>
    <w:p w14:paraId="34565A4E">
      <w:pPr>
        <w:pStyle w:val="2"/>
        <w:kinsoku w:val="0"/>
        <w:overflowPunct w:val="0"/>
        <w:spacing w:before="61"/>
        <w:ind w:right="296"/>
        <w:jc w:val="center"/>
        <w:rPr>
          <w:sz w:val="28"/>
        </w:rPr>
      </w:pPr>
      <w:r>
        <w:rPr>
          <w:rFonts w:hint="eastAsia"/>
          <w:sz w:val="28"/>
        </w:rPr>
        <w:t>开标记录表</w:t>
      </w:r>
    </w:p>
    <w:p w14:paraId="1F9B9993">
      <w:pPr>
        <w:pStyle w:val="2"/>
        <w:tabs>
          <w:tab w:val="left" w:pos="3794"/>
          <w:tab w:val="left" w:pos="4948"/>
          <w:tab w:val="left" w:pos="6103"/>
          <w:tab w:val="left" w:pos="7258"/>
          <w:tab w:val="left" w:pos="8413"/>
        </w:tabs>
        <w:kinsoku w:val="0"/>
        <w:overflowPunct w:val="0"/>
        <w:spacing w:before="237"/>
        <w:ind w:left="1797"/>
      </w:pPr>
      <w:r>
        <w:rPr>
          <w:rFonts w:hint="eastAsia"/>
        </w:rPr>
        <w:t>开标</w:t>
      </w:r>
      <w:r>
        <w:rPr>
          <w:rFonts w:hint="eastAsia"/>
          <w:spacing w:val="-3"/>
        </w:rPr>
        <w:t>时</w:t>
      </w:r>
      <w:r>
        <w:rPr>
          <w:rFonts w:hint="eastAsia"/>
        </w:rPr>
        <w:t>间：</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r>
        <w:rPr>
          <w:u w:val="single"/>
        </w:rPr>
        <w:t xml:space="preserve"> </w:t>
      </w:r>
      <w:r>
        <w:rPr>
          <w:u w:val="single"/>
        </w:rPr>
        <w:tab/>
      </w:r>
      <w:r>
        <w:rPr>
          <w:rFonts w:hint="eastAsia"/>
        </w:rPr>
        <w:t>时</w:t>
      </w:r>
      <w:r>
        <w:rPr>
          <w:u w:val="single"/>
        </w:rPr>
        <w:t xml:space="preserve"> </w:t>
      </w:r>
      <w:r>
        <w:rPr>
          <w:u w:val="single"/>
        </w:rPr>
        <w:tab/>
      </w:r>
      <w:r>
        <w:rPr>
          <w:rFonts w:hint="eastAsia"/>
        </w:rPr>
        <w:t>分</w:t>
      </w:r>
    </w:p>
    <w:p w14:paraId="0017CA10">
      <w:pPr>
        <w:pStyle w:val="2"/>
        <w:kinsoku w:val="0"/>
        <w:overflowPunct w:val="0"/>
        <w:spacing w:before="1"/>
        <w:rPr>
          <w:sz w:val="11"/>
        </w:rPr>
      </w:pPr>
    </w:p>
    <w:tbl>
      <w:tblPr>
        <w:tblStyle w:val="23"/>
        <w:tblW w:w="0" w:type="auto"/>
        <w:jc w:val="center"/>
        <w:tblLayout w:type="fixed"/>
        <w:tblCellMar>
          <w:top w:w="0" w:type="dxa"/>
          <w:left w:w="108" w:type="dxa"/>
          <w:bottom w:w="0" w:type="dxa"/>
          <w:right w:w="108" w:type="dxa"/>
        </w:tblCellMar>
      </w:tblPr>
      <w:tblGrid>
        <w:gridCol w:w="648"/>
        <w:gridCol w:w="1020"/>
        <w:gridCol w:w="1136"/>
        <w:gridCol w:w="1416"/>
        <w:gridCol w:w="1277"/>
        <w:gridCol w:w="991"/>
        <w:gridCol w:w="852"/>
        <w:gridCol w:w="1356"/>
      </w:tblGrid>
      <w:tr w14:paraId="3366A3AB">
        <w:tblPrEx>
          <w:tblCellMar>
            <w:top w:w="0" w:type="dxa"/>
            <w:left w:w="108" w:type="dxa"/>
            <w:bottom w:w="0" w:type="dxa"/>
            <w:right w:w="108" w:type="dxa"/>
          </w:tblCellMar>
        </w:tblPrEx>
        <w:trPr>
          <w:trHeight w:val="1000"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528BBFF9">
            <w:pPr>
              <w:pStyle w:val="60"/>
              <w:kinsoku w:val="0"/>
              <w:overflowPunct w:val="0"/>
              <w:rPr>
                <w:sz w:val="18"/>
              </w:rPr>
            </w:pPr>
          </w:p>
          <w:p w14:paraId="23D9A1BF">
            <w:pPr>
              <w:pStyle w:val="60"/>
              <w:kinsoku w:val="0"/>
              <w:overflowPunct w:val="0"/>
              <w:spacing w:before="8"/>
              <w:rPr>
                <w:sz w:val="18"/>
              </w:rPr>
            </w:pPr>
          </w:p>
          <w:p w14:paraId="0CAD02BE">
            <w:pPr>
              <w:pStyle w:val="60"/>
              <w:kinsoku w:val="0"/>
              <w:overflowPunct w:val="0"/>
              <w:spacing w:before="1"/>
              <w:ind w:left="143"/>
              <w:rPr>
                <w:sz w:val="18"/>
              </w:rPr>
            </w:pPr>
            <w:r>
              <w:rPr>
                <w:rFonts w:hint="eastAsia"/>
                <w:sz w:val="18"/>
              </w:rPr>
              <w:t>序号</w:t>
            </w:r>
          </w:p>
        </w:tc>
        <w:tc>
          <w:tcPr>
            <w:tcW w:w="1020" w:type="dxa"/>
            <w:tcBorders>
              <w:top w:val="single" w:color="000000" w:sz="4" w:space="0"/>
              <w:left w:val="single" w:color="000000" w:sz="4" w:space="0"/>
              <w:bottom w:val="single" w:color="000000" w:sz="4" w:space="0"/>
              <w:right w:val="single" w:color="000000" w:sz="4" w:space="0"/>
            </w:tcBorders>
          </w:tcPr>
          <w:p w14:paraId="7B0449ED">
            <w:pPr>
              <w:pStyle w:val="60"/>
              <w:kinsoku w:val="0"/>
              <w:overflowPunct w:val="0"/>
              <w:rPr>
                <w:sz w:val="18"/>
              </w:rPr>
            </w:pPr>
          </w:p>
          <w:p w14:paraId="68BACE35">
            <w:pPr>
              <w:pStyle w:val="60"/>
              <w:kinsoku w:val="0"/>
              <w:overflowPunct w:val="0"/>
              <w:spacing w:before="8"/>
              <w:rPr>
                <w:sz w:val="18"/>
              </w:rPr>
            </w:pPr>
          </w:p>
          <w:p w14:paraId="576D01FC">
            <w:pPr>
              <w:pStyle w:val="60"/>
              <w:kinsoku w:val="0"/>
              <w:overflowPunct w:val="0"/>
              <w:spacing w:before="1"/>
              <w:ind w:left="239"/>
              <w:rPr>
                <w:sz w:val="18"/>
              </w:rPr>
            </w:pPr>
            <w:r>
              <w:rPr>
                <w:rFonts w:hint="eastAsia"/>
                <w:sz w:val="18"/>
              </w:rPr>
              <w:t>投标人</w:t>
            </w:r>
          </w:p>
        </w:tc>
        <w:tc>
          <w:tcPr>
            <w:tcW w:w="1136" w:type="dxa"/>
            <w:tcBorders>
              <w:top w:val="single" w:color="000000" w:sz="4" w:space="0"/>
              <w:left w:val="single" w:color="000000" w:sz="4" w:space="0"/>
              <w:bottom w:val="single" w:color="000000" w:sz="4" w:space="0"/>
              <w:right w:val="single" w:color="000000" w:sz="4" w:space="0"/>
            </w:tcBorders>
          </w:tcPr>
          <w:p w14:paraId="2CA52D9A">
            <w:pPr>
              <w:pStyle w:val="60"/>
              <w:kinsoku w:val="0"/>
              <w:overflowPunct w:val="0"/>
              <w:rPr>
                <w:sz w:val="18"/>
              </w:rPr>
            </w:pPr>
          </w:p>
          <w:p w14:paraId="03C01532">
            <w:pPr>
              <w:pStyle w:val="60"/>
              <w:kinsoku w:val="0"/>
              <w:overflowPunct w:val="0"/>
              <w:spacing w:before="8"/>
              <w:rPr>
                <w:sz w:val="18"/>
              </w:rPr>
            </w:pPr>
          </w:p>
          <w:p w14:paraId="1B365D5C">
            <w:pPr>
              <w:pStyle w:val="60"/>
              <w:kinsoku w:val="0"/>
              <w:overflowPunct w:val="0"/>
              <w:spacing w:before="1"/>
              <w:ind w:left="107"/>
              <w:rPr>
                <w:sz w:val="18"/>
              </w:rPr>
            </w:pPr>
            <w:r>
              <w:rPr>
                <w:rFonts w:hint="eastAsia"/>
                <w:sz w:val="18"/>
              </w:rPr>
              <w:t>密封情况</w:t>
            </w:r>
          </w:p>
        </w:tc>
        <w:tc>
          <w:tcPr>
            <w:tcW w:w="1416" w:type="dxa"/>
            <w:tcBorders>
              <w:top w:val="single" w:color="000000" w:sz="4" w:space="0"/>
              <w:left w:val="single" w:color="000000" w:sz="4" w:space="0"/>
              <w:bottom w:val="single" w:color="000000" w:sz="4" w:space="0"/>
              <w:right w:val="single" w:color="000000" w:sz="4" w:space="0"/>
            </w:tcBorders>
          </w:tcPr>
          <w:p w14:paraId="78D8FBFC">
            <w:pPr>
              <w:pStyle w:val="60"/>
              <w:kinsoku w:val="0"/>
              <w:overflowPunct w:val="0"/>
              <w:rPr>
                <w:sz w:val="18"/>
              </w:rPr>
            </w:pPr>
          </w:p>
          <w:p w14:paraId="76881053">
            <w:pPr>
              <w:pStyle w:val="60"/>
              <w:kinsoku w:val="0"/>
              <w:overflowPunct w:val="0"/>
              <w:spacing w:before="8"/>
              <w:rPr>
                <w:sz w:val="18"/>
              </w:rPr>
            </w:pPr>
          </w:p>
          <w:p w14:paraId="2E72B5D0">
            <w:pPr>
              <w:pStyle w:val="60"/>
              <w:kinsoku w:val="0"/>
              <w:overflowPunct w:val="0"/>
              <w:spacing w:before="1"/>
              <w:ind w:left="253"/>
              <w:rPr>
                <w:sz w:val="18"/>
              </w:rPr>
            </w:pPr>
            <w:r>
              <w:rPr>
                <w:rFonts w:hint="eastAsia"/>
                <w:sz w:val="18"/>
              </w:rPr>
              <w:t>投标保证金</w:t>
            </w:r>
          </w:p>
        </w:tc>
        <w:tc>
          <w:tcPr>
            <w:tcW w:w="1277" w:type="dxa"/>
            <w:tcBorders>
              <w:top w:val="single" w:color="000000" w:sz="4" w:space="0"/>
              <w:left w:val="single" w:color="000000" w:sz="4" w:space="0"/>
              <w:bottom w:val="single" w:color="000000" w:sz="4" w:space="0"/>
              <w:right w:val="single" w:color="000000" w:sz="4" w:space="0"/>
            </w:tcBorders>
          </w:tcPr>
          <w:p w14:paraId="1E3E5E24">
            <w:pPr>
              <w:pStyle w:val="60"/>
              <w:kinsoku w:val="0"/>
              <w:overflowPunct w:val="0"/>
              <w:spacing w:before="2"/>
              <w:rPr>
                <w:sz w:val="17"/>
              </w:rPr>
            </w:pPr>
          </w:p>
          <w:p w14:paraId="6476F0CF">
            <w:pPr>
              <w:pStyle w:val="60"/>
              <w:kinsoku w:val="0"/>
              <w:overflowPunct w:val="0"/>
              <w:ind w:left="277"/>
              <w:rPr>
                <w:sz w:val="18"/>
              </w:rPr>
            </w:pPr>
            <w:r>
              <w:rPr>
                <w:rFonts w:hint="eastAsia"/>
                <w:sz w:val="18"/>
              </w:rPr>
              <w:t>投标报价</w:t>
            </w:r>
          </w:p>
          <w:p w14:paraId="7395DC4D">
            <w:pPr>
              <w:pStyle w:val="60"/>
              <w:kinsoku w:val="0"/>
              <w:overflowPunct w:val="0"/>
              <w:spacing w:before="2"/>
              <w:rPr>
                <w:sz w:val="21"/>
              </w:rPr>
            </w:pPr>
          </w:p>
          <w:p w14:paraId="3DB4E17F">
            <w:pPr>
              <w:pStyle w:val="60"/>
              <w:kinsoku w:val="0"/>
              <w:overflowPunct w:val="0"/>
              <w:ind w:left="277"/>
              <w:rPr>
                <w:sz w:val="18"/>
              </w:rPr>
            </w:pPr>
            <w:r>
              <w:rPr>
                <w:rFonts w:hint="eastAsia"/>
                <w:sz w:val="18"/>
              </w:rPr>
              <w:t>（万元）</w:t>
            </w:r>
          </w:p>
        </w:tc>
        <w:tc>
          <w:tcPr>
            <w:tcW w:w="991" w:type="dxa"/>
            <w:tcBorders>
              <w:top w:val="single" w:color="000000" w:sz="4" w:space="0"/>
              <w:left w:val="single" w:color="000000" w:sz="4" w:space="0"/>
              <w:bottom w:val="single" w:color="000000" w:sz="4" w:space="0"/>
              <w:right w:val="single" w:color="000000" w:sz="4" w:space="0"/>
            </w:tcBorders>
          </w:tcPr>
          <w:p w14:paraId="702FD4C7">
            <w:pPr>
              <w:pStyle w:val="60"/>
              <w:kinsoku w:val="0"/>
              <w:overflowPunct w:val="0"/>
              <w:rPr>
                <w:sz w:val="18"/>
              </w:rPr>
            </w:pPr>
          </w:p>
          <w:p w14:paraId="1851AD55">
            <w:pPr>
              <w:pStyle w:val="60"/>
              <w:kinsoku w:val="0"/>
              <w:overflowPunct w:val="0"/>
              <w:spacing w:before="8"/>
              <w:rPr>
                <w:sz w:val="18"/>
              </w:rPr>
            </w:pPr>
          </w:p>
          <w:p w14:paraId="1AFFACA1">
            <w:pPr>
              <w:pStyle w:val="60"/>
              <w:kinsoku w:val="0"/>
              <w:overflowPunct w:val="0"/>
              <w:spacing w:before="1"/>
              <w:ind w:left="225"/>
              <w:rPr>
                <w:sz w:val="18"/>
              </w:rPr>
            </w:pPr>
            <w:r>
              <w:rPr>
                <w:rFonts w:hint="eastAsia"/>
                <w:sz w:val="18"/>
              </w:rPr>
              <w:t>交货期</w:t>
            </w:r>
          </w:p>
        </w:tc>
        <w:tc>
          <w:tcPr>
            <w:tcW w:w="852" w:type="dxa"/>
            <w:tcBorders>
              <w:top w:val="single" w:color="000000" w:sz="4" w:space="0"/>
              <w:left w:val="single" w:color="000000" w:sz="4" w:space="0"/>
              <w:bottom w:val="single" w:color="000000" w:sz="4" w:space="0"/>
              <w:right w:val="single" w:color="000000" w:sz="4" w:space="0"/>
            </w:tcBorders>
          </w:tcPr>
          <w:p w14:paraId="146F3859">
            <w:pPr>
              <w:pStyle w:val="60"/>
              <w:kinsoku w:val="0"/>
              <w:overflowPunct w:val="0"/>
              <w:rPr>
                <w:sz w:val="18"/>
              </w:rPr>
            </w:pPr>
          </w:p>
          <w:p w14:paraId="213F1C43">
            <w:pPr>
              <w:pStyle w:val="60"/>
              <w:kinsoku w:val="0"/>
              <w:overflowPunct w:val="0"/>
              <w:spacing w:before="8"/>
              <w:rPr>
                <w:sz w:val="18"/>
              </w:rPr>
            </w:pPr>
          </w:p>
          <w:p w14:paraId="46F2E900">
            <w:pPr>
              <w:pStyle w:val="60"/>
              <w:kinsoku w:val="0"/>
              <w:overflowPunct w:val="0"/>
              <w:spacing w:before="1"/>
              <w:ind w:left="244"/>
              <w:rPr>
                <w:sz w:val="18"/>
              </w:rPr>
            </w:pPr>
            <w:r>
              <w:rPr>
                <w:rFonts w:hint="eastAsia"/>
                <w:sz w:val="18"/>
              </w:rPr>
              <w:t>备注</w:t>
            </w:r>
          </w:p>
        </w:tc>
        <w:tc>
          <w:tcPr>
            <w:tcW w:w="1356" w:type="dxa"/>
            <w:tcBorders>
              <w:top w:val="single" w:color="000000" w:sz="4" w:space="0"/>
              <w:left w:val="single" w:color="000000" w:sz="4" w:space="0"/>
              <w:bottom w:val="single" w:color="000000" w:sz="4" w:space="0"/>
              <w:right w:val="single" w:color="000000" w:sz="4" w:space="0"/>
            </w:tcBorders>
          </w:tcPr>
          <w:p w14:paraId="06032ABC">
            <w:pPr>
              <w:pStyle w:val="60"/>
              <w:kinsoku w:val="0"/>
              <w:overflowPunct w:val="0"/>
              <w:spacing w:before="2"/>
              <w:rPr>
                <w:sz w:val="17"/>
              </w:rPr>
            </w:pPr>
          </w:p>
          <w:p w14:paraId="58A6C969">
            <w:pPr>
              <w:pStyle w:val="60"/>
              <w:kinsoku w:val="0"/>
              <w:overflowPunct w:val="0"/>
              <w:ind w:left="92" w:right="90"/>
              <w:jc w:val="center"/>
              <w:rPr>
                <w:sz w:val="18"/>
              </w:rPr>
            </w:pPr>
            <w:r>
              <w:rPr>
                <w:rFonts w:hint="eastAsia"/>
                <w:sz w:val="18"/>
              </w:rPr>
              <w:t>投标人代表</w:t>
            </w:r>
          </w:p>
          <w:p w14:paraId="19FDCC6F">
            <w:pPr>
              <w:pStyle w:val="60"/>
              <w:kinsoku w:val="0"/>
              <w:overflowPunct w:val="0"/>
              <w:spacing w:before="2"/>
              <w:rPr>
                <w:sz w:val="21"/>
              </w:rPr>
            </w:pPr>
          </w:p>
          <w:p w14:paraId="236C918E">
            <w:pPr>
              <w:pStyle w:val="60"/>
              <w:kinsoku w:val="0"/>
              <w:overflowPunct w:val="0"/>
              <w:ind w:left="92" w:right="88"/>
              <w:jc w:val="center"/>
              <w:rPr>
                <w:sz w:val="18"/>
              </w:rPr>
            </w:pPr>
            <w:r>
              <w:rPr>
                <w:rFonts w:hint="eastAsia"/>
                <w:sz w:val="18"/>
              </w:rPr>
              <w:t>签名</w:t>
            </w:r>
          </w:p>
        </w:tc>
      </w:tr>
      <w:tr w14:paraId="4A8B5239">
        <w:tblPrEx>
          <w:tblCellMar>
            <w:top w:w="0" w:type="dxa"/>
            <w:left w:w="108" w:type="dxa"/>
            <w:bottom w:w="0" w:type="dxa"/>
            <w:right w:w="108" w:type="dxa"/>
          </w:tblCellMar>
        </w:tblPrEx>
        <w:trPr>
          <w:trHeight w:val="499"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3975320E">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6A2A0B47">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70CD7FCD">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49FC166C">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2BEF98BA">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2A4D60D9">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298A8989">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1E9BE333">
            <w:pPr>
              <w:pStyle w:val="60"/>
              <w:kinsoku w:val="0"/>
              <w:overflowPunct w:val="0"/>
              <w:rPr>
                <w:rFonts w:ascii="Times New Roman"/>
                <w:sz w:val="20"/>
              </w:rPr>
            </w:pPr>
          </w:p>
        </w:tc>
      </w:tr>
      <w:tr w14:paraId="52E59ED2">
        <w:tblPrEx>
          <w:tblCellMar>
            <w:top w:w="0" w:type="dxa"/>
            <w:left w:w="108" w:type="dxa"/>
            <w:bottom w:w="0" w:type="dxa"/>
            <w:right w:w="108" w:type="dxa"/>
          </w:tblCellMar>
        </w:tblPrEx>
        <w:trPr>
          <w:trHeight w:val="501"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0A67F462">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58B42C73">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5278C520">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3DAF48A7">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4CBEB9A6">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379CD8B4">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7154405E">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73C75A66">
            <w:pPr>
              <w:pStyle w:val="60"/>
              <w:kinsoku w:val="0"/>
              <w:overflowPunct w:val="0"/>
              <w:rPr>
                <w:rFonts w:ascii="Times New Roman"/>
                <w:sz w:val="20"/>
              </w:rPr>
            </w:pPr>
          </w:p>
        </w:tc>
      </w:tr>
      <w:tr w14:paraId="282D0357">
        <w:tblPrEx>
          <w:tblCellMar>
            <w:top w:w="0" w:type="dxa"/>
            <w:left w:w="108" w:type="dxa"/>
            <w:bottom w:w="0" w:type="dxa"/>
            <w:right w:w="108" w:type="dxa"/>
          </w:tblCellMar>
        </w:tblPrEx>
        <w:trPr>
          <w:trHeight w:val="498"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1CFF92EB">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292CAC4D">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56BE2E89">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291D4D20">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40BAEDB5">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601660CE">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0251C7A4">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461C60D6">
            <w:pPr>
              <w:pStyle w:val="60"/>
              <w:kinsoku w:val="0"/>
              <w:overflowPunct w:val="0"/>
              <w:rPr>
                <w:rFonts w:ascii="Times New Roman"/>
                <w:sz w:val="20"/>
              </w:rPr>
            </w:pPr>
          </w:p>
        </w:tc>
      </w:tr>
      <w:tr w14:paraId="17E55E73">
        <w:tblPrEx>
          <w:tblCellMar>
            <w:top w:w="0" w:type="dxa"/>
            <w:left w:w="108" w:type="dxa"/>
            <w:bottom w:w="0" w:type="dxa"/>
            <w:right w:w="108" w:type="dxa"/>
          </w:tblCellMar>
        </w:tblPrEx>
        <w:trPr>
          <w:trHeight w:val="501"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0A6C021C">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6AE8566A">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6C2B2CA2">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1AFF04D3">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5724AEF2">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5EEB85D8">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1698E1CA">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0253C8A8">
            <w:pPr>
              <w:pStyle w:val="60"/>
              <w:kinsoku w:val="0"/>
              <w:overflowPunct w:val="0"/>
              <w:rPr>
                <w:rFonts w:ascii="Times New Roman"/>
                <w:sz w:val="20"/>
              </w:rPr>
            </w:pPr>
          </w:p>
        </w:tc>
      </w:tr>
      <w:tr w14:paraId="6DAA9141">
        <w:tblPrEx>
          <w:tblCellMar>
            <w:top w:w="0" w:type="dxa"/>
            <w:left w:w="108" w:type="dxa"/>
            <w:bottom w:w="0" w:type="dxa"/>
            <w:right w:w="108" w:type="dxa"/>
          </w:tblCellMar>
        </w:tblPrEx>
        <w:trPr>
          <w:trHeight w:val="498"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3DEA4CB0">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3B9CA915">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614AFDC0">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03AF1FB5">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46C6EE00">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487F6AD6">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2F7DF4A4">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362653D2">
            <w:pPr>
              <w:pStyle w:val="60"/>
              <w:kinsoku w:val="0"/>
              <w:overflowPunct w:val="0"/>
              <w:rPr>
                <w:rFonts w:ascii="Times New Roman"/>
                <w:sz w:val="20"/>
              </w:rPr>
            </w:pPr>
          </w:p>
        </w:tc>
      </w:tr>
      <w:tr w14:paraId="7ACAA7F5">
        <w:tblPrEx>
          <w:tblCellMar>
            <w:top w:w="0" w:type="dxa"/>
            <w:left w:w="108" w:type="dxa"/>
            <w:bottom w:w="0" w:type="dxa"/>
            <w:right w:w="108" w:type="dxa"/>
          </w:tblCellMar>
        </w:tblPrEx>
        <w:trPr>
          <w:trHeight w:val="501"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7F8471A3">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2C433FB9">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5D990B71">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4359FD1D">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721ADF0B">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1CCC1E48">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2D4FA0EA">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597A56A1">
            <w:pPr>
              <w:pStyle w:val="60"/>
              <w:kinsoku w:val="0"/>
              <w:overflowPunct w:val="0"/>
              <w:rPr>
                <w:rFonts w:ascii="Times New Roman"/>
                <w:sz w:val="20"/>
              </w:rPr>
            </w:pPr>
          </w:p>
        </w:tc>
      </w:tr>
      <w:tr w14:paraId="014CDD27">
        <w:tblPrEx>
          <w:tblCellMar>
            <w:top w:w="0" w:type="dxa"/>
            <w:left w:w="108" w:type="dxa"/>
            <w:bottom w:w="0" w:type="dxa"/>
            <w:right w:w="108" w:type="dxa"/>
          </w:tblCellMar>
        </w:tblPrEx>
        <w:trPr>
          <w:trHeight w:val="499"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315FDFDF">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3B47116F">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59D7953E">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7D841147">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6B7CEC04">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6F0443B1">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209DAD4B">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5637AF23">
            <w:pPr>
              <w:pStyle w:val="60"/>
              <w:kinsoku w:val="0"/>
              <w:overflowPunct w:val="0"/>
              <w:rPr>
                <w:rFonts w:ascii="Times New Roman"/>
                <w:sz w:val="20"/>
              </w:rPr>
            </w:pPr>
          </w:p>
        </w:tc>
      </w:tr>
      <w:tr w14:paraId="16108C5F">
        <w:tblPrEx>
          <w:tblCellMar>
            <w:top w:w="0" w:type="dxa"/>
            <w:left w:w="108" w:type="dxa"/>
            <w:bottom w:w="0" w:type="dxa"/>
            <w:right w:w="108" w:type="dxa"/>
          </w:tblCellMar>
        </w:tblPrEx>
        <w:trPr>
          <w:trHeight w:val="501"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06050643">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09D9EE12">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20A53415">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583CDD09">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21E1D1D9">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1E0CAE4D">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67EA5972">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28A97D94">
            <w:pPr>
              <w:pStyle w:val="60"/>
              <w:kinsoku w:val="0"/>
              <w:overflowPunct w:val="0"/>
              <w:rPr>
                <w:rFonts w:ascii="Times New Roman"/>
                <w:sz w:val="20"/>
              </w:rPr>
            </w:pPr>
          </w:p>
        </w:tc>
      </w:tr>
      <w:tr w14:paraId="568900BF">
        <w:tblPrEx>
          <w:tblCellMar>
            <w:top w:w="0" w:type="dxa"/>
            <w:left w:w="108" w:type="dxa"/>
            <w:bottom w:w="0" w:type="dxa"/>
            <w:right w:w="108" w:type="dxa"/>
          </w:tblCellMar>
        </w:tblPrEx>
        <w:trPr>
          <w:trHeight w:val="501"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38819364">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371EDC8B">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35EE1EF1">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27E2B5C8">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470A6523">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06FCC87B">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6E67F623">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6E9E33AC">
            <w:pPr>
              <w:pStyle w:val="60"/>
              <w:kinsoku w:val="0"/>
              <w:overflowPunct w:val="0"/>
              <w:rPr>
                <w:rFonts w:ascii="Times New Roman"/>
                <w:sz w:val="20"/>
              </w:rPr>
            </w:pPr>
          </w:p>
        </w:tc>
      </w:tr>
      <w:tr w14:paraId="4AC470EF">
        <w:tblPrEx>
          <w:tblCellMar>
            <w:top w:w="0" w:type="dxa"/>
            <w:left w:w="108" w:type="dxa"/>
            <w:bottom w:w="0" w:type="dxa"/>
            <w:right w:w="108" w:type="dxa"/>
          </w:tblCellMar>
        </w:tblPrEx>
        <w:trPr>
          <w:trHeight w:val="501"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632A2DC2">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573EC96B">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5491C5C6">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78F40F4D">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1EB0EDEE">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3C345541">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09B00B9B">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755D2080">
            <w:pPr>
              <w:pStyle w:val="60"/>
              <w:kinsoku w:val="0"/>
              <w:overflowPunct w:val="0"/>
              <w:rPr>
                <w:rFonts w:ascii="Times New Roman"/>
                <w:sz w:val="20"/>
              </w:rPr>
            </w:pPr>
          </w:p>
        </w:tc>
      </w:tr>
      <w:tr w14:paraId="7946BC47">
        <w:tblPrEx>
          <w:tblCellMar>
            <w:top w:w="0" w:type="dxa"/>
            <w:left w:w="108" w:type="dxa"/>
            <w:bottom w:w="0" w:type="dxa"/>
            <w:right w:w="108" w:type="dxa"/>
          </w:tblCellMar>
        </w:tblPrEx>
        <w:trPr>
          <w:trHeight w:val="498" w:hRule="atLeast"/>
          <w:jc w:val="center"/>
        </w:trPr>
        <w:tc>
          <w:tcPr>
            <w:tcW w:w="648" w:type="dxa"/>
            <w:tcBorders>
              <w:top w:val="single" w:color="000000" w:sz="4" w:space="0"/>
              <w:left w:val="single" w:color="000000" w:sz="4" w:space="0"/>
              <w:bottom w:val="single" w:color="000000" w:sz="4" w:space="0"/>
              <w:right w:val="single" w:color="000000" w:sz="4" w:space="0"/>
            </w:tcBorders>
          </w:tcPr>
          <w:p w14:paraId="252264BF">
            <w:pPr>
              <w:pStyle w:val="60"/>
              <w:kinsoku w:val="0"/>
              <w:overflowPunct w:val="0"/>
              <w:rPr>
                <w:rFonts w:ascii="Times New Roman"/>
                <w:sz w:val="20"/>
              </w:rPr>
            </w:pPr>
          </w:p>
        </w:tc>
        <w:tc>
          <w:tcPr>
            <w:tcW w:w="1020" w:type="dxa"/>
            <w:tcBorders>
              <w:top w:val="single" w:color="000000" w:sz="4" w:space="0"/>
              <w:left w:val="single" w:color="000000" w:sz="4" w:space="0"/>
              <w:bottom w:val="single" w:color="000000" w:sz="4" w:space="0"/>
              <w:right w:val="single" w:color="000000" w:sz="4" w:space="0"/>
            </w:tcBorders>
          </w:tcPr>
          <w:p w14:paraId="734CC57B">
            <w:pPr>
              <w:pStyle w:val="60"/>
              <w:kinsoku w:val="0"/>
              <w:overflowPunct w:val="0"/>
              <w:rPr>
                <w:rFonts w:ascii="Times New Roman"/>
                <w:sz w:val="20"/>
              </w:rPr>
            </w:pPr>
          </w:p>
        </w:tc>
        <w:tc>
          <w:tcPr>
            <w:tcW w:w="1136" w:type="dxa"/>
            <w:tcBorders>
              <w:top w:val="single" w:color="000000" w:sz="4" w:space="0"/>
              <w:left w:val="single" w:color="000000" w:sz="4" w:space="0"/>
              <w:bottom w:val="single" w:color="000000" w:sz="4" w:space="0"/>
              <w:right w:val="single" w:color="000000" w:sz="4" w:space="0"/>
            </w:tcBorders>
          </w:tcPr>
          <w:p w14:paraId="205E08BC">
            <w:pPr>
              <w:pStyle w:val="60"/>
              <w:kinsoku w:val="0"/>
              <w:overflowPunct w:val="0"/>
              <w:rPr>
                <w:rFonts w:ascii="Times New Roman"/>
                <w:sz w:val="20"/>
              </w:rPr>
            </w:pPr>
          </w:p>
        </w:tc>
        <w:tc>
          <w:tcPr>
            <w:tcW w:w="1416" w:type="dxa"/>
            <w:tcBorders>
              <w:top w:val="single" w:color="000000" w:sz="4" w:space="0"/>
              <w:left w:val="single" w:color="000000" w:sz="4" w:space="0"/>
              <w:bottom w:val="single" w:color="000000" w:sz="4" w:space="0"/>
              <w:right w:val="single" w:color="000000" w:sz="4" w:space="0"/>
            </w:tcBorders>
          </w:tcPr>
          <w:p w14:paraId="08FA067E">
            <w:pPr>
              <w:pStyle w:val="60"/>
              <w:kinsoku w:val="0"/>
              <w:overflowPunct w:val="0"/>
              <w:rPr>
                <w:rFonts w:ascii="Times New Roman"/>
                <w:sz w:val="20"/>
              </w:rPr>
            </w:pPr>
          </w:p>
        </w:tc>
        <w:tc>
          <w:tcPr>
            <w:tcW w:w="1277" w:type="dxa"/>
            <w:tcBorders>
              <w:top w:val="single" w:color="000000" w:sz="4" w:space="0"/>
              <w:left w:val="single" w:color="000000" w:sz="4" w:space="0"/>
              <w:bottom w:val="single" w:color="000000" w:sz="4" w:space="0"/>
              <w:right w:val="single" w:color="000000" w:sz="4" w:space="0"/>
            </w:tcBorders>
          </w:tcPr>
          <w:p w14:paraId="746F1981">
            <w:pPr>
              <w:pStyle w:val="60"/>
              <w:kinsoku w:val="0"/>
              <w:overflowPunct w:val="0"/>
              <w:rPr>
                <w:rFonts w:ascii="Times New Roman"/>
                <w:sz w:val="20"/>
              </w:rPr>
            </w:pPr>
          </w:p>
        </w:tc>
        <w:tc>
          <w:tcPr>
            <w:tcW w:w="991" w:type="dxa"/>
            <w:tcBorders>
              <w:top w:val="single" w:color="000000" w:sz="4" w:space="0"/>
              <w:left w:val="single" w:color="000000" w:sz="4" w:space="0"/>
              <w:bottom w:val="single" w:color="000000" w:sz="4" w:space="0"/>
              <w:right w:val="single" w:color="000000" w:sz="4" w:space="0"/>
            </w:tcBorders>
          </w:tcPr>
          <w:p w14:paraId="49DC3606">
            <w:pPr>
              <w:pStyle w:val="60"/>
              <w:kinsoku w:val="0"/>
              <w:overflowPunct w:val="0"/>
              <w:rPr>
                <w:rFonts w:ascii="Times New Roman"/>
                <w:sz w:val="20"/>
              </w:rPr>
            </w:pPr>
          </w:p>
        </w:tc>
        <w:tc>
          <w:tcPr>
            <w:tcW w:w="852" w:type="dxa"/>
            <w:tcBorders>
              <w:top w:val="single" w:color="000000" w:sz="4" w:space="0"/>
              <w:left w:val="single" w:color="000000" w:sz="4" w:space="0"/>
              <w:bottom w:val="single" w:color="000000" w:sz="4" w:space="0"/>
              <w:right w:val="single" w:color="000000" w:sz="4" w:space="0"/>
            </w:tcBorders>
          </w:tcPr>
          <w:p w14:paraId="7F013A69">
            <w:pPr>
              <w:pStyle w:val="60"/>
              <w:kinsoku w:val="0"/>
              <w:overflowPunct w:val="0"/>
              <w:rPr>
                <w:rFonts w:ascii="Times New Roman"/>
                <w:sz w:val="20"/>
              </w:rPr>
            </w:pPr>
          </w:p>
        </w:tc>
        <w:tc>
          <w:tcPr>
            <w:tcW w:w="1356" w:type="dxa"/>
            <w:tcBorders>
              <w:top w:val="single" w:color="000000" w:sz="4" w:space="0"/>
              <w:left w:val="single" w:color="000000" w:sz="4" w:space="0"/>
              <w:bottom w:val="single" w:color="000000" w:sz="4" w:space="0"/>
              <w:right w:val="single" w:color="000000" w:sz="4" w:space="0"/>
            </w:tcBorders>
          </w:tcPr>
          <w:p w14:paraId="2146B20E">
            <w:pPr>
              <w:pStyle w:val="60"/>
              <w:kinsoku w:val="0"/>
              <w:overflowPunct w:val="0"/>
              <w:rPr>
                <w:rFonts w:ascii="Times New Roman"/>
                <w:sz w:val="20"/>
              </w:rPr>
            </w:pPr>
          </w:p>
        </w:tc>
      </w:tr>
      <w:tr w14:paraId="3B7C759D">
        <w:tblPrEx>
          <w:tblCellMar>
            <w:top w:w="0" w:type="dxa"/>
            <w:left w:w="108" w:type="dxa"/>
            <w:bottom w:w="0" w:type="dxa"/>
            <w:right w:w="108" w:type="dxa"/>
          </w:tblCellMar>
        </w:tblPrEx>
        <w:trPr>
          <w:trHeight w:val="501" w:hRule="atLeast"/>
          <w:jc w:val="center"/>
        </w:trPr>
        <w:tc>
          <w:tcPr>
            <w:tcW w:w="2804" w:type="dxa"/>
            <w:gridSpan w:val="3"/>
            <w:tcBorders>
              <w:top w:val="single" w:color="000000" w:sz="4" w:space="0"/>
              <w:left w:val="single" w:color="000000" w:sz="4" w:space="0"/>
              <w:bottom w:val="single" w:color="000000" w:sz="4" w:space="0"/>
              <w:right w:val="single" w:color="000000" w:sz="4" w:space="0"/>
            </w:tcBorders>
          </w:tcPr>
          <w:p w14:paraId="6DB05DC4">
            <w:pPr>
              <w:pStyle w:val="60"/>
              <w:kinsoku w:val="0"/>
              <w:overflowPunct w:val="0"/>
              <w:spacing w:before="11"/>
              <w:rPr>
                <w:sz w:val="14"/>
              </w:rPr>
            </w:pPr>
          </w:p>
          <w:p w14:paraId="5A85BD10">
            <w:pPr>
              <w:pStyle w:val="60"/>
              <w:kinsoku w:val="0"/>
              <w:overflowPunct w:val="0"/>
              <w:ind w:left="107"/>
              <w:rPr>
                <w:sz w:val="21"/>
              </w:rPr>
            </w:pPr>
            <w:r>
              <w:rPr>
                <w:rFonts w:hint="eastAsia"/>
                <w:sz w:val="21"/>
              </w:rPr>
              <w:t>最高限价：</w:t>
            </w:r>
          </w:p>
        </w:tc>
        <w:tc>
          <w:tcPr>
            <w:tcW w:w="5892" w:type="dxa"/>
            <w:gridSpan w:val="5"/>
            <w:tcBorders>
              <w:top w:val="single" w:color="000000" w:sz="4" w:space="0"/>
              <w:left w:val="single" w:color="000000" w:sz="4" w:space="0"/>
              <w:bottom w:val="single" w:color="000000" w:sz="4" w:space="0"/>
              <w:right w:val="single" w:color="000000" w:sz="4" w:space="0"/>
            </w:tcBorders>
          </w:tcPr>
          <w:p w14:paraId="568E939B">
            <w:pPr>
              <w:pStyle w:val="60"/>
              <w:kinsoku w:val="0"/>
              <w:overflowPunct w:val="0"/>
              <w:rPr>
                <w:rFonts w:ascii="Times New Roman"/>
                <w:sz w:val="20"/>
              </w:rPr>
            </w:pPr>
          </w:p>
        </w:tc>
      </w:tr>
    </w:tbl>
    <w:p w14:paraId="092E9DBB">
      <w:pPr>
        <w:pStyle w:val="2"/>
        <w:kinsoku w:val="0"/>
        <w:overflowPunct w:val="0"/>
        <w:rPr>
          <w:sz w:val="22"/>
        </w:rPr>
      </w:pPr>
    </w:p>
    <w:p w14:paraId="621F9B42">
      <w:pPr>
        <w:pStyle w:val="2"/>
        <w:kinsoku w:val="0"/>
        <w:overflowPunct w:val="0"/>
        <w:rPr>
          <w:sz w:val="22"/>
        </w:rPr>
      </w:pPr>
    </w:p>
    <w:p w14:paraId="1941B22D">
      <w:pPr>
        <w:pStyle w:val="2"/>
        <w:tabs>
          <w:tab w:val="left" w:pos="2444"/>
          <w:tab w:val="left" w:pos="3237"/>
          <w:tab w:val="left" w:pos="4859"/>
          <w:tab w:val="left" w:pos="5546"/>
          <w:tab w:val="left" w:pos="7169"/>
        </w:tabs>
        <w:kinsoku w:val="0"/>
        <w:overflowPunct w:val="0"/>
        <w:spacing w:before="163"/>
        <w:ind w:left="400"/>
        <w:rPr>
          <w:rFonts w:ascii="Times New Roman"/>
          <w:szCs w:val="21"/>
        </w:rPr>
      </w:pPr>
      <w:r>
        <w:rPr>
          <w:rFonts w:hint="eastAsia"/>
          <w:szCs w:val="21"/>
          <w:lang w:eastAsia="zh-CN"/>
        </w:rPr>
        <w:t>采购人</w:t>
      </w:r>
      <w:r>
        <w:rPr>
          <w:rFonts w:hint="eastAsia"/>
          <w:szCs w:val="21"/>
        </w:rPr>
        <w:t>代</w:t>
      </w:r>
      <w:r>
        <w:rPr>
          <w:rFonts w:hint="eastAsia"/>
          <w:spacing w:val="-3"/>
          <w:szCs w:val="21"/>
        </w:rPr>
        <w:t>表</w:t>
      </w:r>
      <w:r>
        <w:rPr>
          <w:rFonts w:hint="eastAsia"/>
          <w:szCs w:val="21"/>
        </w:rPr>
        <w:t>：</w:t>
      </w:r>
      <w:r>
        <w:rPr>
          <w:szCs w:val="21"/>
          <w:u w:val="single"/>
        </w:rPr>
        <w:t xml:space="preserve"> </w:t>
      </w:r>
      <w:r>
        <w:rPr>
          <w:szCs w:val="21"/>
          <w:u w:val="single"/>
        </w:rPr>
        <w:tab/>
      </w:r>
      <w:r>
        <w:rPr>
          <w:szCs w:val="21"/>
        </w:rPr>
        <w:tab/>
      </w:r>
      <w:r>
        <w:rPr>
          <w:rFonts w:hint="eastAsia"/>
          <w:spacing w:val="-3"/>
          <w:szCs w:val="21"/>
        </w:rPr>
        <w:t>记</w:t>
      </w:r>
      <w:r>
        <w:rPr>
          <w:rFonts w:hint="eastAsia"/>
          <w:szCs w:val="21"/>
        </w:rPr>
        <w:t>录</w:t>
      </w:r>
      <w:r>
        <w:rPr>
          <w:rFonts w:hint="eastAsia"/>
          <w:spacing w:val="-3"/>
          <w:szCs w:val="21"/>
        </w:rPr>
        <w:t>人</w:t>
      </w:r>
      <w:r>
        <w:rPr>
          <w:rFonts w:hint="eastAsia"/>
          <w:szCs w:val="21"/>
        </w:rPr>
        <w:t>：</w:t>
      </w:r>
      <w:r>
        <w:rPr>
          <w:szCs w:val="21"/>
          <w:u w:val="single"/>
        </w:rPr>
        <w:t xml:space="preserve"> </w:t>
      </w:r>
      <w:r>
        <w:rPr>
          <w:szCs w:val="21"/>
          <w:u w:val="single"/>
        </w:rPr>
        <w:tab/>
      </w:r>
      <w:r>
        <w:rPr>
          <w:szCs w:val="21"/>
        </w:rPr>
        <w:tab/>
      </w:r>
      <w:r>
        <w:rPr>
          <w:rFonts w:hint="eastAsia"/>
          <w:spacing w:val="-3"/>
          <w:szCs w:val="21"/>
        </w:rPr>
        <w:t>监</w:t>
      </w:r>
      <w:r>
        <w:rPr>
          <w:rFonts w:hint="eastAsia"/>
          <w:spacing w:val="-1"/>
          <w:szCs w:val="21"/>
        </w:rPr>
        <w:t>标</w:t>
      </w:r>
      <w:r>
        <w:rPr>
          <w:rFonts w:hint="eastAsia"/>
          <w:spacing w:val="-3"/>
          <w:szCs w:val="21"/>
        </w:rPr>
        <w:t>人</w:t>
      </w:r>
      <w:r>
        <w:rPr>
          <w:rFonts w:hint="eastAsia"/>
          <w:szCs w:val="21"/>
        </w:rPr>
        <w:t>：</w:t>
      </w:r>
      <w:r>
        <w:rPr>
          <w:rFonts w:ascii="Times New Roman"/>
          <w:szCs w:val="21"/>
          <w:u w:val="single"/>
        </w:rPr>
        <w:t xml:space="preserve"> </w:t>
      </w:r>
      <w:r>
        <w:rPr>
          <w:rFonts w:ascii="Times New Roman"/>
          <w:szCs w:val="21"/>
          <w:u w:val="single"/>
        </w:rPr>
        <w:tab/>
      </w:r>
    </w:p>
    <w:p w14:paraId="4527D63C">
      <w:pPr>
        <w:pStyle w:val="2"/>
        <w:kinsoku w:val="0"/>
        <w:overflowPunct w:val="0"/>
        <w:spacing w:before="4"/>
        <w:rPr>
          <w:rFonts w:ascii="Times New Roman"/>
          <w:szCs w:val="21"/>
        </w:rPr>
      </w:pPr>
    </w:p>
    <w:p w14:paraId="24C2101C">
      <w:pPr>
        <w:pStyle w:val="2"/>
        <w:tabs>
          <w:tab w:val="left" w:pos="6943"/>
          <w:tab w:val="left" w:pos="7889"/>
          <w:tab w:val="left" w:pos="8833"/>
        </w:tabs>
        <w:kinsoku w:val="0"/>
        <w:overflowPunct w:val="0"/>
        <w:spacing w:before="72"/>
        <w:ind w:left="6207"/>
        <w:rPr>
          <w:szCs w:val="21"/>
        </w:rPr>
      </w:pPr>
      <w:r>
        <w:rPr>
          <w:rFonts w:ascii="Times New Roman"/>
          <w:szCs w:val="21"/>
          <w:u w:val="single"/>
        </w:rPr>
        <w:t xml:space="preserve"> </w:t>
      </w:r>
      <w:r>
        <w:rPr>
          <w:rFonts w:ascii="Times New Roman"/>
          <w:szCs w:val="21"/>
          <w:u w:val="single"/>
        </w:rPr>
        <w:tab/>
      </w:r>
      <w:r>
        <w:rPr>
          <w:rFonts w:hint="eastAsia"/>
          <w:szCs w:val="21"/>
        </w:rPr>
        <w:t>年</w:t>
      </w:r>
      <w:r>
        <w:rPr>
          <w:szCs w:val="21"/>
          <w:u w:val="single"/>
        </w:rPr>
        <w:t xml:space="preserve"> </w:t>
      </w:r>
      <w:r>
        <w:rPr>
          <w:szCs w:val="21"/>
          <w:u w:val="single"/>
        </w:rPr>
        <w:tab/>
      </w:r>
      <w:r>
        <w:rPr>
          <w:rFonts w:hint="eastAsia"/>
          <w:spacing w:val="-3"/>
          <w:szCs w:val="21"/>
        </w:rPr>
        <w:t>月</w:t>
      </w:r>
      <w:r>
        <w:rPr>
          <w:spacing w:val="-3"/>
          <w:szCs w:val="21"/>
          <w:u w:val="single"/>
        </w:rPr>
        <w:t xml:space="preserve"> </w:t>
      </w:r>
      <w:r>
        <w:rPr>
          <w:spacing w:val="-3"/>
          <w:szCs w:val="21"/>
          <w:u w:val="single"/>
        </w:rPr>
        <w:tab/>
      </w:r>
      <w:r>
        <w:rPr>
          <w:rFonts w:hint="eastAsia"/>
          <w:szCs w:val="21"/>
        </w:rPr>
        <w:t>日</w:t>
      </w:r>
    </w:p>
    <w:p w14:paraId="4DA0210B">
      <w:pPr>
        <w:pStyle w:val="2"/>
        <w:tabs>
          <w:tab w:val="left" w:pos="6943"/>
          <w:tab w:val="left" w:pos="7889"/>
          <w:tab w:val="left" w:pos="8833"/>
        </w:tabs>
        <w:kinsoku w:val="0"/>
        <w:overflowPunct w:val="0"/>
        <w:spacing w:before="72"/>
        <w:ind w:left="6207"/>
        <w:sectPr>
          <w:pgSz w:w="12240" w:h="15840"/>
          <w:pgMar w:top="1400" w:right="1247" w:bottom="1120" w:left="1247" w:header="0" w:footer="841" w:gutter="0"/>
          <w:cols w:space="720" w:num="1"/>
          <w:rtlGutter w:val="0"/>
          <w:docGrid w:linePitch="0" w:charSpace="0"/>
        </w:sectPr>
      </w:pPr>
    </w:p>
    <w:p w14:paraId="536A6A0A">
      <w:pPr>
        <w:pStyle w:val="5"/>
        <w:kinsoku w:val="0"/>
        <w:overflowPunct w:val="0"/>
        <w:spacing w:before="43"/>
        <w:ind w:left="537" w:firstLine="0"/>
      </w:pPr>
      <w:bookmarkStart w:id="137" w:name="_bookmark76"/>
      <w:bookmarkEnd w:id="137"/>
      <w:bookmarkStart w:id="138" w:name="_Toc21370"/>
      <w:r>
        <w:rPr>
          <w:rFonts w:hint="eastAsia"/>
        </w:rPr>
        <w:t>附件二：问题澄清通知</w:t>
      </w:r>
      <w:bookmarkEnd w:id="138"/>
    </w:p>
    <w:p w14:paraId="34EFBB7F">
      <w:pPr>
        <w:pStyle w:val="2"/>
        <w:kinsoku w:val="0"/>
        <w:overflowPunct w:val="0"/>
        <w:rPr>
          <w:sz w:val="20"/>
        </w:rPr>
      </w:pPr>
    </w:p>
    <w:p w14:paraId="32FD0F3F">
      <w:pPr>
        <w:pStyle w:val="2"/>
        <w:kinsoku w:val="0"/>
        <w:overflowPunct w:val="0"/>
        <w:rPr>
          <w:sz w:val="20"/>
        </w:rPr>
      </w:pPr>
    </w:p>
    <w:p w14:paraId="5ACC0F68">
      <w:pPr>
        <w:pStyle w:val="2"/>
        <w:kinsoku w:val="0"/>
        <w:overflowPunct w:val="0"/>
        <w:rPr>
          <w:sz w:val="20"/>
        </w:rPr>
      </w:pPr>
    </w:p>
    <w:p w14:paraId="46B47977">
      <w:pPr>
        <w:pStyle w:val="2"/>
        <w:kinsoku w:val="0"/>
        <w:overflowPunct w:val="0"/>
        <w:spacing w:before="11"/>
        <w:rPr>
          <w:sz w:val="15"/>
        </w:rPr>
      </w:pPr>
    </w:p>
    <w:p w14:paraId="408219AC">
      <w:pPr>
        <w:pStyle w:val="2"/>
        <w:kinsoku w:val="0"/>
        <w:overflowPunct w:val="0"/>
        <w:spacing w:before="62"/>
        <w:ind w:right="293"/>
        <w:jc w:val="center"/>
        <w:rPr>
          <w:sz w:val="28"/>
        </w:rPr>
      </w:pPr>
      <w:r>
        <w:rPr>
          <w:rFonts w:hint="eastAsia"/>
          <w:sz w:val="28"/>
        </w:rPr>
        <w:t>问题澄清通知</w:t>
      </w:r>
    </w:p>
    <w:p w14:paraId="51615CB9">
      <w:pPr>
        <w:pStyle w:val="2"/>
        <w:tabs>
          <w:tab w:val="left" w:pos="2937"/>
        </w:tabs>
        <w:kinsoku w:val="0"/>
        <w:overflowPunct w:val="0"/>
        <w:spacing w:before="152"/>
        <w:ind w:right="300"/>
        <w:jc w:val="center"/>
        <w:rPr>
          <w:szCs w:val="21"/>
        </w:rPr>
      </w:pPr>
      <w:r>
        <w:rPr>
          <w:rFonts w:hint="eastAsia"/>
          <w:szCs w:val="21"/>
        </w:rPr>
        <w:t>（编</w:t>
      </w:r>
      <w:r>
        <w:rPr>
          <w:rFonts w:hint="eastAsia"/>
          <w:spacing w:val="-3"/>
          <w:szCs w:val="21"/>
        </w:rPr>
        <w:t>号</w:t>
      </w:r>
      <w:r>
        <w:rPr>
          <w:rFonts w:hint="eastAsia"/>
          <w:szCs w:val="21"/>
        </w:rPr>
        <w:t>：</w:t>
      </w:r>
      <w:r>
        <w:rPr>
          <w:szCs w:val="21"/>
          <w:u w:val="single"/>
        </w:rPr>
        <w:t xml:space="preserve"> </w:t>
      </w:r>
      <w:r>
        <w:rPr>
          <w:szCs w:val="21"/>
          <w:u w:val="single"/>
        </w:rPr>
        <w:tab/>
      </w:r>
      <w:r>
        <w:rPr>
          <w:rFonts w:hint="eastAsia"/>
          <w:szCs w:val="21"/>
        </w:rPr>
        <w:t>）</w:t>
      </w:r>
    </w:p>
    <w:p w14:paraId="11E89E24">
      <w:pPr>
        <w:pStyle w:val="2"/>
        <w:kinsoku w:val="0"/>
        <w:overflowPunct w:val="0"/>
        <w:rPr>
          <w:szCs w:val="21"/>
        </w:rPr>
      </w:pPr>
    </w:p>
    <w:p w14:paraId="05E77FAD">
      <w:pPr>
        <w:pStyle w:val="2"/>
        <w:kinsoku w:val="0"/>
        <w:overflowPunct w:val="0"/>
        <w:spacing w:before="6"/>
        <w:rPr>
          <w:szCs w:val="21"/>
        </w:rPr>
      </w:pPr>
    </w:p>
    <w:p w14:paraId="6DDC8A76">
      <w:pPr>
        <w:pStyle w:val="2"/>
        <w:tabs>
          <w:tab w:val="left" w:pos="2605"/>
        </w:tabs>
        <w:kinsoku w:val="0"/>
        <w:overflowPunct w:val="0"/>
        <w:spacing w:before="78"/>
        <w:ind w:left="400"/>
        <w:rPr>
          <w:szCs w:val="21"/>
        </w:rPr>
      </w:pPr>
      <w:r>
        <w:rPr>
          <w:rFonts w:ascii="Times New Roman"/>
          <w:szCs w:val="21"/>
          <w:u w:val="single"/>
        </w:rPr>
        <w:t xml:space="preserve"> </w:t>
      </w:r>
      <w:r>
        <w:rPr>
          <w:rFonts w:ascii="Times New Roman"/>
          <w:szCs w:val="21"/>
          <w:u w:val="single"/>
        </w:rPr>
        <w:tab/>
      </w:r>
      <w:r>
        <w:rPr>
          <w:rFonts w:hint="eastAsia"/>
          <w:spacing w:val="-3"/>
          <w:szCs w:val="21"/>
        </w:rPr>
        <w:t>（</w:t>
      </w:r>
      <w:r>
        <w:rPr>
          <w:rFonts w:hint="eastAsia"/>
          <w:spacing w:val="-2"/>
          <w:szCs w:val="21"/>
        </w:rPr>
        <w:t>投标人名称</w:t>
      </w:r>
      <w:r>
        <w:rPr>
          <w:rFonts w:hint="eastAsia"/>
          <w:spacing w:val="-106"/>
          <w:szCs w:val="21"/>
        </w:rPr>
        <w:t>）</w:t>
      </w:r>
      <w:r>
        <w:rPr>
          <w:rFonts w:hint="eastAsia"/>
          <w:szCs w:val="21"/>
        </w:rPr>
        <w:t>：</w:t>
      </w:r>
    </w:p>
    <w:p w14:paraId="1AF0E944">
      <w:pPr>
        <w:pStyle w:val="2"/>
        <w:kinsoku w:val="0"/>
        <w:overflowPunct w:val="0"/>
        <w:rPr>
          <w:szCs w:val="21"/>
        </w:rPr>
      </w:pPr>
    </w:p>
    <w:p w14:paraId="0D64A588">
      <w:pPr>
        <w:pStyle w:val="2"/>
        <w:kinsoku w:val="0"/>
        <w:overflowPunct w:val="0"/>
        <w:spacing w:before="3"/>
        <w:rPr>
          <w:szCs w:val="21"/>
        </w:rPr>
      </w:pPr>
    </w:p>
    <w:p w14:paraId="6145AC48">
      <w:pPr>
        <w:pStyle w:val="2"/>
        <w:kinsoku w:val="0"/>
        <w:overflowPunct w:val="0"/>
        <w:spacing w:before="72" w:line="391" w:lineRule="auto"/>
        <w:ind w:left="400" w:right="694" w:firstLine="422"/>
        <w:rPr>
          <w:szCs w:val="21"/>
        </w:rPr>
      </w:pPr>
      <w:r>
        <w:rPr>
          <w:rFonts w:hint="eastAsia"/>
          <w:szCs w:val="21"/>
        </w:rPr>
        <w:t>评标委员会对你方的投标文件进行了仔细的审查，现需你方对下列问题以书面形式予以澄清、说明或补正：</w:t>
      </w:r>
    </w:p>
    <w:p w14:paraId="773F7DC1">
      <w:pPr>
        <w:pStyle w:val="2"/>
        <w:kinsoku w:val="0"/>
        <w:overflowPunct w:val="0"/>
        <w:rPr>
          <w:szCs w:val="21"/>
        </w:rPr>
      </w:pPr>
    </w:p>
    <w:p w14:paraId="4190A4FB">
      <w:pPr>
        <w:pStyle w:val="2"/>
        <w:kinsoku w:val="0"/>
        <w:overflowPunct w:val="0"/>
        <w:spacing w:before="8"/>
        <w:rPr>
          <w:szCs w:val="21"/>
        </w:rPr>
      </w:pPr>
    </w:p>
    <w:p w14:paraId="41C5A0A6">
      <w:pPr>
        <w:pStyle w:val="2"/>
        <w:kinsoku w:val="0"/>
        <w:overflowPunct w:val="0"/>
        <w:ind w:left="822"/>
        <w:rPr>
          <w:rFonts w:ascii="Times New Roman"/>
          <w:szCs w:val="21"/>
        </w:rPr>
      </w:pPr>
      <w:r>
        <w:rPr>
          <w:rFonts w:ascii="Times New Roman"/>
          <w:szCs w:val="21"/>
        </w:rPr>
        <w:t>1.</w:t>
      </w:r>
    </w:p>
    <w:p w14:paraId="19177E6C">
      <w:pPr>
        <w:pStyle w:val="2"/>
        <w:kinsoku w:val="0"/>
        <w:overflowPunct w:val="0"/>
        <w:spacing w:before="2"/>
        <w:rPr>
          <w:rFonts w:ascii="Times New Roman"/>
          <w:szCs w:val="21"/>
        </w:rPr>
      </w:pPr>
    </w:p>
    <w:p w14:paraId="30A0F7AD">
      <w:pPr>
        <w:pStyle w:val="2"/>
        <w:kinsoku w:val="0"/>
        <w:overflowPunct w:val="0"/>
        <w:ind w:left="822"/>
        <w:rPr>
          <w:rFonts w:ascii="Times New Roman"/>
        </w:rPr>
      </w:pPr>
      <w:r>
        <w:rPr>
          <w:rFonts w:ascii="Times New Roman"/>
          <w:szCs w:val="21"/>
        </w:rPr>
        <w:t>2</w:t>
      </w:r>
      <w:r>
        <w:rPr>
          <w:rFonts w:ascii="Times New Roman"/>
        </w:rPr>
        <w:t>.</w:t>
      </w:r>
    </w:p>
    <w:p w14:paraId="779F772F">
      <w:pPr>
        <w:pStyle w:val="2"/>
        <w:kinsoku w:val="0"/>
        <w:overflowPunct w:val="0"/>
        <w:spacing w:before="5"/>
        <w:rPr>
          <w:rFonts w:ascii="Times New Roman"/>
          <w:sz w:val="17"/>
        </w:rPr>
      </w:pPr>
    </w:p>
    <w:p w14:paraId="7BF60E04">
      <w:pPr>
        <w:pStyle w:val="2"/>
        <w:kinsoku w:val="0"/>
        <w:overflowPunct w:val="0"/>
        <w:ind w:left="928"/>
        <w:rPr>
          <w:rFonts w:ascii="Times New Roman"/>
        </w:rPr>
      </w:pPr>
      <w:r>
        <w:rPr>
          <w:rFonts w:ascii="Times New Roman"/>
        </w:rPr>
        <w:t>......</w:t>
      </w:r>
    </w:p>
    <w:p w14:paraId="41B0AE23">
      <w:pPr>
        <w:pStyle w:val="2"/>
        <w:kinsoku w:val="0"/>
        <w:overflowPunct w:val="0"/>
        <w:rPr>
          <w:rFonts w:ascii="Times New Roman"/>
          <w:sz w:val="22"/>
        </w:rPr>
      </w:pPr>
    </w:p>
    <w:p w14:paraId="355E9EA4">
      <w:pPr>
        <w:pStyle w:val="2"/>
        <w:kinsoku w:val="0"/>
        <w:overflowPunct w:val="0"/>
        <w:spacing w:before="2"/>
        <w:rPr>
          <w:rFonts w:ascii="Times New Roman"/>
          <w:szCs w:val="21"/>
        </w:rPr>
      </w:pPr>
    </w:p>
    <w:p w14:paraId="054ECD01">
      <w:pPr>
        <w:pStyle w:val="2"/>
        <w:tabs>
          <w:tab w:val="left" w:pos="4903"/>
          <w:tab w:val="left" w:pos="5849"/>
          <w:tab w:val="left" w:pos="6794"/>
          <w:tab w:val="left" w:pos="7738"/>
        </w:tabs>
        <w:kinsoku w:val="0"/>
        <w:overflowPunct w:val="0"/>
        <w:ind w:left="806"/>
        <w:rPr>
          <w:szCs w:val="21"/>
        </w:rPr>
      </w:pPr>
      <w:r>
        <w:rPr>
          <w:rFonts w:hint="eastAsia"/>
          <w:szCs w:val="21"/>
        </w:rPr>
        <w:t>请将</w:t>
      </w:r>
      <w:r>
        <w:rPr>
          <w:rFonts w:hint="eastAsia"/>
          <w:spacing w:val="-3"/>
          <w:szCs w:val="21"/>
        </w:rPr>
        <w:t>上</w:t>
      </w:r>
      <w:r>
        <w:rPr>
          <w:rFonts w:hint="eastAsia"/>
          <w:szCs w:val="21"/>
        </w:rPr>
        <w:t>述</w:t>
      </w:r>
      <w:r>
        <w:rPr>
          <w:rFonts w:hint="eastAsia"/>
          <w:spacing w:val="-3"/>
          <w:szCs w:val="21"/>
        </w:rPr>
        <w:t>问</w:t>
      </w:r>
      <w:r>
        <w:rPr>
          <w:rFonts w:hint="eastAsia"/>
          <w:szCs w:val="21"/>
        </w:rPr>
        <w:t>题</w:t>
      </w:r>
      <w:r>
        <w:rPr>
          <w:rFonts w:hint="eastAsia"/>
          <w:spacing w:val="-3"/>
          <w:szCs w:val="21"/>
        </w:rPr>
        <w:t>的</w:t>
      </w:r>
      <w:r>
        <w:rPr>
          <w:rFonts w:hint="eastAsia"/>
          <w:szCs w:val="21"/>
        </w:rPr>
        <w:t>澄</w:t>
      </w:r>
      <w:r>
        <w:rPr>
          <w:rFonts w:hint="eastAsia"/>
          <w:spacing w:val="-3"/>
          <w:szCs w:val="21"/>
        </w:rPr>
        <w:t>清</w:t>
      </w:r>
      <w:r>
        <w:rPr>
          <w:rFonts w:hint="eastAsia"/>
          <w:szCs w:val="21"/>
        </w:rPr>
        <w:t>、</w:t>
      </w:r>
      <w:r>
        <w:rPr>
          <w:rFonts w:hint="eastAsia"/>
          <w:spacing w:val="-3"/>
          <w:szCs w:val="21"/>
        </w:rPr>
        <w:t>说</w:t>
      </w:r>
      <w:r>
        <w:rPr>
          <w:rFonts w:hint="eastAsia"/>
          <w:szCs w:val="21"/>
        </w:rPr>
        <w:t>明或</w:t>
      </w:r>
      <w:r>
        <w:rPr>
          <w:rFonts w:hint="eastAsia"/>
          <w:spacing w:val="-3"/>
          <w:szCs w:val="21"/>
        </w:rPr>
        <w:t>补</w:t>
      </w:r>
      <w:r>
        <w:rPr>
          <w:rFonts w:hint="eastAsia"/>
          <w:szCs w:val="21"/>
        </w:rPr>
        <w:t>正</w:t>
      </w:r>
      <w:r>
        <w:rPr>
          <w:rFonts w:hint="eastAsia"/>
          <w:spacing w:val="-3"/>
          <w:szCs w:val="21"/>
        </w:rPr>
        <w:t>于</w:t>
      </w:r>
      <w:r>
        <w:rPr>
          <w:spacing w:val="-3"/>
          <w:szCs w:val="21"/>
          <w:u w:val="single"/>
        </w:rPr>
        <w:t xml:space="preserve"> </w:t>
      </w:r>
      <w:r>
        <w:rPr>
          <w:rFonts w:hint="eastAsia"/>
          <w:spacing w:val="-3"/>
          <w:szCs w:val="21"/>
          <w:u w:val="single"/>
        </w:rPr>
        <w:t xml:space="preserve">    </w:t>
      </w:r>
      <w:r>
        <w:rPr>
          <w:rFonts w:hint="eastAsia"/>
          <w:szCs w:val="21"/>
        </w:rPr>
        <w:t>年</w:t>
      </w:r>
      <w:r>
        <w:rPr>
          <w:szCs w:val="21"/>
          <w:u w:val="single"/>
        </w:rPr>
        <w:t xml:space="preserve"> </w:t>
      </w:r>
      <w:r>
        <w:rPr>
          <w:rFonts w:hint="eastAsia"/>
          <w:szCs w:val="21"/>
          <w:u w:val="single"/>
        </w:rPr>
        <w:t xml:space="preserve">    </w:t>
      </w:r>
      <w:r>
        <w:rPr>
          <w:rFonts w:hint="eastAsia"/>
          <w:szCs w:val="21"/>
        </w:rPr>
        <w:t>月</w:t>
      </w:r>
      <w:r>
        <w:rPr>
          <w:szCs w:val="21"/>
          <w:u w:val="single"/>
        </w:rPr>
        <w:t xml:space="preserve"> </w:t>
      </w:r>
      <w:r>
        <w:rPr>
          <w:szCs w:val="21"/>
          <w:u w:val="single"/>
        </w:rPr>
        <w:tab/>
      </w:r>
      <w:r>
        <w:rPr>
          <w:rFonts w:hint="eastAsia"/>
          <w:szCs w:val="21"/>
          <w:u w:val="single"/>
        </w:rPr>
        <w:t xml:space="preserve">   </w:t>
      </w:r>
      <w:r>
        <w:rPr>
          <w:rFonts w:hint="eastAsia"/>
          <w:spacing w:val="-3"/>
          <w:szCs w:val="21"/>
        </w:rPr>
        <w:t>日</w:t>
      </w:r>
      <w:r>
        <w:rPr>
          <w:spacing w:val="-3"/>
          <w:szCs w:val="21"/>
          <w:u w:val="single"/>
        </w:rPr>
        <w:t xml:space="preserve"> </w:t>
      </w:r>
      <w:r>
        <w:rPr>
          <w:rFonts w:hint="eastAsia"/>
          <w:spacing w:val="-3"/>
          <w:szCs w:val="21"/>
          <w:u w:val="single"/>
        </w:rPr>
        <w:t xml:space="preserve">       </w:t>
      </w:r>
      <w:r>
        <w:rPr>
          <w:rFonts w:hint="eastAsia"/>
          <w:spacing w:val="-3"/>
          <w:szCs w:val="21"/>
        </w:rPr>
        <w:t>时</w:t>
      </w:r>
      <w:r>
        <w:rPr>
          <w:rFonts w:hint="eastAsia"/>
          <w:spacing w:val="-3"/>
          <w:szCs w:val="21"/>
          <w:u w:val="single"/>
        </w:rPr>
        <w:t xml:space="preserve">     </w:t>
      </w:r>
      <w:r>
        <w:rPr>
          <w:rFonts w:hint="eastAsia"/>
          <w:spacing w:val="-3"/>
          <w:szCs w:val="21"/>
        </w:rPr>
        <w:t>分</w:t>
      </w:r>
      <w:r>
        <w:rPr>
          <w:rFonts w:hint="eastAsia"/>
          <w:szCs w:val="21"/>
        </w:rPr>
        <w:t>前递</w:t>
      </w:r>
      <w:r>
        <w:rPr>
          <w:rFonts w:hint="eastAsia"/>
          <w:spacing w:val="-3"/>
          <w:szCs w:val="21"/>
        </w:rPr>
        <w:t>交</w:t>
      </w:r>
      <w:r>
        <w:rPr>
          <w:rFonts w:hint="eastAsia"/>
          <w:szCs w:val="21"/>
        </w:rPr>
        <w:t>至</w:t>
      </w:r>
    </w:p>
    <w:p w14:paraId="35EBFC09">
      <w:pPr>
        <w:pStyle w:val="2"/>
        <w:tabs>
          <w:tab w:val="left" w:pos="1137"/>
          <w:tab w:val="left" w:pos="2082"/>
          <w:tab w:val="left" w:pos="5969"/>
        </w:tabs>
        <w:kinsoku w:val="0"/>
        <w:overflowPunct w:val="0"/>
        <w:spacing w:before="170"/>
        <w:ind w:left="400"/>
        <w:rPr>
          <w:szCs w:val="21"/>
        </w:rPr>
      </w:pPr>
      <w:r>
        <w:rPr>
          <w:rFonts w:hint="eastAsia"/>
          <w:szCs w:val="21"/>
        </w:rPr>
        <w:t>评标委员会或通过</w:t>
      </w:r>
      <w:r>
        <w:rPr>
          <w:rFonts w:hint="eastAsia"/>
          <w:spacing w:val="-3"/>
          <w:szCs w:val="21"/>
        </w:rPr>
        <w:t>下</w:t>
      </w:r>
      <w:r>
        <w:rPr>
          <w:rFonts w:hint="eastAsia"/>
          <w:szCs w:val="21"/>
        </w:rPr>
        <w:t>载</w:t>
      </w:r>
      <w:r>
        <w:rPr>
          <w:rFonts w:hint="eastAsia"/>
          <w:spacing w:val="-3"/>
          <w:szCs w:val="21"/>
        </w:rPr>
        <w:t>招</w:t>
      </w:r>
      <w:r>
        <w:rPr>
          <w:rFonts w:hint="eastAsia"/>
          <w:szCs w:val="21"/>
        </w:rPr>
        <w:t>标</w:t>
      </w:r>
      <w:r>
        <w:rPr>
          <w:rFonts w:hint="eastAsia"/>
          <w:spacing w:val="-3"/>
          <w:szCs w:val="21"/>
        </w:rPr>
        <w:t>文</w:t>
      </w:r>
      <w:r>
        <w:rPr>
          <w:rFonts w:hint="eastAsia"/>
          <w:szCs w:val="21"/>
        </w:rPr>
        <w:t>件</w:t>
      </w:r>
      <w:r>
        <w:rPr>
          <w:rFonts w:hint="eastAsia"/>
          <w:spacing w:val="-3"/>
          <w:szCs w:val="21"/>
        </w:rPr>
        <w:t>的</w:t>
      </w:r>
      <w:r>
        <w:rPr>
          <w:rFonts w:hint="eastAsia"/>
          <w:szCs w:val="21"/>
        </w:rPr>
        <w:t>电</w:t>
      </w:r>
      <w:r>
        <w:rPr>
          <w:rFonts w:hint="eastAsia"/>
          <w:spacing w:val="-3"/>
          <w:szCs w:val="21"/>
        </w:rPr>
        <w:t>子</w:t>
      </w:r>
      <w:r>
        <w:rPr>
          <w:rFonts w:hint="eastAsia"/>
          <w:szCs w:val="21"/>
        </w:rPr>
        <w:t>招标</w:t>
      </w:r>
      <w:r>
        <w:rPr>
          <w:rFonts w:hint="eastAsia"/>
          <w:spacing w:val="-3"/>
          <w:szCs w:val="21"/>
        </w:rPr>
        <w:t>交</w:t>
      </w:r>
      <w:r>
        <w:rPr>
          <w:rFonts w:hint="eastAsia"/>
          <w:szCs w:val="21"/>
        </w:rPr>
        <w:t>易</w:t>
      </w:r>
      <w:r>
        <w:rPr>
          <w:rFonts w:hint="eastAsia"/>
          <w:spacing w:val="-3"/>
          <w:szCs w:val="21"/>
        </w:rPr>
        <w:t>平</w:t>
      </w:r>
      <w:r>
        <w:rPr>
          <w:rFonts w:hint="eastAsia"/>
          <w:szCs w:val="21"/>
        </w:rPr>
        <w:t>台</w:t>
      </w:r>
      <w:r>
        <w:rPr>
          <w:rFonts w:hint="eastAsia"/>
          <w:spacing w:val="-3"/>
          <w:szCs w:val="21"/>
        </w:rPr>
        <w:t>上</w:t>
      </w:r>
      <w:r>
        <w:rPr>
          <w:rFonts w:hint="eastAsia"/>
          <w:szCs w:val="21"/>
        </w:rPr>
        <w:t>传</w:t>
      </w:r>
      <w:r>
        <w:rPr>
          <w:rFonts w:hint="eastAsia"/>
          <w:spacing w:val="-3"/>
          <w:szCs w:val="21"/>
        </w:rPr>
        <w:t>。</w:t>
      </w:r>
    </w:p>
    <w:p w14:paraId="17422926">
      <w:pPr>
        <w:pStyle w:val="2"/>
        <w:kinsoku w:val="0"/>
        <w:overflowPunct w:val="0"/>
        <w:rPr>
          <w:szCs w:val="21"/>
        </w:rPr>
      </w:pPr>
    </w:p>
    <w:p w14:paraId="25CA41E3">
      <w:pPr>
        <w:pStyle w:val="2"/>
        <w:kinsoku w:val="0"/>
        <w:overflowPunct w:val="0"/>
        <w:rPr>
          <w:szCs w:val="21"/>
        </w:rPr>
      </w:pPr>
    </w:p>
    <w:p w14:paraId="7B73409A">
      <w:pPr>
        <w:pStyle w:val="2"/>
        <w:kinsoku w:val="0"/>
        <w:overflowPunct w:val="0"/>
        <w:rPr>
          <w:szCs w:val="21"/>
        </w:rPr>
      </w:pPr>
    </w:p>
    <w:p w14:paraId="0FDE2672">
      <w:pPr>
        <w:pStyle w:val="2"/>
        <w:kinsoku w:val="0"/>
        <w:overflowPunct w:val="0"/>
        <w:rPr>
          <w:szCs w:val="21"/>
        </w:rPr>
      </w:pPr>
    </w:p>
    <w:p w14:paraId="02FBBFF7">
      <w:pPr>
        <w:pStyle w:val="2"/>
        <w:tabs>
          <w:tab w:val="left" w:pos="7332"/>
        </w:tabs>
        <w:kinsoku w:val="0"/>
        <w:overflowPunct w:val="0"/>
        <w:spacing w:before="78"/>
        <w:ind w:firstLine="2040" w:firstLineChars="1000"/>
        <w:rPr>
          <w:spacing w:val="-3"/>
          <w:szCs w:val="21"/>
        </w:rPr>
      </w:pPr>
    </w:p>
    <w:p w14:paraId="1CE74D40">
      <w:pPr>
        <w:pStyle w:val="2"/>
        <w:tabs>
          <w:tab w:val="left" w:pos="7332"/>
        </w:tabs>
        <w:kinsoku w:val="0"/>
        <w:overflowPunct w:val="0"/>
        <w:spacing w:before="78"/>
        <w:ind w:firstLine="2040" w:firstLineChars="1000"/>
        <w:rPr>
          <w:spacing w:val="-3"/>
          <w:szCs w:val="21"/>
        </w:rPr>
      </w:pPr>
    </w:p>
    <w:p w14:paraId="4CCDE156">
      <w:pPr>
        <w:pStyle w:val="2"/>
        <w:tabs>
          <w:tab w:val="left" w:pos="7332"/>
        </w:tabs>
        <w:kinsoku w:val="0"/>
        <w:overflowPunct w:val="0"/>
        <w:spacing w:before="78"/>
        <w:ind w:firstLine="2040" w:firstLineChars="1000"/>
        <w:rPr>
          <w:szCs w:val="21"/>
        </w:rPr>
      </w:pPr>
      <w:r>
        <w:rPr>
          <w:rFonts w:hint="eastAsia"/>
          <w:spacing w:val="-3"/>
          <w:szCs w:val="21"/>
        </w:rPr>
        <w:t>评标委员会授权的</w:t>
      </w:r>
      <w:r>
        <w:rPr>
          <w:rFonts w:hint="eastAsia"/>
          <w:spacing w:val="-3"/>
          <w:szCs w:val="21"/>
          <w:lang w:eastAsia="zh-CN"/>
        </w:rPr>
        <w:t>采购人</w:t>
      </w:r>
      <w:r>
        <w:rPr>
          <w:rFonts w:hint="eastAsia"/>
          <w:szCs w:val="21"/>
        </w:rPr>
        <w:t>或</w:t>
      </w:r>
      <w:r>
        <w:rPr>
          <w:rFonts w:hint="eastAsia"/>
          <w:szCs w:val="21"/>
          <w:lang w:eastAsia="zh-CN"/>
        </w:rPr>
        <w:t>采购代理机构</w:t>
      </w:r>
      <w:r>
        <w:rPr>
          <w:rFonts w:hint="eastAsia"/>
          <w:szCs w:val="21"/>
        </w:rPr>
        <w:t>：</w:t>
      </w:r>
      <w:r>
        <w:rPr>
          <w:szCs w:val="21"/>
          <w:u w:val="single"/>
        </w:rPr>
        <w:t xml:space="preserve"> </w:t>
      </w:r>
      <w:r>
        <w:rPr>
          <w:rFonts w:hint="eastAsia"/>
          <w:szCs w:val="21"/>
          <w:u w:val="single"/>
        </w:rPr>
        <w:t xml:space="preserve">        </w:t>
      </w:r>
      <w:r>
        <w:rPr>
          <w:rFonts w:hint="eastAsia"/>
          <w:szCs w:val="21"/>
        </w:rPr>
        <w:t>（签</w:t>
      </w:r>
      <w:r>
        <w:rPr>
          <w:rFonts w:hint="eastAsia"/>
          <w:spacing w:val="-3"/>
          <w:szCs w:val="21"/>
        </w:rPr>
        <w:t>字</w:t>
      </w:r>
      <w:r>
        <w:rPr>
          <w:rFonts w:hint="eastAsia"/>
          <w:szCs w:val="21"/>
        </w:rPr>
        <w:t>或</w:t>
      </w:r>
      <w:r>
        <w:rPr>
          <w:rFonts w:hint="eastAsia"/>
          <w:spacing w:val="-3"/>
          <w:szCs w:val="21"/>
        </w:rPr>
        <w:t>盖</w:t>
      </w:r>
      <w:r>
        <w:rPr>
          <w:rFonts w:hint="eastAsia"/>
          <w:szCs w:val="21"/>
        </w:rPr>
        <w:t>章）</w:t>
      </w:r>
    </w:p>
    <w:p w14:paraId="0C2A5AE4">
      <w:pPr>
        <w:pStyle w:val="2"/>
        <w:kinsoku w:val="0"/>
        <w:overflowPunct w:val="0"/>
        <w:rPr>
          <w:szCs w:val="21"/>
        </w:rPr>
      </w:pPr>
    </w:p>
    <w:p w14:paraId="0DD9963A">
      <w:pPr>
        <w:pStyle w:val="2"/>
        <w:kinsoku w:val="0"/>
        <w:overflowPunct w:val="0"/>
        <w:spacing w:before="2"/>
        <w:rPr>
          <w:szCs w:val="21"/>
        </w:rPr>
      </w:pPr>
    </w:p>
    <w:p w14:paraId="64C29C3B">
      <w:pPr>
        <w:pStyle w:val="2"/>
        <w:tabs>
          <w:tab w:val="left" w:pos="6103"/>
          <w:tab w:val="left" w:pos="7046"/>
          <w:tab w:val="left" w:pos="7992"/>
        </w:tabs>
        <w:kinsoku w:val="0"/>
        <w:overflowPunct w:val="0"/>
        <w:spacing w:before="72"/>
        <w:ind w:left="5261"/>
        <w:rPr>
          <w:szCs w:val="21"/>
        </w:rPr>
      </w:pPr>
      <w:r>
        <w:rPr>
          <w:rFonts w:ascii="Times New Roman"/>
          <w:szCs w:val="21"/>
          <w:u w:val="single"/>
        </w:rPr>
        <w:t xml:space="preserve"> </w:t>
      </w:r>
      <w:r>
        <w:rPr>
          <w:rFonts w:ascii="Times New Roman"/>
          <w:szCs w:val="21"/>
          <w:u w:val="single"/>
        </w:rPr>
        <w:tab/>
      </w:r>
      <w:r>
        <w:rPr>
          <w:rFonts w:hint="eastAsia"/>
          <w:spacing w:val="-3"/>
          <w:szCs w:val="21"/>
        </w:rPr>
        <w:t>年</w:t>
      </w:r>
      <w:r>
        <w:rPr>
          <w:spacing w:val="-3"/>
          <w:szCs w:val="21"/>
          <w:u w:val="single"/>
        </w:rPr>
        <w:t xml:space="preserve"> </w:t>
      </w:r>
      <w:r>
        <w:rPr>
          <w:spacing w:val="-3"/>
          <w:szCs w:val="21"/>
          <w:u w:val="single"/>
        </w:rPr>
        <w:tab/>
      </w:r>
      <w:r>
        <w:rPr>
          <w:rFonts w:hint="eastAsia"/>
          <w:szCs w:val="21"/>
        </w:rPr>
        <w:t>月</w:t>
      </w:r>
      <w:r>
        <w:rPr>
          <w:szCs w:val="21"/>
          <w:u w:val="single"/>
        </w:rPr>
        <w:t xml:space="preserve"> </w:t>
      </w:r>
      <w:r>
        <w:rPr>
          <w:szCs w:val="21"/>
          <w:u w:val="single"/>
        </w:rPr>
        <w:tab/>
      </w:r>
      <w:r>
        <w:rPr>
          <w:rFonts w:hint="eastAsia"/>
          <w:szCs w:val="21"/>
        </w:rPr>
        <w:t>日</w:t>
      </w:r>
    </w:p>
    <w:p w14:paraId="4A85DC81">
      <w:pPr>
        <w:pStyle w:val="2"/>
        <w:tabs>
          <w:tab w:val="left" w:pos="6103"/>
          <w:tab w:val="left" w:pos="7046"/>
          <w:tab w:val="left" w:pos="7992"/>
        </w:tabs>
        <w:kinsoku w:val="0"/>
        <w:overflowPunct w:val="0"/>
        <w:spacing w:before="72"/>
        <w:ind w:left="5261"/>
        <w:sectPr>
          <w:pgSz w:w="12240" w:h="15840"/>
          <w:pgMar w:top="1400" w:right="1247" w:bottom="1120" w:left="1247" w:header="0" w:footer="841" w:gutter="0"/>
          <w:cols w:space="720" w:num="1"/>
          <w:rtlGutter w:val="0"/>
          <w:docGrid w:linePitch="0" w:charSpace="0"/>
        </w:sectPr>
      </w:pPr>
    </w:p>
    <w:p w14:paraId="58C4F79E">
      <w:pPr>
        <w:pStyle w:val="5"/>
        <w:kinsoku w:val="0"/>
        <w:overflowPunct w:val="0"/>
        <w:spacing w:before="43"/>
        <w:ind w:left="537" w:firstLine="0"/>
      </w:pPr>
      <w:bookmarkStart w:id="139" w:name="_bookmark77"/>
      <w:bookmarkEnd w:id="139"/>
      <w:bookmarkStart w:id="140" w:name="_Toc4671"/>
      <w:r>
        <w:rPr>
          <w:rFonts w:hint="eastAsia"/>
        </w:rPr>
        <w:t>附件三：问题的澄清</w:t>
      </w:r>
      <w:bookmarkEnd w:id="140"/>
    </w:p>
    <w:p w14:paraId="50743264">
      <w:pPr>
        <w:pStyle w:val="2"/>
        <w:kinsoku w:val="0"/>
        <w:overflowPunct w:val="0"/>
        <w:rPr>
          <w:sz w:val="20"/>
        </w:rPr>
      </w:pPr>
    </w:p>
    <w:p w14:paraId="1E738943">
      <w:pPr>
        <w:pStyle w:val="2"/>
        <w:kinsoku w:val="0"/>
        <w:overflowPunct w:val="0"/>
        <w:rPr>
          <w:sz w:val="20"/>
        </w:rPr>
      </w:pPr>
    </w:p>
    <w:p w14:paraId="5E359F71">
      <w:pPr>
        <w:pStyle w:val="2"/>
        <w:kinsoku w:val="0"/>
        <w:overflowPunct w:val="0"/>
        <w:rPr>
          <w:sz w:val="20"/>
        </w:rPr>
      </w:pPr>
    </w:p>
    <w:p w14:paraId="178E12A8">
      <w:pPr>
        <w:pStyle w:val="2"/>
        <w:kinsoku w:val="0"/>
        <w:overflowPunct w:val="0"/>
        <w:spacing w:before="193"/>
        <w:ind w:right="296"/>
        <w:jc w:val="center"/>
        <w:rPr>
          <w:sz w:val="28"/>
        </w:rPr>
      </w:pPr>
      <w:r>
        <w:rPr>
          <w:rFonts w:hint="eastAsia"/>
          <w:sz w:val="28"/>
        </w:rPr>
        <w:t>问题的澄清</w:t>
      </w:r>
    </w:p>
    <w:p w14:paraId="0EF04084">
      <w:pPr>
        <w:pStyle w:val="2"/>
        <w:tabs>
          <w:tab w:val="left" w:pos="2966"/>
        </w:tabs>
        <w:kinsoku w:val="0"/>
        <w:overflowPunct w:val="0"/>
        <w:spacing w:before="109"/>
        <w:ind w:left="585"/>
        <w:jc w:val="center"/>
        <w:rPr>
          <w:szCs w:val="21"/>
        </w:rPr>
      </w:pPr>
      <w:r>
        <w:rPr>
          <w:rFonts w:hint="eastAsia"/>
          <w:szCs w:val="21"/>
        </w:rPr>
        <w:t>（编</w:t>
      </w:r>
      <w:r>
        <w:rPr>
          <w:rFonts w:hint="eastAsia"/>
          <w:spacing w:val="-3"/>
          <w:szCs w:val="21"/>
        </w:rPr>
        <w:t>号</w:t>
      </w:r>
      <w:r>
        <w:rPr>
          <w:rFonts w:hint="eastAsia"/>
          <w:szCs w:val="21"/>
        </w:rPr>
        <w:t>：</w:t>
      </w:r>
      <w:r>
        <w:rPr>
          <w:szCs w:val="21"/>
          <w:u w:val="single"/>
        </w:rPr>
        <w:t xml:space="preserve"> </w:t>
      </w:r>
      <w:r>
        <w:rPr>
          <w:szCs w:val="21"/>
          <w:u w:val="single"/>
        </w:rPr>
        <w:tab/>
      </w:r>
      <w:r>
        <w:rPr>
          <w:rFonts w:hint="eastAsia"/>
          <w:szCs w:val="21"/>
        </w:rPr>
        <w:t>）</w:t>
      </w:r>
    </w:p>
    <w:p w14:paraId="05A3F7C0">
      <w:pPr>
        <w:pStyle w:val="2"/>
        <w:kinsoku w:val="0"/>
        <w:overflowPunct w:val="0"/>
        <w:rPr>
          <w:szCs w:val="21"/>
        </w:rPr>
      </w:pPr>
    </w:p>
    <w:p w14:paraId="4FADF532">
      <w:pPr>
        <w:pStyle w:val="2"/>
        <w:kinsoku w:val="0"/>
        <w:overflowPunct w:val="0"/>
        <w:spacing w:before="8"/>
        <w:rPr>
          <w:szCs w:val="21"/>
        </w:rPr>
      </w:pPr>
    </w:p>
    <w:p w14:paraId="33339968">
      <w:pPr>
        <w:pStyle w:val="2"/>
        <w:kinsoku w:val="0"/>
        <w:overflowPunct w:val="0"/>
        <w:spacing w:before="72"/>
        <w:ind w:left="400"/>
        <w:rPr>
          <w:szCs w:val="21"/>
        </w:rPr>
      </w:pPr>
      <w:r>
        <w:rPr>
          <w:rFonts w:hint="eastAsia"/>
          <w:szCs w:val="21"/>
        </w:rPr>
        <w:t>评标委员会：</w:t>
      </w:r>
    </w:p>
    <w:p w14:paraId="57E1C545">
      <w:pPr>
        <w:pStyle w:val="2"/>
        <w:kinsoku w:val="0"/>
        <w:overflowPunct w:val="0"/>
        <w:rPr>
          <w:szCs w:val="21"/>
        </w:rPr>
      </w:pPr>
    </w:p>
    <w:p w14:paraId="6C41B5B1">
      <w:pPr>
        <w:pStyle w:val="2"/>
        <w:kinsoku w:val="0"/>
        <w:overflowPunct w:val="0"/>
        <w:spacing w:before="7"/>
        <w:rPr>
          <w:szCs w:val="21"/>
        </w:rPr>
      </w:pPr>
    </w:p>
    <w:p w14:paraId="132532EA">
      <w:pPr>
        <w:pStyle w:val="2"/>
        <w:tabs>
          <w:tab w:val="left" w:pos="3760"/>
        </w:tabs>
        <w:kinsoku w:val="0"/>
        <w:overflowPunct w:val="0"/>
        <w:ind w:left="822"/>
        <w:rPr>
          <w:szCs w:val="21"/>
        </w:rPr>
      </w:pPr>
      <w:r>
        <w:rPr>
          <w:rFonts w:hint="eastAsia"/>
          <w:spacing w:val="-3"/>
          <w:szCs w:val="21"/>
        </w:rPr>
        <w:t>问</w:t>
      </w:r>
      <w:r>
        <w:rPr>
          <w:rFonts w:hint="eastAsia"/>
          <w:szCs w:val="21"/>
        </w:rPr>
        <w:t>题</w:t>
      </w:r>
      <w:r>
        <w:rPr>
          <w:rFonts w:hint="eastAsia"/>
          <w:spacing w:val="-3"/>
          <w:szCs w:val="21"/>
        </w:rPr>
        <w:t>澄</w:t>
      </w:r>
      <w:r>
        <w:rPr>
          <w:rFonts w:hint="eastAsia"/>
          <w:szCs w:val="21"/>
        </w:rPr>
        <w:t>清</w:t>
      </w:r>
      <w:r>
        <w:rPr>
          <w:rFonts w:hint="eastAsia"/>
          <w:spacing w:val="-3"/>
          <w:szCs w:val="21"/>
        </w:rPr>
        <w:t>通</w:t>
      </w:r>
      <w:r>
        <w:rPr>
          <w:rFonts w:hint="eastAsia"/>
          <w:szCs w:val="21"/>
        </w:rPr>
        <w:t>知</w:t>
      </w:r>
      <w:r>
        <w:rPr>
          <w:rFonts w:hint="eastAsia"/>
          <w:spacing w:val="-3"/>
          <w:szCs w:val="21"/>
        </w:rPr>
        <w:t>（</w:t>
      </w:r>
      <w:r>
        <w:rPr>
          <w:rFonts w:hint="eastAsia"/>
          <w:szCs w:val="21"/>
        </w:rPr>
        <w:t>编</w:t>
      </w:r>
      <w:r>
        <w:rPr>
          <w:rFonts w:hint="eastAsia"/>
          <w:spacing w:val="-3"/>
          <w:szCs w:val="21"/>
        </w:rPr>
        <w:t>号</w:t>
      </w:r>
      <w:r>
        <w:rPr>
          <w:rFonts w:hint="eastAsia"/>
          <w:szCs w:val="21"/>
        </w:rPr>
        <w:t>：</w:t>
      </w:r>
      <w:r>
        <w:rPr>
          <w:szCs w:val="21"/>
          <w:u w:val="single"/>
        </w:rPr>
        <w:t xml:space="preserve"> </w:t>
      </w:r>
      <w:r>
        <w:rPr>
          <w:szCs w:val="21"/>
          <w:u w:val="single"/>
        </w:rPr>
        <w:tab/>
      </w:r>
      <w:r>
        <w:rPr>
          <w:rFonts w:hint="eastAsia"/>
          <w:szCs w:val="21"/>
        </w:rPr>
        <w:t>）已收</w:t>
      </w:r>
      <w:r>
        <w:rPr>
          <w:rFonts w:hint="eastAsia"/>
          <w:spacing w:val="-3"/>
          <w:szCs w:val="21"/>
        </w:rPr>
        <w:t>悉</w:t>
      </w:r>
      <w:r>
        <w:rPr>
          <w:rFonts w:hint="eastAsia"/>
          <w:szCs w:val="21"/>
        </w:rPr>
        <w:t>，</w:t>
      </w:r>
      <w:r>
        <w:rPr>
          <w:rFonts w:hint="eastAsia"/>
          <w:spacing w:val="-3"/>
          <w:szCs w:val="21"/>
        </w:rPr>
        <w:t>现</w:t>
      </w:r>
      <w:r>
        <w:rPr>
          <w:rFonts w:hint="eastAsia"/>
          <w:szCs w:val="21"/>
        </w:rPr>
        <w:t>澄清</w:t>
      </w:r>
      <w:r>
        <w:rPr>
          <w:rFonts w:hint="eastAsia"/>
          <w:spacing w:val="-3"/>
          <w:szCs w:val="21"/>
        </w:rPr>
        <w:t>、</w:t>
      </w:r>
      <w:r>
        <w:rPr>
          <w:rFonts w:hint="eastAsia"/>
          <w:szCs w:val="21"/>
        </w:rPr>
        <w:t>说</w:t>
      </w:r>
      <w:r>
        <w:rPr>
          <w:rFonts w:hint="eastAsia"/>
          <w:spacing w:val="-3"/>
          <w:szCs w:val="21"/>
        </w:rPr>
        <w:t>明</w:t>
      </w:r>
      <w:r>
        <w:rPr>
          <w:rFonts w:hint="eastAsia"/>
          <w:szCs w:val="21"/>
        </w:rPr>
        <w:t>或</w:t>
      </w:r>
      <w:r>
        <w:rPr>
          <w:rFonts w:hint="eastAsia"/>
          <w:spacing w:val="-3"/>
          <w:szCs w:val="21"/>
        </w:rPr>
        <w:t>补</w:t>
      </w:r>
      <w:r>
        <w:rPr>
          <w:rFonts w:hint="eastAsia"/>
          <w:szCs w:val="21"/>
        </w:rPr>
        <w:t>正</w:t>
      </w:r>
      <w:r>
        <w:rPr>
          <w:rFonts w:hint="eastAsia"/>
          <w:spacing w:val="-3"/>
          <w:szCs w:val="21"/>
        </w:rPr>
        <w:t>如</w:t>
      </w:r>
      <w:r>
        <w:rPr>
          <w:rFonts w:hint="eastAsia"/>
          <w:szCs w:val="21"/>
        </w:rPr>
        <w:t>下：</w:t>
      </w:r>
    </w:p>
    <w:p w14:paraId="63B853EC">
      <w:pPr>
        <w:pStyle w:val="2"/>
        <w:kinsoku w:val="0"/>
        <w:overflowPunct w:val="0"/>
        <w:spacing w:before="187"/>
        <w:ind w:right="7305"/>
        <w:jc w:val="center"/>
        <w:rPr>
          <w:rFonts w:ascii="Times New Roman"/>
          <w:szCs w:val="21"/>
        </w:rPr>
      </w:pPr>
      <w:r>
        <w:rPr>
          <w:rFonts w:ascii="Times New Roman"/>
          <w:szCs w:val="21"/>
        </w:rPr>
        <w:t>1.</w:t>
      </w:r>
    </w:p>
    <w:p w14:paraId="1DDC41DA">
      <w:pPr>
        <w:pStyle w:val="2"/>
        <w:kinsoku w:val="0"/>
        <w:overflowPunct w:val="0"/>
        <w:spacing w:before="198"/>
        <w:ind w:right="7305"/>
        <w:jc w:val="center"/>
        <w:rPr>
          <w:rFonts w:ascii="Times New Roman"/>
          <w:szCs w:val="21"/>
        </w:rPr>
      </w:pPr>
      <w:r>
        <w:rPr>
          <w:rFonts w:ascii="Times New Roman"/>
          <w:szCs w:val="21"/>
        </w:rPr>
        <w:t>2.</w:t>
      </w:r>
    </w:p>
    <w:p w14:paraId="449DCC60">
      <w:pPr>
        <w:pStyle w:val="2"/>
        <w:kinsoku w:val="0"/>
        <w:overflowPunct w:val="0"/>
        <w:spacing w:before="197"/>
        <w:ind w:right="7410"/>
        <w:jc w:val="center"/>
        <w:rPr>
          <w:rFonts w:ascii="Times New Roman"/>
          <w:szCs w:val="21"/>
        </w:rPr>
      </w:pPr>
      <w:r>
        <w:rPr>
          <w:rFonts w:ascii="Times New Roman"/>
          <w:szCs w:val="21"/>
        </w:rPr>
        <w:t>.....</w:t>
      </w:r>
    </w:p>
    <w:p w14:paraId="0CA14909">
      <w:pPr>
        <w:pStyle w:val="2"/>
        <w:kinsoku w:val="0"/>
        <w:overflowPunct w:val="0"/>
        <w:rPr>
          <w:rFonts w:ascii="Times New Roman"/>
          <w:szCs w:val="21"/>
        </w:rPr>
      </w:pPr>
    </w:p>
    <w:p w14:paraId="3127F25D">
      <w:pPr>
        <w:pStyle w:val="2"/>
        <w:kinsoku w:val="0"/>
        <w:overflowPunct w:val="0"/>
        <w:rPr>
          <w:rFonts w:ascii="Times New Roman"/>
          <w:szCs w:val="21"/>
        </w:rPr>
      </w:pPr>
    </w:p>
    <w:p w14:paraId="77048A59">
      <w:pPr>
        <w:pStyle w:val="2"/>
        <w:kinsoku w:val="0"/>
        <w:overflowPunct w:val="0"/>
        <w:rPr>
          <w:rFonts w:ascii="Times New Roman"/>
          <w:szCs w:val="21"/>
        </w:rPr>
      </w:pPr>
    </w:p>
    <w:p w14:paraId="330AB4A4">
      <w:pPr>
        <w:pStyle w:val="2"/>
        <w:kinsoku w:val="0"/>
        <w:overflowPunct w:val="0"/>
        <w:rPr>
          <w:rFonts w:ascii="Times New Roman"/>
          <w:szCs w:val="21"/>
        </w:rPr>
      </w:pPr>
    </w:p>
    <w:p w14:paraId="4FD0F53F">
      <w:pPr>
        <w:pStyle w:val="2"/>
        <w:kinsoku w:val="0"/>
        <w:overflowPunct w:val="0"/>
        <w:rPr>
          <w:rFonts w:ascii="Times New Roman"/>
          <w:szCs w:val="21"/>
        </w:rPr>
      </w:pPr>
    </w:p>
    <w:p w14:paraId="46087C7F">
      <w:pPr>
        <w:pStyle w:val="2"/>
        <w:kinsoku w:val="0"/>
        <w:overflowPunct w:val="0"/>
        <w:rPr>
          <w:rFonts w:ascii="Times New Roman"/>
          <w:szCs w:val="21"/>
        </w:rPr>
      </w:pPr>
    </w:p>
    <w:p w14:paraId="615509B4">
      <w:pPr>
        <w:pStyle w:val="2"/>
        <w:kinsoku w:val="0"/>
        <w:overflowPunct w:val="0"/>
        <w:spacing w:before="1" w:line="391" w:lineRule="auto"/>
        <w:ind w:left="400" w:right="694" w:firstLine="419"/>
        <w:rPr>
          <w:szCs w:val="21"/>
        </w:rPr>
      </w:pPr>
      <w:r>
        <w:rPr>
          <w:rFonts w:hint="eastAsia"/>
          <w:szCs w:val="21"/>
        </w:rPr>
        <w:t>上述问题澄清、说明或补正，不改变我方投标文件的实质性内容，构成我方投标文件的组成部分。</w:t>
      </w:r>
    </w:p>
    <w:p w14:paraId="10D623CC">
      <w:pPr>
        <w:pStyle w:val="2"/>
        <w:kinsoku w:val="0"/>
        <w:overflowPunct w:val="0"/>
        <w:rPr>
          <w:szCs w:val="21"/>
        </w:rPr>
      </w:pPr>
    </w:p>
    <w:p w14:paraId="5D206559">
      <w:pPr>
        <w:pStyle w:val="2"/>
        <w:kinsoku w:val="0"/>
        <w:overflowPunct w:val="0"/>
        <w:rPr>
          <w:szCs w:val="21"/>
        </w:rPr>
      </w:pPr>
    </w:p>
    <w:p w14:paraId="22B570DF">
      <w:pPr>
        <w:pStyle w:val="2"/>
        <w:kinsoku w:val="0"/>
        <w:overflowPunct w:val="0"/>
        <w:spacing w:before="10"/>
        <w:rPr>
          <w:szCs w:val="21"/>
        </w:rPr>
      </w:pPr>
    </w:p>
    <w:p w14:paraId="74550791">
      <w:pPr>
        <w:pStyle w:val="2"/>
        <w:tabs>
          <w:tab w:val="left" w:pos="7682"/>
        </w:tabs>
        <w:kinsoku w:val="0"/>
        <w:overflowPunct w:val="0"/>
        <w:ind w:left="3343"/>
        <w:rPr>
          <w:szCs w:val="21"/>
        </w:rPr>
      </w:pPr>
      <w:r>
        <w:rPr>
          <w:rFonts w:hint="eastAsia"/>
          <w:szCs w:val="21"/>
        </w:rPr>
        <w:t>投</w:t>
      </w:r>
      <w:r>
        <w:rPr>
          <w:rFonts w:hint="eastAsia"/>
          <w:spacing w:val="-3"/>
          <w:szCs w:val="21"/>
        </w:rPr>
        <w:t>标</w:t>
      </w:r>
      <w:r>
        <w:rPr>
          <w:rFonts w:hint="eastAsia"/>
          <w:szCs w:val="21"/>
        </w:rPr>
        <w:t>人：</w:t>
      </w:r>
      <w:r>
        <w:rPr>
          <w:szCs w:val="21"/>
          <w:u w:val="single"/>
        </w:rPr>
        <w:t xml:space="preserve"> </w:t>
      </w:r>
      <w:r>
        <w:rPr>
          <w:szCs w:val="21"/>
          <w:u w:val="single"/>
        </w:rPr>
        <w:tab/>
      </w:r>
      <w:r>
        <w:rPr>
          <w:rFonts w:hint="eastAsia"/>
          <w:szCs w:val="21"/>
        </w:rPr>
        <w:t>（盖</w:t>
      </w:r>
      <w:r>
        <w:rPr>
          <w:rFonts w:hint="eastAsia"/>
          <w:spacing w:val="-3"/>
          <w:szCs w:val="21"/>
        </w:rPr>
        <w:t>单</w:t>
      </w:r>
      <w:r>
        <w:rPr>
          <w:rFonts w:hint="eastAsia"/>
          <w:szCs w:val="21"/>
        </w:rPr>
        <w:t>位</w:t>
      </w:r>
      <w:r>
        <w:rPr>
          <w:rFonts w:hint="eastAsia"/>
          <w:spacing w:val="-3"/>
          <w:szCs w:val="21"/>
        </w:rPr>
        <w:t>章</w:t>
      </w:r>
      <w:r>
        <w:rPr>
          <w:rFonts w:hint="eastAsia"/>
          <w:szCs w:val="21"/>
        </w:rPr>
        <w:t>）</w:t>
      </w:r>
    </w:p>
    <w:p w14:paraId="47693C29">
      <w:pPr>
        <w:pStyle w:val="2"/>
        <w:kinsoku w:val="0"/>
        <w:overflowPunct w:val="0"/>
        <w:spacing w:before="12"/>
        <w:rPr>
          <w:szCs w:val="21"/>
        </w:rPr>
      </w:pPr>
    </w:p>
    <w:p w14:paraId="78580602">
      <w:pPr>
        <w:pStyle w:val="2"/>
        <w:tabs>
          <w:tab w:val="left" w:pos="8204"/>
        </w:tabs>
        <w:kinsoku w:val="0"/>
        <w:overflowPunct w:val="0"/>
        <w:spacing w:before="71"/>
        <w:ind w:left="3341"/>
        <w:rPr>
          <w:szCs w:val="21"/>
        </w:rPr>
      </w:pPr>
      <w:r>
        <w:rPr>
          <w:rFonts w:hint="eastAsia"/>
          <w:szCs w:val="21"/>
        </w:rPr>
        <w:t>法</w:t>
      </w:r>
      <w:r>
        <w:rPr>
          <w:rFonts w:hint="eastAsia"/>
          <w:spacing w:val="-3"/>
          <w:szCs w:val="21"/>
        </w:rPr>
        <w:t>定</w:t>
      </w:r>
      <w:r>
        <w:rPr>
          <w:rFonts w:hint="eastAsia"/>
          <w:szCs w:val="21"/>
        </w:rPr>
        <w:t>代</w:t>
      </w:r>
      <w:r>
        <w:rPr>
          <w:rFonts w:hint="eastAsia"/>
          <w:spacing w:val="-3"/>
          <w:szCs w:val="21"/>
        </w:rPr>
        <w:t>表</w:t>
      </w:r>
      <w:r>
        <w:rPr>
          <w:rFonts w:hint="eastAsia"/>
          <w:spacing w:val="-46"/>
          <w:szCs w:val="21"/>
        </w:rPr>
        <w:t>人</w:t>
      </w:r>
      <w:r>
        <w:rPr>
          <w:rFonts w:hint="eastAsia"/>
          <w:szCs w:val="21"/>
        </w:rPr>
        <w:t>（</w:t>
      </w:r>
      <w:r>
        <w:rPr>
          <w:rFonts w:hint="eastAsia"/>
          <w:spacing w:val="-3"/>
          <w:szCs w:val="21"/>
        </w:rPr>
        <w:t>单</w:t>
      </w:r>
      <w:r>
        <w:rPr>
          <w:rFonts w:hint="eastAsia"/>
          <w:szCs w:val="21"/>
        </w:rPr>
        <w:t>位</w:t>
      </w:r>
      <w:r>
        <w:rPr>
          <w:rFonts w:hint="eastAsia"/>
          <w:spacing w:val="-3"/>
          <w:szCs w:val="21"/>
        </w:rPr>
        <w:t>负</w:t>
      </w:r>
      <w:r>
        <w:rPr>
          <w:rFonts w:hint="eastAsia"/>
          <w:szCs w:val="21"/>
        </w:rPr>
        <w:t>责</w:t>
      </w:r>
      <w:r>
        <w:rPr>
          <w:rFonts w:hint="eastAsia"/>
          <w:spacing w:val="-3"/>
          <w:szCs w:val="21"/>
        </w:rPr>
        <w:t>人</w:t>
      </w:r>
      <w:r>
        <w:rPr>
          <w:rFonts w:hint="eastAsia"/>
          <w:spacing w:val="-46"/>
          <w:szCs w:val="21"/>
        </w:rPr>
        <w:t>）</w:t>
      </w:r>
      <w:r>
        <w:rPr>
          <w:rFonts w:hint="eastAsia"/>
          <w:szCs w:val="21"/>
        </w:rPr>
        <w:t>或</w:t>
      </w:r>
      <w:r>
        <w:rPr>
          <w:rFonts w:hint="eastAsia"/>
          <w:spacing w:val="-3"/>
          <w:szCs w:val="21"/>
        </w:rPr>
        <w:t>其</w:t>
      </w:r>
      <w:r>
        <w:rPr>
          <w:rFonts w:hint="eastAsia"/>
          <w:szCs w:val="21"/>
        </w:rPr>
        <w:t>委</w:t>
      </w:r>
      <w:r>
        <w:rPr>
          <w:rFonts w:hint="eastAsia"/>
          <w:spacing w:val="-3"/>
          <w:szCs w:val="21"/>
        </w:rPr>
        <w:t>托</w:t>
      </w:r>
      <w:r>
        <w:rPr>
          <w:rFonts w:hint="eastAsia"/>
          <w:szCs w:val="21"/>
        </w:rPr>
        <w:t>代</w:t>
      </w:r>
      <w:r>
        <w:rPr>
          <w:rFonts w:hint="eastAsia"/>
          <w:spacing w:val="-3"/>
          <w:szCs w:val="21"/>
        </w:rPr>
        <w:t>理</w:t>
      </w:r>
      <w:r>
        <w:rPr>
          <w:rFonts w:hint="eastAsia"/>
          <w:szCs w:val="21"/>
        </w:rPr>
        <w:t>人</w:t>
      </w:r>
      <w:r>
        <w:rPr>
          <w:rFonts w:hint="eastAsia"/>
          <w:szCs w:val="21"/>
          <w:u w:val="single"/>
        </w:rPr>
        <w:t>：</w:t>
      </w:r>
      <w:r>
        <w:rPr>
          <w:szCs w:val="21"/>
          <w:u w:val="single"/>
        </w:rPr>
        <w:tab/>
      </w:r>
      <w:r>
        <w:rPr>
          <w:rFonts w:hint="eastAsia"/>
          <w:szCs w:val="21"/>
          <w:u w:val="single"/>
        </w:rPr>
        <w:t>（</w:t>
      </w:r>
      <w:r>
        <w:rPr>
          <w:rFonts w:hint="eastAsia"/>
          <w:spacing w:val="-3"/>
          <w:szCs w:val="21"/>
        </w:rPr>
        <w:t>签字</w:t>
      </w:r>
      <w:r>
        <w:rPr>
          <w:rFonts w:hint="eastAsia"/>
          <w:szCs w:val="21"/>
        </w:rPr>
        <w:t>）</w:t>
      </w:r>
    </w:p>
    <w:p w14:paraId="335E3034">
      <w:pPr>
        <w:pStyle w:val="2"/>
        <w:kinsoku w:val="0"/>
        <w:overflowPunct w:val="0"/>
        <w:rPr>
          <w:szCs w:val="21"/>
        </w:rPr>
      </w:pPr>
    </w:p>
    <w:p w14:paraId="42A3D523">
      <w:pPr>
        <w:pStyle w:val="2"/>
        <w:kinsoku w:val="0"/>
        <w:overflowPunct w:val="0"/>
        <w:rPr>
          <w:szCs w:val="21"/>
        </w:rPr>
      </w:pPr>
    </w:p>
    <w:p w14:paraId="52334D49">
      <w:pPr>
        <w:pStyle w:val="2"/>
        <w:kinsoku w:val="0"/>
        <w:overflowPunct w:val="0"/>
        <w:spacing w:before="4"/>
        <w:rPr>
          <w:szCs w:val="21"/>
        </w:rPr>
      </w:pPr>
    </w:p>
    <w:p w14:paraId="3F7BEBA0">
      <w:pPr>
        <w:pStyle w:val="2"/>
        <w:tabs>
          <w:tab w:val="left" w:pos="6734"/>
          <w:tab w:val="left" w:pos="7783"/>
          <w:tab w:val="left" w:pos="8833"/>
        </w:tabs>
        <w:kinsoku w:val="0"/>
        <w:overflowPunct w:val="0"/>
        <w:spacing w:before="72"/>
        <w:ind w:left="5895"/>
        <w:rPr>
          <w:szCs w:val="21"/>
        </w:rPr>
      </w:pPr>
      <w:r>
        <w:rPr>
          <w:rFonts w:ascii="Times New Roman"/>
          <w:szCs w:val="21"/>
          <w:u w:val="single"/>
        </w:rPr>
        <w:t xml:space="preserve"> </w:t>
      </w:r>
      <w:r>
        <w:rPr>
          <w:rFonts w:ascii="Times New Roman"/>
          <w:szCs w:val="21"/>
          <w:u w:val="single"/>
        </w:rPr>
        <w:tab/>
      </w:r>
      <w:r>
        <w:rPr>
          <w:rFonts w:hint="eastAsia"/>
          <w:spacing w:val="-3"/>
          <w:szCs w:val="21"/>
        </w:rPr>
        <w:t>年</w:t>
      </w:r>
      <w:r>
        <w:rPr>
          <w:spacing w:val="-3"/>
          <w:szCs w:val="21"/>
          <w:u w:val="single"/>
        </w:rPr>
        <w:t xml:space="preserve"> </w:t>
      </w:r>
      <w:r>
        <w:rPr>
          <w:spacing w:val="-3"/>
          <w:szCs w:val="21"/>
          <w:u w:val="single"/>
        </w:rPr>
        <w:tab/>
      </w:r>
      <w:r>
        <w:rPr>
          <w:rFonts w:hint="eastAsia"/>
          <w:szCs w:val="21"/>
        </w:rPr>
        <w:t>月</w:t>
      </w:r>
      <w:r>
        <w:rPr>
          <w:szCs w:val="21"/>
          <w:u w:val="single"/>
        </w:rPr>
        <w:t xml:space="preserve"> </w:t>
      </w:r>
      <w:r>
        <w:rPr>
          <w:szCs w:val="21"/>
          <w:u w:val="single"/>
        </w:rPr>
        <w:tab/>
      </w:r>
      <w:r>
        <w:rPr>
          <w:rFonts w:hint="eastAsia"/>
          <w:szCs w:val="21"/>
        </w:rPr>
        <w:t>日</w:t>
      </w:r>
    </w:p>
    <w:p w14:paraId="0073C491">
      <w:pPr>
        <w:pStyle w:val="2"/>
        <w:tabs>
          <w:tab w:val="left" w:pos="6734"/>
          <w:tab w:val="left" w:pos="7783"/>
          <w:tab w:val="left" w:pos="8833"/>
        </w:tabs>
        <w:kinsoku w:val="0"/>
        <w:overflowPunct w:val="0"/>
        <w:spacing w:before="72"/>
        <w:ind w:left="5895"/>
        <w:sectPr>
          <w:pgSz w:w="12240" w:h="15840"/>
          <w:pgMar w:top="1400" w:right="1247" w:bottom="1120" w:left="1247" w:header="0" w:footer="841" w:gutter="0"/>
          <w:cols w:space="720" w:num="1"/>
          <w:rtlGutter w:val="0"/>
          <w:docGrid w:linePitch="0" w:charSpace="0"/>
        </w:sectPr>
      </w:pPr>
    </w:p>
    <w:p w14:paraId="076E6E78">
      <w:pPr>
        <w:pStyle w:val="5"/>
        <w:kinsoku w:val="0"/>
        <w:overflowPunct w:val="0"/>
        <w:spacing w:before="43"/>
        <w:ind w:left="537" w:firstLine="0"/>
      </w:pPr>
      <w:bookmarkStart w:id="141" w:name="_bookmark78"/>
      <w:bookmarkEnd w:id="141"/>
      <w:bookmarkStart w:id="142" w:name="_Toc7120"/>
      <w:r>
        <w:rPr>
          <w:rFonts w:hint="eastAsia"/>
        </w:rPr>
        <w:t>附件四：中标通知书</w:t>
      </w:r>
      <w:bookmarkEnd w:id="142"/>
    </w:p>
    <w:p w14:paraId="4EE216C0">
      <w:pPr>
        <w:pStyle w:val="2"/>
        <w:kinsoku w:val="0"/>
        <w:overflowPunct w:val="0"/>
        <w:rPr>
          <w:sz w:val="20"/>
        </w:rPr>
      </w:pPr>
    </w:p>
    <w:p w14:paraId="5D981DA0">
      <w:pPr>
        <w:pStyle w:val="2"/>
        <w:kinsoku w:val="0"/>
        <w:overflowPunct w:val="0"/>
        <w:rPr>
          <w:sz w:val="20"/>
        </w:rPr>
      </w:pPr>
    </w:p>
    <w:p w14:paraId="35AC3BCB">
      <w:pPr>
        <w:pStyle w:val="2"/>
        <w:kinsoku w:val="0"/>
        <w:overflowPunct w:val="0"/>
        <w:rPr>
          <w:sz w:val="20"/>
        </w:rPr>
      </w:pPr>
    </w:p>
    <w:p w14:paraId="6666D3FF">
      <w:pPr>
        <w:pStyle w:val="2"/>
        <w:kinsoku w:val="0"/>
        <w:overflowPunct w:val="0"/>
        <w:spacing w:before="193"/>
        <w:ind w:right="296"/>
        <w:jc w:val="center"/>
        <w:rPr>
          <w:sz w:val="28"/>
        </w:rPr>
      </w:pPr>
      <w:r>
        <w:rPr>
          <w:rFonts w:hint="eastAsia"/>
          <w:sz w:val="28"/>
        </w:rPr>
        <w:t>中标通知书</w:t>
      </w:r>
    </w:p>
    <w:p w14:paraId="2731029C">
      <w:pPr>
        <w:pStyle w:val="2"/>
        <w:kinsoku w:val="0"/>
        <w:overflowPunct w:val="0"/>
        <w:rPr>
          <w:sz w:val="28"/>
        </w:rPr>
      </w:pPr>
    </w:p>
    <w:p w14:paraId="2F5E2024">
      <w:pPr>
        <w:pStyle w:val="2"/>
        <w:tabs>
          <w:tab w:val="left" w:pos="2920"/>
        </w:tabs>
        <w:kinsoku w:val="0"/>
        <w:overflowPunct w:val="0"/>
        <w:spacing w:before="185"/>
        <w:ind w:left="400"/>
        <w:rPr>
          <w:szCs w:val="21"/>
        </w:rPr>
      </w:pPr>
      <w:r>
        <w:rPr>
          <w:rFonts w:ascii="Times New Roman"/>
          <w:szCs w:val="21"/>
          <w:u w:val="single"/>
        </w:rPr>
        <w:t xml:space="preserve"> </w:t>
      </w:r>
      <w:r>
        <w:rPr>
          <w:rFonts w:ascii="Times New Roman"/>
          <w:szCs w:val="21"/>
          <w:u w:val="single"/>
        </w:rPr>
        <w:tab/>
      </w:r>
      <w:r>
        <w:rPr>
          <w:rFonts w:hint="eastAsia"/>
          <w:szCs w:val="21"/>
        </w:rPr>
        <w:t>（</w:t>
      </w:r>
      <w:r>
        <w:rPr>
          <w:rFonts w:hint="eastAsia"/>
          <w:spacing w:val="-3"/>
          <w:szCs w:val="21"/>
        </w:rPr>
        <w:t>中标人名称</w:t>
      </w:r>
      <w:r>
        <w:rPr>
          <w:rFonts w:hint="eastAsia"/>
          <w:spacing w:val="-108"/>
          <w:szCs w:val="21"/>
        </w:rPr>
        <w:t>）</w:t>
      </w:r>
      <w:r>
        <w:rPr>
          <w:rFonts w:hint="eastAsia"/>
          <w:szCs w:val="21"/>
        </w:rPr>
        <w:t>：</w:t>
      </w:r>
    </w:p>
    <w:p w14:paraId="6DBC8E67">
      <w:pPr>
        <w:pStyle w:val="2"/>
        <w:kinsoku w:val="0"/>
        <w:overflowPunct w:val="0"/>
        <w:rPr>
          <w:szCs w:val="21"/>
        </w:rPr>
      </w:pPr>
    </w:p>
    <w:p w14:paraId="5EE8C9DD">
      <w:pPr>
        <w:pStyle w:val="2"/>
        <w:kinsoku w:val="0"/>
        <w:overflowPunct w:val="0"/>
        <w:spacing w:before="9"/>
        <w:rPr>
          <w:szCs w:val="21"/>
        </w:rPr>
      </w:pPr>
    </w:p>
    <w:p w14:paraId="00B89F93">
      <w:pPr>
        <w:pStyle w:val="2"/>
        <w:tabs>
          <w:tab w:val="left" w:pos="3112"/>
          <w:tab w:val="left" w:pos="6962"/>
        </w:tabs>
        <w:kinsoku w:val="0"/>
        <w:overflowPunct w:val="0"/>
        <w:spacing w:before="78"/>
        <w:ind w:left="822"/>
        <w:rPr>
          <w:szCs w:val="21"/>
        </w:rPr>
      </w:pPr>
      <w:r>
        <w:rPr>
          <w:rFonts w:hint="eastAsia"/>
          <w:spacing w:val="-3"/>
          <w:szCs w:val="21"/>
        </w:rPr>
        <w:t>你</w:t>
      </w:r>
      <w:r>
        <w:rPr>
          <w:rFonts w:hint="eastAsia"/>
          <w:szCs w:val="21"/>
        </w:rPr>
        <w:t>方</w:t>
      </w:r>
      <w:r>
        <w:rPr>
          <w:rFonts w:hint="eastAsia"/>
          <w:spacing w:val="-3"/>
          <w:szCs w:val="21"/>
        </w:rPr>
        <w:t>于</w:t>
      </w:r>
      <w:r>
        <w:rPr>
          <w:spacing w:val="-3"/>
          <w:szCs w:val="21"/>
          <w:u w:val="single"/>
        </w:rPr>
        <w:t xml:space="preserve"> </w:t>
      </w:r>
      <w:r>
        <w:rPr>
          <w:spacing w:val="-3"/>
          <w:szCs w:val="21"/>
          <w:u w:val="single"/>
        </w:rPr>
        <w:tab/>
      </w:r>
      <w:r>
        <w:rPr>
          <w:rFonts w:hint="eastAsia"/>
          <w:spacing w:val="-3"/>
          <w:szCs w:val="21"/>
        </w:rPr>
        <w:t>（</w:t>
      </w:r>
      <w:r>
        <w:rPr>
          <w:rFonts w:hint="eastAsia"/>
          <w:szCs w:val="21"/>
        </w:rPr>
        <w:t>投</w:t>
      </w:r>
      <w:r>
        <w:rPr>
          <w:rFonts w:hint="eastAsia"/>
          <w:spacing w:val="-3"/>
          <w:szCs w:val="21"/>
        </w:rPr>
        <w:t>标</w:t>
      </w:r>
      <w:r>
        <w:rPr>
          <w:rFonts w:hint="eastAsia"/>
          <w:szCs w:val="21"/>
        </w:rPr>
        <w:t>日期</w:t>
      </w:r>
      <w:r>
        <w:rPr>
          <w:rFonts w:hint="eastAsia"/>
          <w:spacing w:val="-22"/>
          <w:szCs w:val="21"/>
        </w:rPr>
        <w:t>）</w:t>
      </w:r>
      <w:r>
        <w:rPr>
          <w:rFonts w:hint="eastAsia"/>
          <w:szCs w:val="21"/>
        </w:rPr>
        <w:t>所</w:t>
      </w:r>
      <w:r>
        <w:rPr>
          <w:rFonts w:hint="eastAsia"/>
          <w:spacing w:val="-3"/>
          <w:szCs w:val="21"/>
        </w:rPr>
        <w:t>递</w:t>
      </w:r>
      <w:r>
        <w:rPr>
          <w:rFonts w:hint="eastAsia"/>
          <w:szCs w:val="21"/>
        </w:rPr>
        <w:t>交</w:t>
      </w:r>
      <w:r>
        <w:rPr>
          <w:rFonts w:hint="eastAsia"/>
          <w:spacing w:val="-3"/>
          <w:szCs w:val="21"/>
        </w:rPr>
        <w:t>的</w:t>
      </w:r>
      <w:r>
        <w:rPr>
          <w:spacing w:val="-3"/>
          <w:szCs w:val="21"/>
          <w:u w:val="single"/>
        </w:rPr>
        <w:t xml:space="preserve"> </w:t>
      </w:r>
      <w:r>
        <w:rPr>
          <w:spacing w:val="-3"/>
          <w:szCs w:val="21"/>
          <w:u w:val="single"/>
        </w:rPr>
        <w:tab/>
      </w:r>
      <w:r>
        <w:rPr>
          <w:rFonts w:hint="eastAsia"/>
          <w:spacing w:val="-3"/>
          <w:szCs w:val="21"/>
        </w:rPr>
        <w:t>（</w:t>
      </w:r>
      <w:r>
        <w:rPr>
          <w:rFonts w:hint="eastAsia"/>
          <w:szCs w:val="21"/>
        </w:rPr>
        <w:t>项</w:t>
      </w:r>
      <w:r>
        <w:rPr>
          <w:rFonts w:hint="eastAsia"/>
          <w:spacing w:val="-3"/>
          <w:szCs w:val="21"/>
        </w:rPr>
        <w:t>目</w:t>
      </w:r>
      <w:r>
        <w:rPr>
          <w:rFonts w:hint="eastAsia"/>
          <w:szCs w:val="21"/>
        </w:rPr>
        <w:t>名称</w:t>
      </w:r>
      <w:r>
        <w:rPr>
          <w:rFonts w:hint="eastAsia"/>
          <w:spacing w:val="-22"/>
          <w:szCs w:val="21"/>
        </w:rPr>
        <w:t>）</w:t>
      </w:r>
      <w:r>
        <w:rPr>
          <w:rFonts w:hint="eastAsia"/>
          <w:szCs w:val="21"/>
        </w:rPr>
        <w:t>材料采购</w:t>
      </w:r>
    </w:p>
    <w:p w14:paraId="5283D50F">
      <w:pPr>
        <w:pStyle w:val="2"/>
        <w:tabs>
          <w:tab w:val="left" w:pos="3340"/>
        </w:tabs>
        <w:kinsoku w:val="0"/>
        <w:overflowPunct w:val="0"/>
        <w:spacing w:before="170" w:line="391" w:lineRule="auto"/>
        <w:ind w:left="822" w:right="4712" w:hanging="423"/>
        <w:rPr>
          <w:szCs w:val="21"/>
        </w:rPr>
      </w:pPr>
      <w:r>
        <w:rPr>
          <w:szCs w:val="21"/>
        </w:rPr>
        <mc:AlternateContent>
          <mc:Choice Requires="wps">
            <w:drawing>
              <wp:anchor distT="0" distB="0" distL="114300" distR="114300" simplePos="0" relativeHeight="251662336" behindDoc="1" locked="0" layoutInCell="1" allowOverlap="1">
                <wp:simplePos x="0" y="0"/>
                <wp:positionH relativeFrom="page">
                  <wp:posOffset>1944370</wp:posOffset>
                </wp:positionH>
                <wp:positionV relativeFrom="paragraph">
                  <wp:posOffset>538480</wp:posOffset>
                </wp:positionV>
                <wp:extent cx="1066165" cy="12700"/>
                <wp:effectExtent l="0" t="0" r="0" b="0"/>
                <wp:wrapNone/>
                <wp:docPr id="9" name="任意多边形 2"/>
                <wp:cNvGraphicFramePr/>
                <a:graphic xmlns:a="http://schemas.openxmlformats.org/drawingml/2006/main">
                  <a:graphicData uri="http://schemas.microsoft.com/office/word/2010/wordprocessingShape">
                    <wps:wsp>
                      <wps:cNvSpPr/>
                      <wps:spPr bwMode="auto">
                        <a:xfrm>
                          <a:off x="0" y="0"/>
                          <a:ext cx="1066165" cy="12700"/>
                        </a:xfrm>
                        <a:custGeom>
                          <a:avLst/>
                          <a:gdLst>
                            <a:gd name="T0" fmla="*/ 0 w 1679"/>
                            <a:gd name="T1" fmla="*/ 0 h 20"/>
                            <a:gd name="T2" fmla="*/ 1678 w 1679"/>
                            <a:gd name="T3" fmla="*/ 0 h 20"/>
                          </a:gdLst>
                          <a:ahLst/>
                          <a:cxnLst>
                            <a:cxn ang="0">
                              <a:pos x="T0" y="T1"/>
                            </a:cxn>
                            <a:cxn ang="0">
                              <a:pos x="T2" y="T3"/>
                            </a:cxn>
                          </a:cxnLst>
                          <a:rect l="0" t="0" r="r" b="b"/>
                          <a:pathLst>
                            <a:path w="1679" h="20">
                              <a:moveTo>
                                <a:pt x="0" y="0"/>
                              </a:moveTo>
                              <a:lnTo>
                                <a:pt x="1678" y="0"/>
                              </a:lnTo>
                            </a:path>
                          </a:pathLst>
                        </a:custGeom>
                        <a:noFill/>
                        <a:ln w="609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2" o:spid="_x0000_s1026" o:spt="100" style="position:absolute;left:0pt;margin-left:153.1pt;margin-top:42.4pt;height:1pt;width:83.95pt;mso-position-horizontal-relative:page;z-index:-251654144;mso-width-relative:page;mso-height-relative:page;" filled="f" stroked="t" coordsize="1679,20" o:gfxdata="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MqFGwrUAAAACQEAAA8AAAAAAAAA&#10;AQAgAAAAIgAAAGRycy9kb3ducmV2LnhtbFBLAQIUABQAAAAIAIdO4kC50uTpwAIAANMFAAAOAAAA&#10;AAAAAAEAIAAAACMBAABkcnMvZTJvRG9jLnhtbFBLBQYAAAAABgAGAFkBAABVBgAAAAA=&#10;" path="m0,0l1678,0e">
                <v:path o:connectlocs="0,0;1065530,0" o:connectangles="0,0"/>
                <v:fill on="f" focussize="0,0"/>
                <v:stroke weight="0.48pt" color="#000000" joinstyle="round"/>
                <v:imagedata o:title=""/>
                <o:lock v:ext="edit" aspectratio="f"/>
              </v:shape>
            </w:pict>
          </mc:Fallback>
        </mc:AlternateContent>
      </w:r>
      <w:r>
        <w:rPr>
          <w:rFonts w:hint="eastAsia"/>
          <w:szCs w:val="21"/>
        </w:rPr>
        <w:t>招标</w:t>
      </w:r>
      <w:r>
        <w:rPr>
          <w:rFonts w:hint="eastAsia"/>
          <w:spacing w:val="-3"/>
          <w:szCs w:val="21"/>
        </w:rPr>
        <w:t>的</w:t>
      </w:r>
      <w:r>
        <w:rPr>
          <w:rFonts w:hint="eastAsia"/>
          <w:szCs w:val="21"/>
        </w:rPr>
        <w:t>投</w:t>
      </w:r>
      <w:r>
        <w:rPr>
          <w:rFonts w:hint="eastAsia"/>
          <w:spacing w:val="-3"/>
          <w:szCs w:val="21"/>
        </w:rPr>
        <w:t>标</w:t>
      </w:r>
      <w:r>
        <w:rPr>
          <w:rFonts w:hint="eastAsia"/>
          <w:szCs w:val="21"/>
        </w:rPr>
        <w:t>文</w:t>
      </w:r>
      <w:r>
        <w:rPr>
          <w:rFonts w:hint="eastAsia"/>
          <w:spacing w:val="-3"/>
          <w:szCs w:val="21"/>
        </w:rPr>
        <w:t>件</w:t>
      </w:r>
      <w:r>
        <w:rPr>
          <w:rFonts w:hint="eastAsia"/>
          <w:szCs w:val="21"/>
        </w:rPr>
        <w:t>已</w:t>
      </w:r>
      <w:r>
        <w:rPr>
          <w:rFonts w:hint="eastAsia"/>
          <w:spacing w:val="-3"/>
          <w:szCs w:val="21"/>
        </w:rPr>
        <w:t>被</w:t>
      </w:r>
      <w:r>
        <w:rPr>
          <w:rFonts w:hint="eastAsia"/>
          <w:szCs w:val="21"/>
        </w:rPr>
        <w:t>我</w:t>
      </w:r>
      <w:r>
        <w:rPr>
          <w:rFonts w:hint="eastAsia"/>
          <w:spacing w:val="-3"/>
          <w:szCs w:val="21"/>
        </w:rPr>
        <w:t>方</w:t>
      </w:r>
      <w:r>
        <w:rPr>
          <w:rFonts w:hint="eastAsia"/>
          <w:szCs w:val="21"/>
        </w:rPr>
        <w:t>接受</w:t>
      </w:r>
      <w:r>
        <w:rPr>
          <w:rFonts w:hint="eastAsia"/>
          <w:spacing w:val="-3"/>
          <w:szCs w:val="21"/>
        </w:rPr>
        <w:t>，</w:t>
      </w:r>
      <w:r>
        <w:rPr>
          <w:rFonts w:hint="eastAsia"/>
          <w:szCs w:val="21"/>
        </w:rPr>
        <w:t>被</w:t>
      </w:r>
      <w:r>
        <w:rPr>
          <w:rFonts w:hint="eastAsia"/>
          <w:spacing w:val="-3"/>
          <w:szCs w:val="21"/>
        </w:rPr>
        <w:t>确</w:t>
      </w:r>
      <w:r>
        <w:rPr>
          <w:rFonts w:hint="eastAsia"/>
          <w:szCs w:val="21"/>
        </w:rPr>
        <w:t>定</w:t>
      </w:r>
      <w:r>
        <w:rPr>
          <w:rFonts w:hint="eastAsia"/>
          <w:spacing w:val="-3"/>
          <w:szCs w:val="21"/>
        </w:rPr>
        <w:t>为</w:t>
      </w:r>
      <w:r>
        <w:rPr>
          <w:rFonts w:hint="eastAsia"/>
          <w:szCs w:val="21"/>
        </w:rPr>
        <w:t>中</w:t>
      </w:r>
      <w:r>
        <w:rPr>
          <w:rFonts w:hint="eastAsia"/>
          <w:spacing w:val="-3"/>
          <w:szCs w:val="21"/>
        </w:rPr>
        <w:t>标</w:t>
      </w:r>
      <w:r>
        <w:rPr>
          <w:rFonts w:hint="eastAsia"/>
          <w:szCs w:val="21"/>
        </w:rPr>
        <w:t>人。</w:t>
      </w:r>
      <w:r>
        <w:rPr>
          <w:rFonts w:hint="eastAsia"/>
          <w:spacing w:val="-3"/>
          <w:szCs w:val="21"/>
        </w:rPr>
        <w:t>中</w:t>
      </w:r>
      <w:r>
        <w:rPr>
          <w:rFonts w:hint="eastAsia"/>
          <w:szCs w:val="21"/>
        </w:rPr>
        <w:t>标</w:t>
      </w:r>
      <w:r>
        <w:rPr>
          <w:rFonts w:hint="eastAsia"/>
          <w:spacing w:val="-3"/>
          <w:szCs w:val="21"/>
        </w:rPr>
        <w:t>价</w:t>
      </w:r>
      <w:r>
        <w:rPr>
          <w:rFonts w:hint="eastAsia"/>
          <w:szCs w:val="21"/>
        </w:rPr>
        <w:t>：</w:t>
      </w:r>
      <w:r>
        <w:rPr>
          <w:szCs w:val="21"/>
        </w:rPr>
        <w:tab/>
      </w:r>
      <w:r>
        <w:rPr>
          <w:rFonts w:hint="eastAsia"/>
          <w:szCs w:val="21"/>
        </w:rPr>
        <w:t>元。</w:t>
      </w:r>
    </w:p>
    <w:p w14:paraId="0D721B3C">
      <w:pPr>
        <w:pStyle w:val="2"/>
        <w:tabs>
          <w:tab w:val="left" w:pos="4183"/>
          <w:tab w:val="left" w:pos="6770"/>
        </w:tabs>
        <w:kinsoku w:val="0"/>
        <w:overflowPunct w:val="0"/>
        <w:spacing w:before="4" w:line="391" w:lineRule="auto"/>
        <w:ind w:left="400" w:right="691" w:firstLine="419"/>
        <w:rPr>
          <w:szCs w:val="21"/>
        </w:rPr>
      </w:pPr>
      <w:r>
        <w:rPr>
          <w:szCs w:val="21"/>
        </w:rPr>
        <mc:AlternateContent>
          <mc:Choice Requires="wps">
            <w:drawing>
              <wp:anchor distT="0" distB="0" distL="114300" distR="114300" simplePos="0" relativeHeight="251663360" behindDoc="1" locked="0" layoutInCell="1" allowOverlap="1">
                <wp:simplePos x="0" y="0"/>
                <wp:positionH relativeFrom="page">
                  <wp:posOffset>3011805</wp:posOffset>
                </wp:positionH>
                <wp:positionV relativeFrom="paragraph">
                  <wp:posOffset>153670</wp:posOffset>
                </wp:positionV>
                <wp:extent cx="533400" cy="12700"/>
                <wp:effectExtent l="0" t="0" r="0" b="0"/>
                <wp:wrapNone/>
                <wp:docPr id="8" name="任意多边形 3"/>
                <wp:cNvGraphicFramePr/>
                <a:graphic xmlns:a="http://schemas.openxmlformats.org/drawingml/2006/main">
                  <a:graphicData uri="http://schemas.microsoft.com/office/word/2010/wordprocessingShape">
                    <wps:wsp>
                      <wps:cNvSpPr/>
                      <wps:spPr bwMode="auto">
                        <a:xfrm>
                          <a:off x="0" y="0"/>
                          <a:ext cx="533400" cy="12700"/>
                        </a:xfrm>
                        <a:custGeom>
                          <a:avLst/>
                          <a:gdLst>
                            <a:gd name="T0" fmla="*/ 0 w 840"/>
                            <a:gd name="T1" fmla="*/ 0 h 20"/>
                            <a:gd name="T2" fmla="*/ 839 w 840"/>
                            <a:gd name="T3" fmla="*/ 0 h 20"/>
                          </a:gdLst>
                          <a:ahLst/>
                          <a:cxnLst>
                            <a:cxn ang="0">
                              <a:pos x="T0" y="T1"/>
                            </a:cxn>
                            <a:cxn ang="0">
                              <a:pos x="T2" y="T3"/>
                            </a:cxn>
                          </a:cxnLst>
                          <a:rect l="0" t="0" r="r" b="b"/>
                          <a:pathLst>
                            <a:path w="840" h="20">
                              <a:moveTo>
                                <a:pt x="0" y="0"/>
                              </a:moveTo>
                              <a:lnTo>
                                <a:pt x="839" y="0"/>
                              </a:lnTo>
                            </a:path>
                          </a:pathLst>
                        </a:custGeom>
                        <a:noFill/>
                        <a:ln w="6095"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3" o:spid="_x0000_s1026" o:spt="100" style="position:absolute;left:0pt;margin-left:237.15pt;margin-top:12.1pt;height:1pt;width:42pt;mso-position-horizontal-relative:page;z-index:-251653120;mso-width-relative:page;mso-height-relative:page;" filled="f" stroked="t" coordsize="840,20" o:gfxdata="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NU0j0rXAAAACQEAAA8AAAAAAAAA&#10;AQAgAAAAIgAAAGRycy9kb3ducmV2LnhtbFBLAQIUABQAAAAIAIdO4kBUIBwevQIAAM0FAAAOAAAA&#10;AAAAAAEAIAAAACYBAABkcnMvZTJvRG9jLnhtbFBLBQYAAAAABgAGAFkBAABVBgAAAAA=&#10;" path="m0,0l839,0e">
                <v:path o:connectlocs="0,0;532765,0" o:connectangles="0,0"/>
                <v:fill on="f" focussize="0,0"/>
                <v:stroke weight="0.47992125984252pt" color="#000000" joinstyle="round"/>
                <v:imagedata o:title=""/>
                <o:lock v:ext="edit" aspectratio="f"/>
              </v:shape>
            </w:pict>
          </mc:Fallback>
        </mc:AlternateContent>
      </w:r>
      <w:r>
        <w:rPr>
          <w:rFonts w:hint="eastAsia"/>
          <w:szCs w:val="21"/>
        </w:rPr>
        <w:t>请你</w:t>
      </w:r>
      <w:r>
        <w:rPr>
          <w:rFonts w:hint="eastAsia"/>
          <w:spacing w:val="-3"/>
          <w:szCs w:val="21"/>
        </w:rPr>
        <w:t>方</w:t>
      </w:r>
      <w:r>
        <w:rPr>
          <w:rFonts w:hint="eastAsia"/>
          <w:szCs w:val="21"/>
        </w:rPr>
        <w:t>在</w:t>
      </w:r>
      <w:r>
        <w:rPr>
          <w:rFonts w:hint="eastAsia"/>
          <w:spacing w:val="-3"/>
          <w:szCs w:val="21"/>
        </w:rPr>
        <w:t>接</w:t>
      </w:r>
      <w:r>
        <w:rPr>
          <w:rFonts w:hint="eastAsia"/>
          <w:szCs w:val="21"/>
        </w:rPr>
        <w:t>到</w:t>
      </w:r>
      <w:r>
        <w:rPr>
          <w:rFonts w:hint="eastAsia"/>
          <w:spacing w:val="-3"/>
          <w:szCs w:val="21"/>
        </w:rPr>
        <w:t>本</w:t>
      </w:r>
      <w:r>
        <w:rPr>
          <w:rFonts w:hint="eastAsia"/>
          <w:szCs w:val="21"/>
        </w:rPr>
        <w:t>通</w:t>
      </w:r>
      <w:r>
        <w:rPr>
          <w:rFonts w:hint="eastAsia"/>
          <w:spacing w:val="-3"/>
          <w:szCs w:val="21"/>
        </w:rPr>
        <w:t>知</w:t>
      </w:r>
      <w:r>
        <w:rPr>
          <w:rFonts w:hint="eastAsia"/>
          <w:szCs w:val="21"/>
        </w:rPr>
        <w:t>书</w:t>
      </w:r>
      <w:r>
        <w:rPr>
          <w:rFonts w:hint="eastAsia"/>
          <w:spacing w:val="-3"/>
          <w:szCs w:val="21"/>
        </w:rPr>
        <w:t>后</w:t>
      </w:r>
      <w:r>
        <w:rPr>
          <w:rFonts w:hint="eastAsia"/>
          <w:szCs w:val="21"/>
        </w:rPr>
        <w:t>的</w:t>
      </w:r>
      <w:r>
        <w:rPr>
          <w:szCs w:val="21"/>
        </w:rPr>
        <w:tab/>
      </w:r>
      <w:r>
        <w:rPr>
          <w:rFonts w:hint="eastAsia"/>
          <w:szCs w:val="21"/>
        </w:rPr>
        <w:t>日</w:t>
      </w:r>
      <w:r>
        <w:rPr>
          <w:rFonts w:hint="eastAsia"/>
          <w:spacing w:val="-3"/>
          <w:szCs w:val="21"/>
        </w:rPr>
        <w:t>内</w:t>
      </w:r>
      <w:r>
        <w:rPr>
          <w:rFonts w:hint="eastAsia"/>
          <w:szCs w:val="21"/>
        </w:rPr>
        <w:t>到</w:t>
      </w:r>
      <w:r>
        <w:rPr>
          <w:szCs w:val="21"/>
          <w:u w:val="single"/>
        </w:rPr>
        <w:t xml:space="preserve"> </w:t>
      </w:r>
      <w:r>
        <w:rPr>
          <w:szCs w:val="21"/>
          <w:u w:val="single"/>
        </w:rPr>
        <w:tab/>
      </w:r>
      <w:r>
        <w:rPr>
          <w:rFonts w:hint="eastAsia"/>
          <w:spacing w:val="-3"/>
          <w:szCs w:val="21"/>
        </w:rPr>
        <w:t>（</w:t>
      </w:r>
      <w:r>
        <w:rPr>
          <w:rFonts w:hint="eastAsia"/>
          <w:szCs w:val="21"/>
        </w:rPr>
        <w:t>指</w:t>
      </w:r>
      <w:r>
        <w:rPr>
          <w:rFonts w:hint="eastAsia"/>
          <w:spacing w:val="-3"/>
          <w:szCs w:val="21"/>
        </w:rPr>
        <w:t>定</w:t>
      </w:r>
      <w:r>
        <w:rPr>
          <w:rFonts w:hint="eastAsia"/>
          <w:szCs w:val="21"/>
        </w:rPr>
        <w:t>地点</w:t>
      </w:r>
      <w:r>
        <w:rPr>
          <w:rFonts w:hint="eastAsia"/>
          <w:spacing w:val="-41"/>
          <w:szCs w:val="21"/>
        </w:rPr>
        <w:t>）</w:t>
      </w:r>
      <w:r>
        <w:rPr>
          <w:rFonts w:hint="eastAsia"/>
          <w:szCs w:val="21"/>
        </w:rPr>
        <w:t>与我</w:t>
      </w:r>
      <w:r>
        <w:rPr>
          <w:rFonts w:hint="eastAsia"/>
          <w:spacing w:val="-3"/>
          <w:szCs w:val="21"/>
        </w:rPr>
        <w:t>方</w:t>
      </w:r>
      <w:r>
        <w:rPr>
          <w:rFonts w:hint="eastAsia"/>
          <w:szCs w:val="21"/>
        </w:rPr>
        <w:t>签订材料</w:t>
      </w:r>
      <w:r>
        <w:rPr>
          <w:rFonts w:hint="eastAsia"/>
          <w:spacing w:val="-3"/>
          <w:szCs w:val="21"/>
        </w:rPr>
        <w:t>采</w:t>
      </w:r>
      <w:r>
        <w:rPr>
          <w:rFonts w:hint="eastAsia"/>
          <w:szCs w:val="21"/>
        </w:rPr>
        <w:t>购</w:t>
      </w:r>
      <w:r>
        <w:rPr>
          <w:rFonts w:hint="eastAsia"/>
          <w:spacing w:val="-3"/>
          <w:szCs w:val="21"/>
        </w:rPr>
        <w:t>合</w:t>
      </w:r>
      <w:r>
        <w:rPr>
          <w:rFonts w:hint="eastAsia"/>
          <w:szCs w:val="21"/>
        </w:rPr>
        <w:t>同</w:t>
      </w:r>
      <w:r>
        <w:rPr>
          <w:rFonts w:hint="eastAsia"/>
          <w:spacing w:val="-3"/>
          <w:szCs w:val="21"/>
        </w:rPr>
        <w:t>，</w:t>
      </w:r>
      <w:r>
        <w:rPr>
          <w:rFonts w:hint="eastAsia"/>
          <w:szCs w:val="21"/>
        </w:rPr>
        <w:t>并</w:t>
      </w:r>
      <w:r>
        <w:rPr>
          <w:rFonts w:hint="eastAsia"/>
          <w:spacing w:val="-3"/>
          <w:szCs w:val="21"/>
        </w:rPr>
        <w:t>按</w:t>
      </w:r>
      <w:r>
        <w:rPr>
          <w:rFonts w:hint="eastAsia"/>
          <w:szCs w:val="21"/>
        </w:rPr>
        <w:t>招</w:t>
      </w:r>
      <w:r>
        <w:rPr>
          <w:rFonts w:hint="eastAsia"/>
          <w:spacing w:val="-3"/>
          <w:szCs w:val="21"/>
        </w:rPr>
        <w:t>标</w:t>
      </w:r>
      <w:r>
        <w:rPr>
          <w:rFonts w:hint="eastAsia"/>
          <w:szCs w:val="21"/>
        </w:rPr>
        <w:t>文件</w:t>
      </w:r>
      <w:r>
        <w:rPr>
          <w:rFonts w:hint="eastAsia"/>
          <w:spacing w:val="-3"/>
          <w:szCs w:val="21"/>
        </w:rPr>
        <w:t>第</w:t>
      </w:r>
      <w:r>
        <w:rPr>
          <w:rFonts w:hint="eastAsia"/>
          <w:szCs w:val="21"/>
        </w:rPr>
        <w:t>二</w:t>
      </w:r>
      <w:r>
        <w:rPr>
          <w:rFonts w:hint="eastAsia"/>
          <w:spacing w:val="-3"/>
          <w:szCs w:val="21"/>
        </w:rPr>
        <w:t>章</w:t>
      </w:r>
      <w:r>
        <w:rPr>
          <w:rFonts w:ascii="Times New Roman"/>
          <w:i/>
          <w:szCs w:val="21"/>
        </w:rPr>
        <w:t>“</w:t>
      </w:r>
      <w:r>
        <w:rPr>
          <w:rFonts w:hint="eastAsia"/>
          <w:spacing w:val="-3"/>
          <w:szCs w:val="21"/>
        </w:rPr>
        <w:t>投</w:t>
      </w:r>
      <w:r>
        <w:rPr>
          <w:rFonts w:hint="eastAsia"/>
          <w:szCs w:val="21"/>
        </w:rPr>
        <w:t>标</w:t>
      </w:r>
      <w:r>
        <w:rPr>
          <w:rFonts w:hint="eastAsia"/>
          <w:spacing w:val="-3"/>
          <w:szCs w:val="21"/>
        </w:rPr>
        <w:t>人</w:t>
      </w:r>
      <w:r>
        <w:rPr>
          <w:rFonts w:hint="eastAsia"/>
          <w:szCs w:val="21"/>
        </w:rPr>
        <w:t>须知</w:t>
      </w:r>
      <w:r>
        <w:rPr>
          <w:rFonts w:ascii="Times New Roman"/>
          <w:i/>
          <w:spacing w:val="-3"/>
          <w:szCs w:val="21"/>
        </w:rPr>
        <w:t>”</w:t>
      </w:r>
      <w:r>
        <w:rPr>
          <w:rFonts w:hint="eastAsia"/>
          <w:szCs w:val="21"/>
        </w:rPr>
        <w:t>第</w:t>
      </w:r>
      <w:r>
        <w:rPr>
          <w:spacing w:val="-54"/>
          <w:szCs w:val="21"/>
        </w:rPr>
        <w:t xml:space="preserve"> </w:t>
      </w:r>
      <w:r>
        <w:rPr>
          <w:rFonts w:ascii="Times New Roman"/>
          <w:szCs w:val="21"/>
        </w:rPr>
        <w:t>7.6</w:t>
      </w:r>
      <w:r>
        <w:rPr>
          <w:rFonts w:ascii="Times New Roman"/>
          <w:spacing w:val="-3"/>
          <w:szCs w:val="21"/>
        </w:rPr>
        <w:t xml:space="preserve"> </w:t>
      </w:r>
      <w:r>
        <w:rPr>
          <w:rFonts w:hint="eastAsia"/>
          <w:szCs w:val="21"/>
        </w:rPr>
        <w:t>款</w:t>
      </w:r>
      <w:r>
        <w:rPr>
          <w:rFonts w:hint="eastAsia"/>
          <w:spacing w:val="-3"/>
          <w:szCs w:val="21"/>
        </w:rPr>
        <w:t>规</w:t>
      </w:r>
      <w:r>
        <w:rPr>
          <w:rFonts w:hint="eastAsia"/>
          <w:szCs w:val="21"/>
        </w:rPr>
        <w:t>定</w:t>
      </w:r>
      <w:r>
        <w:rPr>
          <w:rFonts w:hint="eastAsia"/>
          <w:spacing w:val="-3"/>
          <w:szCs w:val="21"/>
        </w:rPr>
        <w:t>向</w:t>
      </w:r>
      <w:r>
        <w:rPr>
          <w:rFonts w:hint="eastAsia"/>
          <w:szCs w:val="21"/>
        </w:rPr>
        <w:t>我</w:t>
      </w:r>
      <w:r>
        <w:rPr>
          <w:rFonts w:hint="eastAsia"/>
          <w:spacing w:val="-3"/>
          <w:szCs w:val="21"/>
        </w:rPr>
        <w:t>方</w:t>
      </w:r>
      <w:r>
        <w:rPr>
          <w:rFonts w:hint="eastAsia"/>
          <w:szCs w:val="21"/>
        </w:rPr>
        <w:t>提</w:t>
      </w:r>
      <w:r>
        <w:rPr>
          <w:rFonts w:hint="eastAsia"/>
          <w:spacing w:val="-3"/>
          <w:szCs w:val="21"/>
        </w:rPr>
        <w:t>交</w:t>
      </w:r>
      <w:r>
        <w:rPr>
          <w:rFonts w:hint="eastAsia"/>
          <w:szCs w:val="21"/>
        </w:rPr>
        <w:t>履约</w:t>
      </w:r>
      <w:r>
        <w:rPr>
          <w:rFonts w:hint="eastAsia"/>
          <w:spacing w:val="-3"/>
          <w:szCs w:val="21"/>
        </w:rPr>
        <w:t>保</w:t>
      </w:r>
      <w:r>
        <w:rPr>
          <w:rFonts w:hint="eastAsia"/>
          <w:szCs w:val="21"/>
        </w:rPr>
        <w:t>证金。</w:t>
      </w:r>
    </w:p>
    <w:p w14:paraId="46C8A912">
      <w:pPr>
        <w:pStyle w:val="2"/>
        <w:kinsoku w:val="0"/>
        <w:overflowPunct w:val="0"/>
        <w:spacing w:before="1"/>
        <w:ind w:left="822"/>
        <w:rPr>
          <w:szCs w:val="21"/>
        </w:rPr>
      </w:pPr>
      <w:r>
        <w:rPr>
          <w:rFonts w:hint="eastAsia"/>
          <w:szCs w:val="21"/>
        </w:rPr>
        <w:t>特此通知。</w:t>
      </w:r>
    </w:p>
    <w:p w14:paraId="07A55B5C">
      <w:pPr>
        <w:pStyle w:val="2"/>
        <w:kinsoku w:val="0"/>
        <w:overflowPunct w:val="0"/>
        <w:rPr>
          <w:szCs w:val="21"/>
        </w:rPr>
      </w:pPr>
    </w:p>
    <w:p w14:paraId="2ACA0E5E">
      <w:pPr>
        <w:pStyle w:val="2"/>
        <w:kinsoku w:val="0"/>
        <w:overflowPunct w:val="0"/>
        <w:rPr>
          <w:szCs w:val="21"/>
        </w:rPr>
      </w:pPr>
    </w:p>
    <w:p w14:paraId="0E4AFCBA">
      <w:pPr>
        <w:pStyle w:val="2"/>
        <w:tabs>
          <w:tab w:val="left" w:pos="7524"/>
        </w:tabs>
        <w:kinsoku w:val="0"/>
        <w:overflowPunct w:val="0"/>
        <w:spacing w:before="179"/>
        <w:ind w:left="3638"/>
        <w:rPr>
          <w:szCs w:val="21"/>
        </w:rPr>
      </w:pPr>
      <w:r>
        <w:rPr>
          <w:rFonts w:hint="eastAsia"/>
          <w:szCs w:val="21"/>
          <w:lang w:eastAsia="zh-CN"/>
        </w:rPr>
        <w:t>采购人</w:t>
      </w:r>
      <w:r>
        <w:rPr>
          <w:rFonts w:hint="eastAsia"/>
          <w:szCs w:val="21"/>
        </w:rPr>
        <w:t>：</w:t>
      </w:r>
      <w:r>
        <w:rPr>
          <w:szCs w:val="21"/>
          <w:u w:val="single"/>
        </w:rPr>
        <w:t xml:space="preserve"> </w:t>
      </w:r>
      <w:r>
        <w:rPr>
          <w:szCs w:val="21"/>
          <w:u w:val="single"/>
        </w:rPr>
        <w:tab/>
      </w:r>
      <w:r>
        <w:rPr>
          <w:rFonts w:hint="eastAsia"/>
          <w:szCs w:val="21"/>
        </w:rPr>
        <w:t>（</w:t>
      </w:r>
      <w:r>
        <w:rPr>
          <w:rFonts w:hint="eastAsia"/>
          <w:spacing w:val="-3"/>
          <w:szCs w:val="21"/>
        </w:rPr>
        <w:t>盖</w:t>
      </w:r>
      <w:r>
        <w:rPr>
          <w:rFonts w:hint="eastAsia"/>
          <w:szCs w:val="21"/>
        </w:rPr>
        <w:t>单</w:t>
      </w:r>
      <w:r>
        <w:rPr>
          <w:rFonts w:hint="eastAsia"/>
          <w:spacing w:val="-3"/>
          <w:szCs w:val="21"/>
        </w:rPr>
        <w:t>位</w:t>
      </w:r>
      <w:r>
        <w:rPr>
          <w:rFonts w:hint="eastAsia"/>
          <w:szCs w:val="21"/>
        </w:rPr>
        <w:t>章）</w:t>
      </w:r>
    </w:p>
    <w:p w14:paraId="02CEAAC4">
      <w:pPr>
        <w:pStyle w:val="2"/>
        <w:kinsoku w:val="0"/>
        <w:overflowPunct w:val="0"/>
        <w:rPr>
          <w:szCs w:val="21"/>
        </w:rPr>
      </w:pPr>
    </w:p>
    <w:p w14:paraId="4512CB3D">
      <w:pPr>
        <w:pStyle w:val="2"/>
        <w:tabs>
          <w:tab w:val="left" w:pos="7838"/>
        </w:tabs>
        <w:kinsoku w:val="0"/>
        <w:overflowPunct w:val="0"/>
        <w:spacing w:before="79"/>
        <w:ind w:left="3638"/>
        <w:rPr>
          <w:szCs w:val="21"/>
        </w:rPr>
      </w:pPr>
      <w:r>
        <w:rPr>
          <w:rFonts w:hint="eastAsia"/>
          <w:szCs w:val="21"/>
        </w:rPr>
        <w:t>法定</w:t>
      </w:r>
      <w:r>
        <w:rPr>
          <w:rFonts w:hint="eastAsia"/>
          <w:spacing w:val="-3"/>
          <w:szCs w:val="21"/>
        </w:rPr>
        <w:t>代</w:t>
      </w:r>
      <w:r>
        <w:rPr>
          <w:rFonts w:hint="eastAsia"/>
          <w:szCs w:val="21"/>
        </w:rPr>
        <w:t>表</w:t>
      </w:r>
      <w:r>
        <w:rPr>
          <w:rFonts w:hint="eastAsia"/>
          <w:spacing w:val="-3"/>
          <w:szCs w:val="21"/>
        </w:rPr>
        <w:t>人</w:t>
      </w:r>
      <w:r>
        <w:rPr>
          <w:rFonts w:hint="eastAsia"/>
          <w:szCs w:val="21"/>
        </w:rPr>
        <w:t>（</w:t>
      </w:r>
      <w:r>
        <w:rPr>
          <w:rFonts w:hint="eastAsia"/>
          <w:spacing w:val="-3"/>
          <w:szCs w:val="21"/>
        </w:rPr>
        <w:t>单</w:t>
      </w:r>
      <w:r>
        <w:rPr>
          <w:rFonts w:hint="eastAsia"/>
          <w:szCs w:val="21"/>
        </w:rPr>
        <w:t>位</w:t>
      </w:r>
      <w:r>
        <w:rPr>
          <w:rFonts w:hint="eastAsia"/>
          <w:spacing w:val="-3"/>
          <w:szCs w:val="21"/>
        </w:rPr>
        <w:t>负</w:t>
      </w:r>
      <w:r>
        <w:rPr>
          <w:rFonts w:hint="eastAsia"/>
          <w:szCs w:val="21"/>
        </w:rPr>
        <w:t>责</w:t>
      </w:r>
      <w:r>
        <w:rPr>
          <w:rFonts w:hint="eastAsia"/>
          <w:spacing w:val="-3"/>
          <w:szCs w:val="21"/>
        </w:rPr>
        <w:t>人</w:t>
      </w:r>
      <w:r>
        <w:rPr>
          <w:rFonts w:hint="eastAsia"/>
          <w:spacing w:val="-108"/>
          <w:szCs w:val="21"/>
        </w:rPr>
        <w:t>：</w:t>
      </w:r>
      <w:r>
        <w:rPr>
          <w:rFonts w:hint="eastAsia"/>
          <w:spacing w:val="-1"/>
          <w:szCs w:val="21"/>
        </w:rPr>
        <w:t>）</w:t>
      </w:r>
      <w:r>
        <w:rPr>
          <w:rFonts w:ascii="Times New Roman"/>
          <w:szCs w:val="21"/>
          <w:u w:val="single"/>
        </w:rPr>
        <w:t xml:space="preserve"> </w:t>
      </w:r>
      <w:r>
        <w:rPr>
          <w:rFonts w:ascii="Times New Roman"/>
          <w:szCs w:val="21"/>
          <w:u w:val="single"/>
        </w:rPr>
        <w:tab/>
      </w:r>
      <w:r>
        <w:rPr>
          <w:rFonts w:hint="eastAsia"/>
          <w:szCs w:val="21"/>
        </w:rPr>
        <w:t>（</w:t>
      </w:r>
      <w:r>
        <w:rPr>
          <w:rFonts w:hint="eastAsia"/>
          <w:spacing w:val="-3"/>
          <w:szCs w:val="21"/>
        </w:rPr>
        <w:t>签字</w:t>
      </w:r>
      <w:r>
        <w:rPr>
          <w:rFonts w:hint="eastAsia"/>
          <w:szCs w:val="21"/>
        </w:rPr>
        <w:t>）</w:t>
      </w:r>
    </w:p>
    <w:p w14:paraId="1D0E9937">
      <w:pPr>
        <w:pStyle w:val="2"/>
        <w:kinsoku w:val="0"/>
        <w:overflowPunct w:val="0"/>
        <w:spacing w:before="7"/>
        <w:rPr>
          <w:szCs w:val="21"/>
        </w:rPr>
      </w:pPr>
    </w:p>
    <w:p w14:paraId="567EC0A3">
      <w:pPr>
        <w:pStyle w:val="2"/>
        <w:tabs>
          <w:tab w:val="left" w:pos="5971"/>
          <w:tab w:val="left" w:pos="6917"/>
          <w:tab w:val="left" w:pos="7860"/>
        </w:tabs>
        <w:kinsoku w:val="0"/>
        <w:overflowPunct w:val="0"/>
        <w:spacing w:before="72"/>
        <w:ind w:left="5234"/>
        <w:rPr>
          <w:szCs w:val="21"/>
        </w:rPr>
      </w:pPr>
      <w:r>
        <w:rPr>
          <w:rFonts w:ascii="Times New Roman"/>
          <w:szCs w:val="21"/>
          <w:u w:val="single"/>
        </w:rPr>
        <w:t xml:space="preserve"> </w:t>
      </w:r>
      <w:r>
        <w:rPr>
          <w:rFonts w:ascii="Times New Roman"/>
          <w:szCs w:val="21"/>
          <w:u w:val="single"/>
        </w:rPr>
        <w:tab/>
      </w:r>
      <w:r>
        <w:rPr>
          <w:rFonts w:hint="eastAsia"/>
          <w:szCs w:val="21"/>
        </w:rPr>
        <w:t>年</w:t>
      </w:r>
      <w:r>
        <w:rPr>
          <w:szCs w:val="21"/>
          <w:u w:val="single"/>
        </w:rPr>
        <w:t xml:space="preserve"> </w:t>
      </w:r>
      <w:r>
        <w:rPr>
          <w:szCs w:val="21"/>
          <w:u w:val="single"/>
        </w:rPr>
        <w:tab/>
      </w:r>
      <w:r>
        <w:rPr>
          <w:rFonts w:hint="eastAsia"/>
          <w:spacing w:val="-3"/>
          <w:szCs w:val="21"/>
        </w:rPr>
        <w:t>月</w:t>
      </w:r>
      <w:r>
        <w:rPr>
          <w:spacing w:val="-3"/>
          <w:szCs w:val="21"/>
          <w:u w:val="single"/>
        </w:rPr>
        <w:t xml:space="preserve"> </w:t>
      </w:r>
      <w:r>
        <w:rPr>
          <w:spacing w:val="-3"/>
          <w:szCs w:val="21"/>
          <w:u w:val="single"/>
        </w:rPr>
        <w:tab/>
      </w:r>
      <w:r>
        <w:rPr>
          <w:rFonts w:hint="eastAsia"/>
          <w:szCs w:val="21"/>
        </w:rPr>
        <w:t>日</w:t>
      </w:r>
    </w:p>
    <w:p w14:paraId="2A5234DB">
      <w:pPr>
        <w:pStyle w:val="2"/>
        <w:tabs>
          <w:tab w:val="left" w:pos="631"/>
          <w:tab w:val="left" w:pos="1471"/>
          <w:tab w:val="left" w:pos="2311"/>
        </w:tabs>
        <w:kinsoku w:val="0"/>
        <w:overflowPunct w:val="0"/>
        <w:spacing w:before="71"/>
        <w:ind w:right="697"/>
        <w:jc w:val="right"/>
        <w:sectPr>
          <w:pgSz w:w="12240" w:h="15840"/>
          <w:pgMar w:top="1400" w:right="1247" w:bottom="1120" w:left="1247" w:header="0" w:footer="841" w:gutter="0"/>
          <w:cols w:space="720" w:num="1"/>
          <w:rtlGutter w:val="0"/>
          <w:docGrid w:linePitch="0" w:charSpace="0"/>
        </w:sectPr>
      </w:pPr>
      <w:bookmarkStart w:id="143" w:name="_bookmark79"/>
      <w:bookmarkEnd w:id="143"/>
    </w:p>
    <w:p w14:paraId="41563584">
      <w:pPr>
        <w:pStyle w:val="3"/>
      </w:pPr>
      <w:bookmarkStart w:id="144" w:name="_bookmark81"/>
      <w:bookmarkEnd w:id="144"/>
      <w:bookmarkStart w:id="145" w:name="_bookmark80"/>
      <w:bookmarkEnd w:id="145"/>
      <w:bookmarkStart w:id="146" w:name="_bookmark83"/>
      <w:bookmarkEnd w:id="146"/>
      <w:bookmarkStart w:id="147" w:name="_Toc9136"/>
      <w:bookmarkStart w:id="148" w:name="_Toc29037"/>
      <w:r>
        <w:rPr>
          <w:rFonts w:hint="eastAsia"/>
        </w:rPr>
        <w:t>第三章评标办法</w:t>
      </w:r>
      <w:bookmarkEnd w:id="147"/>
      <w:bookmarkEnd w:id="148"/>
    </w:p>
    <w:p w14:paraId="22E7ECE3">
      <w:pPr>
        <w:pStyle w:val="4"/>
        <w:jc w:val="center"/>
        <w:rPr>
          <w:sz w:val="26"/>
        </w:rPr>
      </w:pPr>
      <w:bookmarkStart w:id="149" w:name="_bookmark82"/>
      <w:bookmarkEnd w:id="149"/>
      <w:bookmarkStart w:id="150" w:name="_Toc3545"/>
      <w:bookmarkStart w:id="151" w:name="_Toc6068"/>
      <w:r>
        <w:rPr>
          <w:rFonts w:hint="eastAsia"/>
        </w:rPr>
        <w:t>评标办法前附表</w:t>
      </w:r>
      <w:bookmarkEnd w:id="150"/>
      <w:bookmarkEnd w:id="151"/>
    </w:p>
    <w:p w14:paraId="23AA7E26">
      <w:pPr>
        <w:spacing w:before="49" w:line="353" w:lineRule="auto"/>
        <w:ind w:left="120" w:right="489" w:firstLine="357"/>
        <w:rPr>
          <w:rFonts w:hint="eastAsia" w:cs="宋体"/>
          <w:spacing w:val="7"/>
          <w:sz w:val="21"/>
          <w:szCs w:val="21"/>
        </w:rPr>
      </w:pPr>
      <w:r>
        <w:rPr>
          <w:rFonts w:hint="eastAsia" w:cs="宋体"/>
          <w:spacing w:val="22"/>
          <w:sz w:val="21"/>
          <w:szCs w:val="21"/>
        </w:rPr>
        <w:t>评标</w:t>
      </w:r>
      <w:r>
        <w:rPr>
          <w:rFonts w:hint="eastAsia" w:cs="宋体"/>
          <w:spacing w:val="16"/>
          <w:sz w:val="21"/>
          <w:szCs w:val="21"/>
        </w:rPr>
        <w:t>委</w:t>
      </w:r>
      <w:r>
        <w:rPr>
          <w:rFonts w:hint="eastAsia" w:cs="宋体"/>
          <w:spacing w:val="11"/>
          <w:sz w:val="21"/>
          <w:szCs w:val="21"/>
        </w:rPr>
        <w:t>员会应当按照招标文件中规定的评标方法和标准，对符合性审查合格的投标</w:t>
      </w:r>
      <w:r>
        <w:rPr>
          <w:rFonts w:hint="eastAsia" w:cs="宋体"/>
          <w:spacing w:val="9"/>
          <w:sz w:val="21"/>
          <w:szCs w:val="21"/>
        </w:rPr>
        <w:t>文件进行商务和技术评估，综合比较与评价</w:t>
      </w:r>
      <w:r>
        <w:rPr>
          <w:rFonts w:hint="eastAsia" w:cs="宋体"/>
          <w:spacing w:val="7"/>
          <w:sz w:val="21"/>
          <w:szCs w:val="21"/>
        </w:rPr>
        <w:t>。</w:t>
      </w:r>
    </w:p>
    <w:tbl>
      <w:tblPr>
        <w:tblStyle w:val="23"/>
        <w:tblpPr w:leftFromText="180" w:rightFromText="180" w:vertAnchor="text" w:horzAnchor="page" w:tblpX="1450" w:tblpY="1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84"/>
        <w:gridCol w:w="952"/>
        <w:gridCol w:w="7252"/>
        <w:gridCol w:w="479"/>
      </w:tblGrid>
      <w:tr w14:paraId="6504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1736" w:type="dxa"/>
            <w:gridSpan w:val="2"/>
            <w:vAlign w:val="center"/>
          </w:tcPr>
          <w:p w14:paraId="04FCB0BC">
            <w:pPr>
              <w:spacing w:line="360" w:lineRule="auto"/>
              <w:jc w:val="center"/>
              <w:rPr>
                <w:rFonts w:cs="宋体"/>
                <w:sz w:val="21"/>
                <w:szCs w:val="21"/>
              </w:rPr>
            </w:pPr>
            <w:r>
              <w:rPr>
                <w:rFonts w:hint="eastAsia" w:cs="宋体"/>
                <w:sz w:val="21"/>
                <w:szCs w:val="21"/>
              </w:rPr>
              <w:t>评审项目</w:t>
            </w:r>
          </w:p>
        </w:tc>
        <w:tc>
          <w:tcPr>
            <w:tcW w:w="7252" w:type="dxa"/>
            <w:vAlign w:val="center"/>
          </w:tcPr>
          <w:p w14:paraId="7C81D388">
            <w:pPr>
              <w:spacing w:line="360" w:lineRule="auto"/>
              <w:ind w:firstLine="371" w:firstLineChars="177"/>
              <w:jc w:val="center"/>
              <w:rPr>
                <w:rFonts w:cs="宋体"/>
                <w:sz w:val="21"/>
                <w:szCs w:val="21"/>
              </w:rPr>
            </w:pPr>
            <w:r>
              <w:rPr>
                <w:rFonts w:hint="eastAsia" w:cs="宋体"/>
                <w:sz w:val="21"/>
                <w:szCs w:val="21"/>
              </w:rPr>
              <w:t>评分标准</w:t>
            </w:r>
          </w:p>
        </w:tc>
        <w:tc>
          <w:tcPr>
            <w:tcW w:w="479" w:type="dxa"/>
            <w:vAlign w:val="center"/>
          </w:tcPr>
          <w:p w14:paraId="4A77614E">
            <w:pPr>
              <w:spacing w:line="360" w:lineRule="auto"/>
              <w:jc w:val="center"/>
              <w:rPr>
                <w:rFonts w:cs="宋体"/>
                <w:sz w:val="21"/>
                <w:szCs w:val="21"/>
              </w:rPr>
            </w:pPr>
            <w:r>
              <w:rPr>
                <w:rFonts w:hint="eastAsia" w:cs="宋体"/>
                <w:sz w:val="21"/>
                <w:szCs w:val="21"/>
              </w:rPr>
              <w:t>分值</w:t>
            </w:r>
          </w:p>
        </w:tc>
      </w:tr>
      <w:tr w14:paraId="4E32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9467" w:type="dxa"/>
            <w:gridSpan w:val="4"/>
            <w:vAlign w:val="center"/>
          </w:tcPr>
          <w:p w14:paraId="123A4E3B">
            <w:pPr>
              <w:spacing w:line="360" w:lineRule="auto"/>
              <w:ind w:firstLine="373" w:firstLineChars="177"/>
              <w:jc w:val="center"/>
              <w:rPr>
                <w:rFonts w:cs="宋体"/>
                <w:b/>
                <w:sz w:val="21"/>
                <w:szCs w:val="21"/>
              </w:rPr>
            </w:pPr>
            <w:r>
              <w:rPr>
                <w:rFonts w:hint="eastAsia" w:cs="宋体"/>
                <w:b/>
                <w:sz w:val="21"/>
                <w:szCs w:val="21"/>
              </w:rPr>
              <w:t>一、投标报价评分（</w:t>
            </w:r>
            <w:r>
              <w:rPr>
                <w:rFonts w:hint="eastAsia" w:cs="宋体"/>
                <w:b/>
                <w:color w:val="FF0000"/>
                <w:sz w:val="21"/>
                <w:szCs w:val="21"/>
                <w:lang w:val="en-US" w:eastAsia="zh-CN"/>
              </w:rPr>
              <w:t>70</w:t>
            </w:r>
            <w:r>
              <w:rPr>
                <w:rFonts w:hint="eastAsia" w:cs="宋体"/>
                <w:b/>
                <w:sz w:val="21"/>
                <w:szCs w:val="21"/>
              </w:rPr>
              <w:t>分）</w:t>
            </w:r>
          </w:p>
        </w:tc>
      </w:tr>
      <w:tr w14:paraId="3418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5" w:hRule="atLeast"/>
          <w:jc w:val="center"/>
        </w:trPr>
        <w:tc>
          <w:tcPr>
            <w:tcW w:w="1736" w:type="dxa"/>
            <w:gridSpan w:val="2"/>
            <w:vAlign w:val="center"/>
          </w:tcPr>
          <w:p w14:paraId="15081D55">
            <w:pPr>
              <w:spacing w:line="360" w:lineRule="auto"/>
              <w:jc w:val="center"/>
              <w:rPr>
                <w:rFonts w:cs="宋体"/>
                <w:b/>
                <w:sz w:val="21"/>
                <w:szCs w:val="21"/>
              </w:rPr>
            </w:pPr>
            <w:r>
              <w:rPr>
                <w:rFonts w:hint="eastAsia" w:cs="宋体"/>
                <w:b w:val="0"/>
                <w:bCs/>
                <w:sz w:val="21"/>
                <w:szCs w:val="21"/>
              </w:rPr>
              <w:t>价格分</w:t>
            </w:r>
          </w:p>
        </w:tc>
        <w:tc>
          <w:tcPr>
            <w:tcW w:w="7252" w:type="dxa"/>
            <w:vAlign w:val="center"/>
          </w:tcPr>
          <w:p w14:paraId="4481A638">
            <w:pPr>
              <w:spacing w:line="360" w:lineRule="auto"/>
              <w:jc w:val="both"/>
              <w:rPr>
                <w:rFonts w:hint="eastAsia" w:cs="宋体"/>
                <w:b w:val="0"/>
                <w:bCs w:val="0"/>
                <w:sz w:val="21"/>
                <w:szCs w:val="21"/>
                <w:lang w:val="en-US" w:eastAsia="zh-CN"/>
              </w:rPr>
            </w:pPr>
            <w:r>
              <w:rPr>
                <w:rFonts w:hint="eastAsia" w:cs="宋体"/>
                <w:b w:val="0"/>
                <w:bCs w:val="0"/>
                <w:sz w:val="21"/>
                <w:szCs w:val="21"/>
                <w:lang w:val="en-US" w:eastAsia="zh-CN"/>
              </w:rPr>
              <w:t>价格分采用低价优先法计算，即满足招标文件要求且投标报价最低的投标报价为评标基准价，其价格分为满分。统一按下列公式计算（其中基础报价占50分，每公里增加费用占20分）：</w:t>
            </w:r>
          </w:p>
          <w:p w14:paraId="096A72F7">
            <w:pPr>
              <w:spacing w:line="360" w:lineRule="auto"/>
              <w:jc w:val="both"/>
              <w:rPr>
                <w:rFonts w:hint="eastAsia" w:cs="宋体"/>
                <w:b w:val="0"/>
                <w:bCs w:val="0"/>
                <w:sz w:val="21"/>
                <w:szCs w:val="21"/>
                <w:lang w:val="en-US" w:eastAsia="zh-CN"/>
              </w:rPr>
            </w:pPr>
            <w:r>
              <w:rPr>
                <w:rFonts w:hint="eastAsia" w:cs="宋体"/>
                <w:b w:val="0"/>
                <w:bCs w:val="0"/>
                <w:sz w:val="21"/>
                <w:szCs w:val="21"/>
                <w:lang w:val="en-US" w:eastAsia="zh-CN"/>
              </w:rPr>
              <w:t>投标报价得分=（评标基准价/投标报价）×价格分。</w:t>
            </w:r>
          </w:p>
          <w:p w14:paraId="49A5B7C2">
            <w:pPr>
              <w:spacing w:line="360" w:lineRule="auto"/>
              <w:jc w:val="both"/>
              <w:rPr>
                <w:rFonts w:cs="宋体"/>
                <w:b/>
                <w:sz w:val="21"/>
                <w:szCs w:val="21"/>
              </w:rPr>
            </w:pPr>
            <w:r>
              <w:rPr>
                <w:rFonts w:hint="eastAsia" w:cs="宋体"/>
                <w:b/>
                <w:bCs/>
                <w:sz w:val="21"/>
                <w:szCs w:val="21"/>
                <w:lang w:val="en-US" w:eastAsia="zh-CN"/>
              </w:rPr>
              <w:t>注：投标供应商投标报价超出采购预算，该投标供应商的报价将被视为无效报价。</w:t>
            </w:r>
          </w:p>
        </w:tc>
        <w:tc>
          <w:tcPr>
            <w:tcW w:w="479" w:type="dxa"/>
            <w:vAlign w:val="center"/>
          </w:tcPr>
          <w:p w14:paraId="49E922F5">
            <w:pPr>
              <w:spacing w:line="360" w:lineRule="auto"/>
              <w:jc w:val="center"/>
              <w:rPr>
                <w:rFonts w:hint="default" w:eastAsia="宋体" w:cs="宋体"/>
                <w:b/>
                <w:sz w:val="21"/>
                <w:szCs w:val="21"/>
                <w:lang w:val="en-US" w:eastAsia="zh-CN"/>
              </w:rPr>
            </w:pPr>
            <w:r>
              <w:rPr>
                <w:rFonts w:hint="eastAsia" w:cs="宋体"/>
                <w:b w:val="0"/>
                <w:bCs/>
                <w:color w:val="FF0000"/>
                <w:sz w:val="21"/>
                <w:szCs w:val="21"/>
                <w:lang w:val="en-US" w:eastAsia="zh-CN"/>
              </w:rPr>
              <w:t>70</w:t>
            </w:r>
          </w:p>
        </w:tc>
      </w:tr>
      <w:tr w14:paraId="4A3B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9467" w:type="dxa"/>
            <w:gridSpan w:val="4"/>
            <w:vAlign w:val="center"/>
          </w:tcPr>
          <w:p w14:paraId="1B8D8863">
            <w:pPr>
              <w:spacing w:line="360" w:lineRule="auto"/>
              <w:jc w:val="center"/>
              <w:rPr>
                <w:rFonts w:cs="宋体"/>
                <w:b/>
                <w:sz w:val="21"/>
                <w:szCs w:val="21"/>
              </w:rPr>
            </w:pPr>
            <w:r>
              <w:rPr>
                <w:rFonts w:hint="eastAsia" w:cs="宋体"/>
                <w:b/>
                <w:sz w:val="21"/>
                <w:szCs w:val="21"/>
              </w:rPr>
              <w:t>二、技术部分评分（</w:t>
            </w:r>
            <w:r>
              <w:rPr>
                <w:rFonts w:hint="eastAsia" w:cs="宋体"/>
                <w:b/>
                <w:sz w:val="21"/>
                <w:szCs w:val="21"/>
                <w:lang w:val="en-US" w:eastAsia="zh-CN"/>
              </w:rPr>
              <w:t>22</w:t>
            </w:r>
            <w:r>
              <w:rPr>
                <w:rFonts w:hint="eastAsia" w:cs="宋体"/>
                <w:b/>
                <w:sz w:val="21"/>
                <w:szCs w:val="21"/>
              </w:rPr>
              <w:t>分）</w:t>
            </w:r>
          </w:p>
        </w:tc>
      </w:tr>
      <w:tr w14:paraId="05D2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784" w:type="dxa"/>
            <w:vMerge w:val="restart"/>
            <w:vAlign w:val="center"/>
          </w:tcPr>
          <w:p w14:paraId="45AE2D23">
            <w:pPr>
              <w:spacing w:line="360" w:lineRule="auto"/>
              <w:jc w:val="both"/>
              <w:rPr>
                <w:rFonts w:hint="eastAsia" w:eastAsia="宋体" w:cs="宋体"/>
                <w:sz w:val="21"/>
                <w:szCs w:val="21"/>
                <w:lang w:val="en-US" w:eastAsia="zh-CN"/>
              </w:rPr>
            </w:pPr>
            <w:r>
              <w:rPr>
                <w:rFonts w:hint="eastAsia" w:cs="宋体"/>
                <w:b w:val="0"/>
                <w:bCs/>
                <w:sz w:val="21"/>
                <w:szCs w:val="21"/>
                <w:lang w:val="en-US" w:eastAsia="zh-CN"/>
              </w:rPr>
              <w:t>技术分</w:t>
            </w:r>
          </w:p>
        </w:tc>
        <w:tc>
          <w:tcPr>
            <w:tcW w:w="952" w:type="dxa"/>
            <w:vMerge w:val="restart"/>
            <w:vAlign w:val="center"/>
          </w:tcPr>
          <w:p w14:paraId="3EE7D95C">
            <w:pPr>
              <w:spacing w:line="360" w:lineRule="auto"/>
              <w:jc w:val="center"/>
              <w:rPr>
                <w:rFonts w:hint="default" w:eastAsia="宋体" w:cs="宋体"/>
                <w:sz w:val="21"/>
                <w:szCs w:val="21"/>
                <w:lang w:val="en-US" w:eastAsia="zh-CN"/>
              </w:rPr>
            </w:pPr>
            <w:r>
              <w:rPr>
                <w:rFonts w:hint="eastAsia" w:cs="宋体"/>
                <w:sz w:val="21"/>
                <w:szCs w:val="21"/>
                <w:lang w:val="en-US" w:eastAsia="zh-CN"/>
              </w:rPr>
              <w:t>技术基准分</w:t>
            </w:r>
          </w:p>
        </w:tc>
        <w:tc>
          <w:tcPr>
            <w:tcW w:w="7252" w:type="dxa"/>
            <w:vAlign w:val="center"/>
          </w:tcPr>
          <w:p w14:paraId="0A3E5631">
            <w:pPr>
              <w:spacing w:line="360" w:lineRule="auto"/>
              <w:rPr>
                <w:rFonts w:cs="宋体"/>
                <w:sz w:val="21"/>
                <w:szCs w:val="21"/>
              </w:rPr>
            </w:pPr>
            <w:r>
              <w:rPr>
                <w:rFonts w:hint="eastAsia" w:cs="宋体"/>
                <w:sz w:val="21"/>
                <w:szCs w:val="21"/>
              </w:rPr>
              <w:t>评审因素：全部满足招标文件采购技术需求的得22分；有一项不满足或负偏离的作无效标处理。</w:t>
            </w:r>
          </w:p>
        </w:tc>
        <w:tc>
          <w:tcPr>
            <w:tcW w:w="479" w:type="dxa"/>
            <w:vMerge w:val="restart"/>
            <w:vAlign w:val="center"/>
          </w:tcPr>
          <w:p w14:paraId="457E95D4">
            <w:pPr>
              <w:spacing w:line="360" w:lineRule="auto"/>
              <w:jc w:val="center"/>
              <w:rPr>
                <w:rFonts w:hint="default" w:eastAsia="宋体" w:cs="宋体"/>
                <w:sz w:val="21"/>
                <w:szCs w:val="21"/>
                <w:lang w:val="en-US" w:eastAsia="zh-CN"/>
              </w:rPr>
            </w:pPr>
            <w:r>
              <w:rPr>
                <w:rFonts w:hint="eastAsia" w:cs="宋体"/>
                <w:sz w:val="21"/>
                <w:szCs w:val="21"/>
                <w:lang w:val="en-US" w:eastAsia="zh-CN"/>
              </w:rPr>
              <w:t>22</w:t>
            </w:r>
          </w:p>
        </w:tc>
      </w:tr>
      <w:tr w14:paraId="3F6B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784" w:type="dxa"/>
            <w:vMerge w:val="continue"/>
            <w:vAlign w:val="center"/>
          </w:tcPr>
          <w:p w14:paraId="2D31D7DB">
            <w:pPr>
              <w:spacing w:line="360" w:lineRule="auto"/>
              <w:jc w:val="center"/>
              <w:rPr>
                <w:sz w:val="21"/>
                <w:szCs w:val="21"/>
              </w:rPr>
            </w:pPr>
          </w:p>
        </w:tc>
        <w:tc>
          <w:tcPr>
            <w:tcW w:w="952" w:type="dxa"/>
            <w:vMerge w:val="continue"/>
            <w:vAlign w:val="center"/>
          </w:tcPr>
          <w:p w14:paraId="777E1633">
            <w:pPr>
              <w:spacing w:line="360" w:lineRule="auto"/>
              <w:jc w:val="center"/>
              <w:rPr>
                <w:rFonts w:cs="宋体"/>
                <w:sz w:val="21"/>
                <w:szCs w:val="21"/>
              </w:rPr>
            </w:pPr>
          </w:p>
        </w:tc>
        <w:tc>
          <w:tcPr>
            <w:tcW w:w="7252" w:type="dxa"/>
            <w:vAlign w:val="center"/>
          </w:tcPr>
          <w:p w14:paraId="475D7AAC">
            <w:pPr>
              <w:spacing w:line="360" w:lineRule="auto"/>
              <w:rPr>
                <w:rFonts w:cs="宋体"/>
                <w:sz w:val="21"/>
                <w:szCs w:val="21"/>
              </w:rPr>
            </w:pPr>
            <w:r>
              <w:rPr>
                <w:rFonts w:hint="eastAsia" w:cs="宋体"/>
                <w:b/>
                <w:sz w:val="21"/>
                <w:szCs w:val="21"/>
              </w:rPr>
              <w:t>评审依据：</w:t>
            </w:r>
            <w:r>
              <w:rPr>
                <w:rFonts w:hint="default" w:cs="宋体"/>
                <w:b/>
                <w:sz w:val="21"/>
                <w:szCs w:val="21"/>
                <w:lang w:val="en-US"/>
              </w:rPr>
              <w:t>以投标人技术需求响应/偏离表为评审依据。</w:t>
            </w:r>
          </w:p>
        </w:tc>
        <w:tc>
          <w:tcPr>
            <w:tcW w:w="479" w:type="dxa"/>
            <w:vMerge w:val="continue"/>
            <w:vAlign w:val="center"/>
          </w:tcPr>
          <w:p w14:paraId="56696534">
            <w:pPr>
              <w:spacing w:line="360" w:lineRule="auto"/>
              <w:jc w:val="center"/>
              <w:rPr>
                <w:rFonts w:cs="宋体"/>
                <w:sz w:val="21"/>
                <w:szCs w:val="21"/>
              </w:rPr>
            </w:pPr>
          </w:p>
        </w:tc>
      </w:tr>
      <w:tr w14:paraId="0A30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9467" w:type="dxa"/>
            <w:gridSpan w:val="4"/>
            <w:vAlign w:val="center"/>
          </w:tcPr>
          <w:p w14:paraId="57A37A1B">
            <w:pPr>
              <w:spacing w:line="360" w:lineRule="auto"/>
              <w:jc w:val="center"/>
              <w:rPr>
                <w:rFonts w:cs="宋体"/>
                <w:sz w:val="21"/>
                <w:szCs w:val="21"/>
              </w:rPr>
            </w:pPr>
            <w:r>
              <w:rPr>
                <w:rFonts w:hint="eastAsia" w:cs="宋体"/>
                <w:b/>
                <w:sz w:val="21"/>
                <w:szCs w:val="21"/>
              </w:rPr>
              <w:t>二、</w:t>
            </w:r>
            <w:r>
              <w:rPr>
                <w:rFonts w:hint="eastAsia" w:cs="宋体"/>
                <w:b/>
                <w:sz w:val="21"/>
                <w:szCs w:val="21"/>
                <w:lang w:val="en-US" w:eastAsia="zh-CN"/>
              </w:rPr>
              <w:t>商务</w:t>
            </w:r>
            <w:r>
              <w:rPr>
                <w:rFonts w:hint="eastAsia" w:cs="宋体"/>
                <w:b/>
                <w:sz w:val="21"/>
                <w:szCs w:val="21"/>
              </w:rPr>
              <w:t>部分评分（</w:t>
            </w:r>
            <w:r>
              <w:rPr>
                <w:rFonts w:hint="eastAsia" w:cs="宋体"/>
                <w:b/>
                <w:sz w:val="21"/>
                <w:szCs w:val="21"/>
                <w:lang w:val="en-US" w:eastAsia="zh-CN"/>
              </w:rPr>
              <w:t>8</w:t>
            </w:r>
            <w:r>
              <w:rPr>
                <w:rFonts w:hint="eastAsia" w:cs="宋体"/>
                <w:b/>
                <w:sz w:val="21"/>
                <w:szCs w:val="21"/>
              </w:rPr>
              <w:t>分）</w:t>
            </w:r>
          </w:p>
        </w:tc>
      </w:tr>
      <w:tr w14:paraId="12B7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784" w:type="dxa"/>
            <w:vMerge w:val="restart"/>
            <w:vAlign w:val="center"/>
          </w:tcPr>
          <w:p w14:paraId="429EE8DD">
            <w:pPr>
              <w:spacing w:line="360" w:lineRule="auto"/>
              <w:jc w:val="center"/>
              <w:rPr>
                <w:rFonts w:hint="eastAsia"/>
                <w:sz w:val="21"/>
                <w:szCs w:val="21"/>
                <w:lang w:val="en-US" w:eastAsia="zh-CN"/>
              </w:rPr>
            </w:pPr>
            <w:r>
              <w:rPr>
                <w:rFonts w:hint="eastAsia"/>
                <w:sz w:val="21"/>
                <w:szCs w:val="21"/>
                <w:lang w:val="en-US" w:eastAsia="zh-CN"/>
              </w:rPr>
              <w:t>商务分</w:t>
            </w:r>
          </w:p>
          <w:p w14:paraId="71422A92">
            <w:pPr>
              <w:spacing w:line="360" w:lineRule="auto"/>
              <w:jc w:val="center"/>
              <w:rPr>
                <w:rFonts w:hint="eastAsia"/>
                <w:sz w:val="21"/>
                <w:szCs w:val="21"/>
                <w:lang w:val="en-US" w:eastAsia="zh-CN"/>
              </w:rPr>
            </w:pPr>
          </w:p>
          <w:p w14:paraId="4CD2079E">
            <w:pPr>
              <w:pStyle w:val="2"/>
              <w:rPr>
                <w:rFonts w:hint="eastAsia"/>
                <w:sz w:val="21"/>
                <w:szCs w:val="21"/>
                <w:lang w:val="en-US" w:eastAsia="zh-CN"/>
              </w:rPr>
            </w:pPr>
          </w:p>
          <w:p w14:paraId="760F1C13">
            <w:pPr>
              <w:rPr>
                <w:rFonts w:hint="eastAsia"/>
                <w:lang w:val="en-US" w:eastAsia="zh-CN"/>
              </w:rPr>
            </w:pPr>
          </w:p>
        </w:tc>
        <w:tc>
          <w:tcPr>
            <w:tcW w:w="952" w:type="dxa"/>
            <w:vMerge w:val="restart"/>
            <w:vAlign w:val="center"/>
          </w:tcPr>
          <w:p w14:paraId="147BFD9D">
            <w:pPr>
              <w:spacing w:line="360" w:lineRule="auto"/>
              <w:jc w:val="center"/>
              <w:rPr>
                <w:rFonts w:hint="eastAsia" w:cs="宋体"/>
                <w:sz w:val="21"/>
                <w:szCs w:val="21"/>
                <w:lang w:val="en-US" w:eastAsia="zh-CN"/>
              </w:rPr>
            </w:pPr>
            <w:r>
              <w:rPr>
                <w:rFonts w:hint="eastAsia" w:cs="宋体"/>
                <w:sz w:val="21"/>
                <w:szCs w:val="21"/>
                <w:lang w:val="en-US" w:eastAsia="zh-CN"/>
              </w:rPr>
              <w:t>业绩</w:t>
            </w:r>
          </w:p>
        </w:tc>
        <w:tc>
          <w:tcPr>
            <w:tcW w:w="7252" w:type="dxa"/>
            <w:vAlign w:val="top"/>
          </w:tcPr>
          <w:p w14:paraId="5CE09237">
            <w:pPr>
              <w:spacing w:line="360" w:lineRule="auto"/>
              <w:jc w:val="both"/>
              <w:rPr>
                <w:rFonts w:hint="eastAsia" w:cs="宋体"/>
                <w:sz w:val="21"/>
                <w:szCs w:val="21"/>
                <w:lang w:val="en-US" w:eastAsia="zh-CN"/>
              </w:rPr>
            </w:pPr>
            <w:r>
              <w:rPr>
                <w:rFonts w:hint="eastAsia" w:cs="宋体"/>
                <w:sz w:val="21"/>
                <w:szCs w:val="21"/>
                <w:lang w:val="en-US" w:eastAsia="zh-CN"/>
              </w:rPr>
              <w:t xml:space="preserve">投标人自2021年1月1日以来（以签订合同时间为准）承担过类似业绩的，每提供一份业绩得1分，最高得4分。 </w:t>
            </w:r>
          </w:p>
        </w:tc>
        <w:tc>
          <w:tcPr>
            <w:tcW w:w="479" w:type="dxa"/>
            <w:vMerge w:val="restart"/>
            <w:vAlign w:val="center"/>
          </w:tcPr>
          <w:p w14:paraId="068A189B">
            <w:pPr>
              <w:spacing w:line="360" w:lineRule="auto"/>
              <w:jc w:val="center"/>
              <w:rPr>
                <w:rFonts w:hint="eastAsia" w:eastAsia="宋体" w:cs="宋体"/>
                <w:sz w:val="21"/>
                <w:szCs w:val="21"/>
                <w:lang w:val="en-US" w:eastAsia="zh-CN"/>
              </w:rPr>
            </w:pPr>
            <w:r>
              <w:rPr>
                <w:rFonts w:hint="eastAsia" w:cs="宋体"/>
                <w:sz w:val="21"/>
                <w:szCs w:val="21"/>
                <w:lang w:val="en-US" w:eastAsia="zh-CN"/>
              </w:rPr>
              <w:t>4</w:t>
            </w:r>
          </w:p>
        </w:tc>
      </w:tr>
      <w:tr w14:paraId="5B4A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jc w:val="center"/>
        </w:trPr>
        <w:tc>
          <w:tcPr>
            <w:tcW w:w="784" w:type="dxa"/>
            <w:vMerge w:val="continue"/>
            <w:vAlign w:val="center"/>
          </w:tcPr>
          <w:p w14:paraId="0083F622">
            <w:pPr>
              <w:rPr>
                <w:rFonts w:hint="eastAsia"/>
                <w:lang w:val="en-US" w:eastAsia="zh-CN"/>
              </w:rPr>
            </w:pPr>
          </w:p>
        </w:tc>
        <w:tc>
          <w:tcPr>
            <w:tcW w:w="952" w:type="dxa"/>
            <w:vMerge w:val="continue"/>
            <w:vAlign w:val="center"/>
          </w:tcPr>
          <w:p w14:paraId="67ED89BD">
            <w:pPr>
              <w:spacing w:line="360" w:lineRule="auto"/>
              <w:jc w:val="center"/>
              <w:rPr>
                <w:rFonts w:hint="eastAsia" w:cs="宋体"/>
                <w:sz w:val="21"/>
                <w:szCs w:val="21"/>
                <w:lang w:val="en-US" w:eastAsia="zh-CN"/>
              </w:rPr>
            </w:pPr>
          </w:p>
        </w:tc>
        <w:tc>
          <w:tcPr>
            <w:tcW w:w="7252" w:type="dxa"/>
            <w:vAlign w:val="top"/>
          </w:tcPr>
          <w:p w14:paraId="378754B9">
            <w:pPr>
              <w:spacing w:line="360" w:lineRule="auto"/>
              <w:jc w:val="both"/>
              <w:rPr>
                <w:rFonts w:hint="eastAsia" w:cs="宋体"/>
                <w:sz w:val="21"/>
                <w:szCs w:val="21"/>
                <w:lang w:val="en-US" w:eastAsia="zh-CN"/>
              </w:rPr>
            </w:pPr>
            <w:r>
              <w:rPr>
                <w:rFonts w:hint="eastAsia" w:cs="宋体"/>
                <w:b/>
                <w:bCs/>
                <w:sz w:val="21"/>
                <w:szCs w:val="21"/>
                <w:lang w:val="en-US" w:eastAsia="zh-CN"/>
              </w:rPr>
              <w:t>评审依据：提供合同复印件加盖投标人公章，提供开具的运输发票。</w:t>
            </w:r>
          </w:p>
        </w:tc>
        <w:tc>
          <w:tcPr>
            <w:tcW w:w="479" w:type="dxa"/>
            <w:vMerge w:val="continue"/>
            <w:vAlign w:val="center"/>
          </w:tcPr>
          <w:p w14:paraId="00378F08">
            <w:pPr>
              <w:spacing w:line="360" w:lineRule="auto"/>
              <w:jc w:val="center"/>
              <w:rPr>
                <w:rFonts w:cs="宋体"/>
                <w:sz w:val="21"/>
                <w:szCs w:val="21"/>
              </w:rPr>
            </w:pPr>
          </w:p>
        </w:tc>
      </w:tr>
      <w:tr w14:paraId="72A9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jc w:val="center"/>
        </w:trPr>
        <w:tc>
          <w:tcPr>
            <w:tcW w:w="784" w:type="dxa"/>
            <w:vMerge w:val="continue"/>
            <w:vAlign w:val="center"/>
          </w:tcPr>
          <w:p w14:paraId="18D8ECAC">
            <w:pPr>
              <w:rPr>
                <w:rFonts w:hint="eastAsia"/>
                <w:lang w:val="en-US" w:eastAsia="zh-CN"/>
              </w:rPr>
            </w:pPr>
          </w:p>
        </w:tc>
        <w:tc>
          <w:tcPr>
            <w:tcW w:w="952" w:type="dxa"/>
            <w:vMerge w:val="restart"/>
            <w:vAlign w:val="center"/>
          </w:tcPr>
          <w:p w14:paraId="069B9357">
            <w:pPr>
              <w:spacing w:line="360" w:lineRule="auto"/>
              <w:jc w:val="center"/>
              <w:rPr>
                <w:rFonts w:hint="default" w:cs="宋体"/>
                <w:sz w:val="21"/>
                <w:szCs w:val="21"/>
                <w:lang w:val="en-US" w:eastAsia="zh-CN"/>
              </w:rPr>
            </w:pPr>
            <w:r>
              <w:rPr>
                <w:rFonts w:hint="eastAsia" w:cs="宋体"/>
                <w:sz w:val="21"/>
                <w:szCs w:val="21"/>
                <w:lang w:val="en-US" w:eastAsia="zh-CN"/>
              </w:rPr>
              <w:t>实施方案</w:t>
            </w:r>
          </w:p>
        </w:tc>
        <w:tc>
          <w:tcPr>
            <w:tcW w:w="7252" w:type="dxa"/>
            <w:vAlign w:val="top"/>
          </w:tcPr>
          <w:p w14:paraId="77BB9BCA">
            <w:pPr>
              <w:spacing w:line="360" w:lineRule="auto"/>
              <w:jc w:val="both"/>
              <w:rPr>
                <w:rFonts w:hint="eastAsia" w:cs="宋体"/>
                <w:sz w:val="21"/>
                <w:szCs w:val="21"/>
                <w:lang w:val="en-US" w:eastAsia="zh-CN"/>
              </w:rPr>
            </w:pPr>
            <w:r>
              <w:rPr>
                <w:rFonts w:hint="eastAsia" w:cs="宋体"/>
                <w:sz w:val="21"/>
                <w:szCs w:val="21"/>
                <w:lang w:val="en-US" w:eastAsia="zh-CN"/>
              </w:rPr>
              <w:t>投标人提供项目实施方案。方案包括但不限于</w:t>
            </w:r>
            <w:r>
              <w:rPr>
                <w:rFonts w:hint="default" w:cs="宋体"/>
                <w:sz w:val="21"/>
                <w:szCs w:val="21"/>
                <w:lang w:val="en-US" w:eastAsia="zh-CN"/>
              </w:rPr>
              <w:t>(1)</w:t>
            </w:r>
            <w:r>
              <w:rPr>
                <w:rFonts w:hint="eastAsia" w:cs="宋体"/>
                <w:sz w:val="21"/>
                <w:szCs w:val="21"/>
                <w:lang w:val="en-US" w:eastAsia="zh-CN"/>
              </w:rPr>
              <w:t>混凝土运输作业方案（</w:t>
            </w:r>
            <w:r>
              <w:rPr>
                <w:rFonts w:hint="default" w:cs="宋体"/>
                <w:sz w:val="21"/>
                <w:szCs w:val="21"/>
                <w:lang w:val="en-US" w:eastAsia="zh-CN"/>
              </w:rPr>
              <w:t>2</w:t>
            </w:r>
            <w:r>
              <w:rPr>
                <w:rFonts w:hint="eastAsia" w:cs="宋体"/>
                <w:sz w:val="21"/>
                <w:szCs w:val="21"/>
                <w:lang w:val="en-US" w:eastAsia="zh-CN"/>
              </w:rPr>
              <w:t>）环境保护措施方案（</w:t>
            </w:r>
            <w:r>
              <w:rPr>
                <w:rFonts w:hint="default" w:cs="宋体"/>
                <w:sz w:val="21"/>
                <w:szCs w:val="21"/>
                <w:lang w:val="en-US" w:eastAsia="zh-CN"/>
              </w:rPr>
              <w:t>3</w:t>
            </w:r>
            <w:r>
              <w:rPr>
                <w:rFonts w:hint="eastAsia" w:cs="宋体"/>
                <w:sz w:val="21"/>
                <w:szCs w:val="21"/>
                <w:lang w:val="en-US" w:eastAsia="zh-CN"/>
              </w:rPr>
              <w:t xml:space="preserve">）安全文明作业方案等内容（4）应急预案。 </w:t>
            </w:r>
          </w:p>
          <w:p w14:paraId="03256369">
            <w:pPr>
              <w:spacing w:line="360" w:lineRule="auto"/>
              <w:jc w:val="both"/>
              <w:rPr>
                <w:rFonts w:hint="eastAsia" w:cs="宋体"/>
                <w:sz w:val="21"/>
                <w:szCs w:val="21"/>
                <w:lang w:val="en-US" w:eastAsia="zh-CN"/>
              </w:rPr>
            </w:pPr>
            <w:r>
              <w:rPr>
                <w:rFonts w:hint="default" w:cs="宋体"/>
                <w:sz w:val="21"/>
                <w:szCs w:val="21"/>
                <w:lang w:val="en-US" w:eastAsia="zh-CN"/>
              </w:rPr>
              <w:t>1</w:t>
            </w:r>
            <w:r>
              <w:rPr>
                <w:rFonts w:hint="eastAsia" w:cs="宋体"/>
                <w:sz w:val="21"/>
                <w:szCs w:val="21"/>
                <w:lang w:val="en-US" w:eastAsia="zh-CN"/>
              </w:rPr>
              <w:t xml:space="preserve">、混凝土运输作业方案与本项目特点相符的得0.5分；在此基础上方案明确详细、完整，能够提高服务效率，保证安全运输的，再得0.5分。 </w:t>
            </w:r>
          </w:p>
          <w:p w14:paraId="4B599C4B">
            <w:pPr>
              <w:spacing w:line="360" w:lineRule="auto"/>
              <w:jc w:val="both"/>
              <w:rPr>
                <w:rFonts w:hint="eastAsia" w:cs="宋体"/>
                <w:sz w:val="21"/>
                <w:szCs w:val="21"/>
                <w:lang w:val="en-US" w:eastAsia="zh-CN"/>
              </w:rPr>
            </w:pPr>
            <w:r>
              <w:rPr>
                <w:rFonts w:hint="default" w:cs="宋体"/>
                <w:sz w:val="21"/>
                <w:szCs w:val="21"/>
                <w:lang w:val="en-US" w:eastAsia="zh-CN"/>
              </w:rPr>
              <w:t>2</w:t>
            </w:r>
            <w:r>
              <w:rPr>
                <w:rFonts w:hint="eastAsia" w:cs="宋体"/>
                <w:sz w:val="21"/>
                <w:szCs w:val="21"/>
                <w:lang w:val="en-US" w:eastAsia="zh-CN"/>
              </w:rPr>
              <w:t xml:space="preserve">、环境保护措施方案且与本项目特点相符的得0.5分；在此基础上，方案明确、 </w:t>
            </w:r>
          </w:p>
          <w:p w14:paraId="3A62D100">
            <w:pPr>
              <w:spacing w:line="360" w:lineRule="auto"/>
              <w:jc w:val="both"/>
              <w:rPr>
                <w:rFonts w:hint="eastAsia" w:cs="宋体"/>
                <w:sz w:val="21"/>
                <w:szCs w:val="21"/>
                <w:lang w:val="en-US" w:eastAsia="zh-CN"/>
              </w:rPr>
            </w:pPr>
            <w:r>
              <w:rPr>
                <w:rFonts w:hint="eastAsia" w:cs="宋体"/>
                <w:sz w:val="21"/>
                <w:szCs w:val="21"/>
                <w:lang w:val="en-US" w:eastAsia="zh-CN"/>
              </w:rPr>
              <w:t xml:space="preserve">完整，整体合理，能够保护环境的，再得0.5分。 </w:t>
            </w:r>
          </w:p>
          <w:p w14:paraId="684F7B87">
            <w:pPr>
              <w:spacing w:line="360" w:lineRule="auto"/>
              <w:jc w:val="both"/>
              <w:rPr>
                <w:rFonts w:hint="eastAsia" w:cs="宋体"/>
                <w:sz w:val="21"/>
                <w:szCs w:val="21"/>
                <w:lang w:val="en-US" w:eastAsia="zh-CN"/>
              </w:rPr>
            </w:pPr>
            <w:r>
              <w:rPr>
                <w:rFonts w:hint="eastAsia" w:cs="宋体"/>
                <w:sz w:val="21"/>
                <w:szCs w:val="21"/>
                <w:lang w:val="en-US" w:eastAsia="zh-CN"/>
              </w:rPr>
              <w:t>3、安全文明作业方案与本项目特点相符的得0.5分；在此基础，安全文明作业方案明确、完整，整体合理，能够保证安全文明作业的再得0.5分。</w:t>
            </w:r>
          </w:p>
          <w:p w14:paraId="0CA0CF2F">
            <w:pPr>
              <w:spacing w:line="360" w:lineRule="auto"/>
              <w:jc w:val="both"/>
              <w:rPr>
                <w:rFonts w:hint="eastAsia" w:cs="宋体"/>
                <w:sz w:val="21"/>
                <w:szCs w:val="21"/>
                <w:lang w:val="en-US" w:eastAsia="zh-CN"/>
              </w:rPr>
            </w:pPr>
            <w:r>
              <w:rPr>
                <w:rFonts w:hint="eastAsia" w:cs="宋体"/>
                <w:sz w:val="21"/>
                <w:szCs w:val="21"/>
                <w:lang w:val="en-US" w:eastAsia="zh-CN"/>
              </w:rPr>
              <w:t>4、在车辆发生故障等情况时提供有效的应急预案保证相符的得0.5；在此基础上，应急预案明确、完整，整体合理，能够保证应急预案有效的再得0.5分。</w:t>
            </w:r>
          </w:p>
          <w:p w14:paraId="6676D1A7">
            <w:pPr>
              <w:pStyle w:val="2"/>
              <w:numPr>
                <w:ilvl w:val="0"/>
                <w:numId w:val="0"/>
              </w:numPr>
              <w:rPr>
                <w:rFonts w:hint="eastAsia" w:cs="宋体"/>
                <w:sz w:val="21"/>
                <w:szCs w:val="21"/>
                <w:lang w:val="en-US" w:eastAsia="zh-CN"/>
              </w:rPr>
            </w:pPr>
          </w:p>
        </w:tc>
        <w:tc>
          <w:tcPr>
            <w:tcW w:w="479" w:type="dxa"/>
            <w:vMerge w:val="restart"/>
            <w:vAlign w:val="center"/>
          </w:tcPr>
          <w:p w14:paraId="12A2A6F4">
            <w:pPr>
              <w:spacing w:line="360" w:lineRule="auto"/>
              <w:jc w:val="center"/>
              <w:rPr>
                <w:rFonts w:hint="eastAsia" w:eastAsia="宋体" w:cs="宋体"/>
                <w:sz w:val="21"/>
                <w:szCs w:val="21"/>
                <w:lang w:val="en-US" w:eastAsia="zh-CN"/>
              </w:rPr>
            </w:pPr>
            <w:r>
              <w:rPr>
                <w:rFonts w:hint="eastAsia" w:cs="宋体"/>
                <w:sz w:val="21"/>
                <w:szCs w:val="21"/>
                <w:lang w:val="en-US" w:eastAsia="zh-CN"/>
              </w:rPr>
              <w:t>4</w:t>
            </w:r>
          </w:p>
        </w:tc>
      </w:tr>
      <w:tr w14:paraId="537E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jc w:val="center"/>
        </w:trPr>
        <w:tc>
          <w:tcPr>
            <w:tcW w:w="784" w:type="dxa"/>
            <w:vMerge w:val="continue"/>
            <w:vAlign w:val="center"/>
          </w:tcPr>
          <w:p w14:paraId="6F63459B">
            <w:pPr>
              <w:rPr>
                <w:rFonts w:hint="eastAsia"/>
                <w:lang w:val="en-US" w:eastAsia="zh-CN"/>
              </w:rPr>
            </w:pPr>
          </w:p>
        </w:tc>
        <w:tc>
          <w:tcPr>
            <w:tcW w:w="952" w:type="dxa"/>
            <w:vMerge w:val="continue"/>
            <w:vAlign w:val="center"/>
          </w:tcPr>
          <w:p w14:paraId="3210F3DA">
            <w:pPr>
              <w:spacing w:line="360" w:lineRule="auto"/>
              <w:jc w:val="center"/>
              <w:rPr>
                <w:rFonts w:hint="eastAsia" w:cs="宋体"/>
                <w:sz w:val="21"/>
                <w:szCs w:val="21"/>
                <w:lang w:val="en-US" w:eastAsia="zh-CN"/>
              </w:rPr>
            </w:pPr>
          </w:p>
        </w:tc>
        <w:tc>
          <w:tcPr>
            <w:tcW w:w="7252" w:type="dxa"/>
            <w:vAlign w:val="top"/>
          </w:tcPr>
          <w:p w14:paraId="22D62E57">
            <w:pPr>
              <w:spacing w:line="360" w:lineRule="auto"/>
              <w:jc w:val="both"/>
              <w:rPr>
                <w:rFonts w:hint="eastAsia" w:cs="宋体"/>
                <w:sz w:val="21"/>
                <w:szCs w:val="21"/>
                <w:lang w:val="en-US" w:eastAsia="zh-CN"/>
              </w:rPr>
            </w:pPr>
            <w:r>
              <w:rPr>
                <w:rFonts w:hint="eastAsia" w:cs="宋体"/>
                <w:b/>
                <w:bCs/>
                <w:sz w:val="21"/>
                <w:szCs w:val="21"/>
                <w:lang w:val="en-US" w:eastAsia="zh-CN"/>
              </w:rPr>
              <w:t>评审依据：提供有效期内的相关证书复印件加盖投标人公章。</w:t>
            </w:r>
          </w:p>
        </w:tc>
        <w:tc>
          <w:tcPr>
            <w:tcW w:w="479" w:type="dxa"/>
            <w:vMerge w:val="continue"/>
            <w:vAlign w:val="center"/>
          </w:tcPr>
          <w:p w14:paraId="6CACDBD1">
            <w:pPr>
              <w:spacing w:line="360" w:lineRule="auto"/>
              <w:jc w:val="center"/>
              <w:rPr>
                <w:rFonts w:cs="宋体"/>
                <w:sz w:val="21"/>
                <w:szCs w:val="21"/>
              </w:rPr>
            </w:pPr>
          </w:p>
        </w:tc>
      </w:tr>
    </w:tbl>
    <w:p w14:paraId="4D886179">
      <w:pPr>
        <w:pStyle w:val="2"/>
      </w:pPr>
    </w:p>
    <w:p w14:paraId="01CDEAE1"/>
    <w:p w14:paraId="05B59BBB">
      <w:pPr>
        <w:pStyle w:val="4"/>
      </w:pPr>
      <w:bookmarkStart w:id="152" w:name="_bookmark103"/>
      <w:bookmarkEnd w:id="152"/>
      <w:bookmarkStart w:id="153" w:name="_Toc17471"/>
      <w:bookmarkStart w:id="154" w:name="_Toc27070"/>
      <w:r>
        <w:t>1.</w:t>
      </w:r>
      <w:r>
        <w:rPr>
          <w:rFonts w:hint="eastAsia"/>
        </w:rPr>
        <w:t>评标方法</w:t>
      </w:r>
      <w:bookmarkEnd w:id="153"/>
      <w:bookmarkEnd w:id="154"/>
    </w:p>
    <w:p w14:paraId="2E813F26">
      <w:pPr>
        <w:pStyle w:val="2"/>
        <w:kinsoku w:val="0"/>
        <w:overflowPunct w:val="0"/>
        <w:spacing w:before="10"/>
        <w:rPr>
          <w:rFonts w:ascii="Microsoft JhengHei" w:hAnsi="Microsoft JhengHei" w:eastAsia="Microsoft JhengHei"/>
          <w:b/>
          <w:sz w:val="26"/>
        </w:rPr>
      </w:pPr>
    </w:p>
    <w:p w14:paraId="15758111">
      <w:pPr>
        <w:pStyle w:val="2"/>
        <w:kinsoku w:val="0"/>
        <w:overflowPunct w:val="0"/>
        <w:spacing w:line="364" w:lineRule="auto"/>
        <w:ind w:right="691" w:firstLine="420" w:firstLineChars="200"/>
        <w:jc w:val="both"/>
      </w:pPr>
      <w:r>
        <w:rPr>
          <w:rFonts w:hint="eastAsia"/>
        </w:rPr>
        <w:t>本次评标采用综合评分法。评标委员会对满足招标文件实质性要求的投标文件，按照本章评标办法前附表的评分标准进行打分，并按得分由高到低顺序推荐中标候选人，或根据</w:t>
      </w:r>
      <w:r>
        <w:rPr>
          <w:rFonts w:hint="eastAsia"/>
          <w:lang w:eastAsia="zh-CN"/>
        </w:rPr>
        <w:t>采购人</w:t>
      </w:r>
      <w:r>
        <w:rPr>
          <w:rFonts w:hint="eastAsia"/>
        </w:rPr>
        <w:t>授权直接确定中标人，但投标报价低于其成本的除外。综合评分相等时，以投标报价低的优先；</w:t>
      </w:r>
      <w:r>
        <w:t xml:space="preserve"> </w:t>
      </w:r>
      <w:r>
        <w:rPr>
          <w:rFonts w:hint="eastAsia"/>
        </w:rPr>
        <w:t>投标报价也相等的，以技术得分高的优先；如果技术得分也相等，则随机抽取中标人。</w:t>
      </w:r>
    </w:p>
    <w:p w14:paraId="45245B85">
      <w:pPr>
        <w:pStyle w:val="4"/>
      </w:pPr>
      <w:bookmarkStart w:id="155" w:name="_bookmark84"/>
      <w:bookmarkEnd w:id="155"/>
      <w:bookmarkStart w:id="156" w:name="_bookmark87"/>
      <w:bookmarkEnd w:id="156"/>
      <w:bookmarkStart w:id="157" w:name="_Toc27408"/>
      <w:bookmarkStart w:id="158" w:name="_Toc5054"/>
      <w:r>
        <w:t>2.</w:t>
      </w:r>
      <w:r>
        <w:rPr>
          <w:rFonts w:hint="eastAsia"/>
        </w:rPr>
        <w:t>评标程序</w:t>
      </w:r>
      <w:bookmarkEnd w:id="157"/>
      <w:bookmarkEnd w:id="158"/>
    </w:p>
    <w:p w14:paraId="7A9369A5">
      <w:pPr>
        <w:pStyle w:val="2"/>
        <w:kinsoku w:val="0"/>
        <w:overflowPunct w:val="0"/>
        <w:spacing w:before="10"/>
        <w:rPr>
          <w:rFonts w:ascii="Microsoft JhengHei" w:hAnsi="Microsoft JhengHei" w:eastAsia="Microsoft JhengHei"/>
          <w:b/>
          <w:sz w:val="26"/>
        </w:rPr>
      </w:pPr>
    </w:p>
    <w:p w14:paraId="6B3C56D3">
      <w:pPr>
        <w:pStyle w:val="5"/>
        <w:tabs>
          <w:tab w:val="left" w:pos="1027"/>
        </w:tabs>
        <w:kinsoku w:val="0"/>
        <w:overflowPunct w:val="0"/>
        <w:ind w:left="0" w:firstLine="240" w:firstLineChars="100"/>
        <w:rPr>
          <w:sz w:val="24"/>
        </w:rPr>
      </w:pPr>
      <w:bookmarkStart w:id="159" w:name="_bookmark88"/>
      <w:bookmarkEnd w:id="159"/>
      <w:bookmarkStart w:id="160" w:name="_Toc15286"/>
      <w:bookmarkStart w:id="161" w:name="_Toc19481"/>
      <w:r>
        <w:rPr>
          <w:sz w:val="24"/>
        </w:rPr>
        <w:t>2.1</w:t>
      </w:r>
      <w:r>
        <w:rPr>
          <w:rFonts w:hint="eastAsia"/>
          <w:sz w:val="24"/>
        </w:rPr>
        <w:t>初步评审</w:t>
      </w:r>
      <w:bookmarkEnd w:id="160"/>
      <w:bookmarkEnd w:id="161"/>
    </w:p>
    <w:p w14:paraId="5D384A11">
      <w:pPr>
        <w:pStyle w:val="2"/>
        <w:kinsoku w:val="0"/>
        <w:overflowPunct w:val="0"/>
        <w:spacing w:before="2"/>
        <w:rPr>
          <w:sz w:val="29"/>
        </w:rPr>
      </w:pPr>
    </w:p>
    <w:p w14:paraId="1655CFC5">
      <w:pPr>
        <w:pStyle w:val="58"/>
        <w:tabs>
          <w:tab w:val="left" w:pos="1346"/>
        </w:tabs>
        <w:kinsoku w:val="0"/>
        <w:overflowPunct w:val="0"/>
        <w:spacing w:line="357" w:lineRule="auto"/>
        <w:ind w:left="209" w:leftChars="95" w:right="591" w:firstLineChars="200"/>
        <w:rPr>
          <w:rFonts w:hint="eastAsia"/>
          <w:sz w:val="21"/>
        </w:rPr>
      </w:pPr>
      <w:r>
        <w:rPr>
          <w:rFonts w:hint="eastAsia"/>
          <w:sz w:val="21"/>
        </w:rPr>
        <w:t>2.1.1评标委员会可以要求投标人提交第二章“投标人须知”规定的有关证明和证件的原件， 以便核验。</w:t>
      </w:r>
    </w:p>
    <w:p w14:paraId="5C3BB50D">
      <w:pPr>
        <w:pStyle w:val="58"/>
        <w:tabs>
          <w:tab w:val="left" w:pos="1346"/>
        </w:tabs>
        <w:kinsoku w:val="0"/>
        <w:overflowPunct w:val="0"/>
        <w:spacing w:line="357" w:lineRule="auto"/>
        <w:ind w:left="209" w:leftChars="95" w:right="591" w:firstLineChars="200"/>
        <w:rPr>
          <w:rFonts w:hint="eastAsia"/>
          <w:sz w:val="21"/>
        </w:rPr>
      </w:pPr>
      <w:r>
        <w:rPr>
          <w:rFonts w:hint="eastAsia"/>
          <w:sz w:val="21"/>
        </w:rPr>
        <w:t>2.1.2投标人有以下情形之一的，评标委员会应当否决其投标：</w:t>
      </w:r>
    </w:p>
    <w:p w14:paraId="3EA92A01">
      <w:pPr>
        <w:pStyle w:val="58"/>
        <w:tabs>
          <w:tab w:val="left" w:pos="1346"/>
        </w:tabs>
        <w:kinsoku w:val="0"/>
        <w:overflowPunct w:val="0"/>
        <w:spacing w:line="357" w:lineRule="auto"/>
        <w:ind w:left="209" w:leftChars="95" w:right="591" w:firstLineChars="200"/>
        <w:rPr>
          <w:rFonts w:hint="eastAsia"/>
          <w:sz w:val="21"/>
        </w:rPr>
      </w:pPr>
      <w:r>
        <w:rPr>
          <w:rFonts w:hint="eastAsia"/>
          <w:sz w:val="21"/>
        </w:rPr>
        <w:t>（1）投标文件没有对招标文件的实质性要求和条件作出响应，或者对招标文件的偏离超出招标文件规定的偏差范围；</w:t>
      </w:r>
    </w:p>
    <w:p w14:paraId="2C97ACE0">
      <w:pPr>
        <w:pStyle w:val="58"/>
        <w:tabs>
          <w:tab w:val="left" w:pos="1346"/>
        </w:tabs>
        <w:kinsoku w:val="0"/>
        <w:overflowPunct w:val="0"/>
        <w:spacing w:line="357" w:lineRule="auto"/>
        <w:ind w:left="209" w:leftChars="95" w:right="591" w:firstLineChars="200"/>
        <w:rPr>
          <w:sz w:val="21"/>
        </w:rPr>
      </w:pPr>
      <w:r>
        <w:rPr>
          <w:rFonts w:hint="eastAsia"/>
          <w:sz w:val="21"/>
        </w:rPr>
        <w:t>（</w:t>
      </w:r>
      <w:r>
        <w:rPr>
          <w:sz w:val="21"/>
        </w:rPr>
        <w:t>2</w:t>
      </w:r>
      <w:r>
        <w:rPr>
          <w:rFonts w:hint="eastAsia"/>
          <w:sz w:val="21"/>
        </w:rPr>
        <w:t>）有串通投标、围标、弄虚作假、行贿等违法行为。</w:t>
      </w:r>
    </w:p>
    <w:p w14:paraId="22A9F46E">
      <w:pPr>
        <w:pStyle w:val="58"/>
        <w:tabs>
          <w:tab w:val="left" w:pos="1346"/>
        </w:tabs>
        <w:kinsoku w:val="0"/>
        <w:overflowPunct w:val="0"/>
        <w:spacing w:line="357" w:lineRule="auto"/>
        <w:ind w:left="209" w:leftChars="95" w:right="591" w:firstLineChars="200"/>
        <w:rPr>
          <w:sz w:val="21"/>
        </w:rPr>
      </w:pPr>
      <w:r>
        <w:rPr>
          <w:sz w:val="21"/>
        </w:rPr>
        <w:t>2.1.3</w:t>
      </w:r>
      <w:r>
        <w:rPr>
          <w:rFonts w:hint="eastAsia"/>
          <w:sz w:val="21"/>
        </w:rPr>
        <w:t>投标文件报价出现前后不一致的，除招标文件另有规定外，按照下列规定修正：</w:t>
      </w:r>
    </w:p>
    <w:p w14:paraId="6369E440">
      <w:pPr>
        <w:pStyle w:val="58"/>
        <w:tabs>
          <w:tab w:val="left" w:pos="1346"/>
        </w:tabs>
        <w:kinsoku w:val="0"/>
        <w:overflowPunct w:val="0"/>
        <w:spacing w:line="357" w:lineRule="auto"/>
        <w:ind w:left="209" w:leftChars="95" w:right="591" w:firstLineChars="200"/>
        <w:rPr>
          <w:sz w:val="21"/>
        </w:rPr>
      </w:pPr>
      <w:r>
        <w:rPr>
          <w:sz w:val="21"/>
        </w:rPr>
        <w:t>(1)</w:t>
      </w:r>
      <w:r>
        <w:rPr>
          <w:rFonts w:hint="eastAsia"/>
          <w:sz w:val="21"/>
        </w:rPr>
        <w:t>投标文件中报价一览表内容与投标文件中相应内容不一致的，以报价一览表为准；</w:t>
      </w:r>
    </w:p>
    <w:p w14:paraId="59146F4B">
      <w:pPr>
        <w:pStyle w:val="58"/>
        <w:tabs>
          <w:tab w:val="left" w:pos="1346"/>
        </w:tabs>
        <w:kinsoku w:val="0"/>
        <w:overflowPunct w:val="0"/>
        <w:spacing w:line="357" w:lineRule="auto"/>
        <w:ind w:left="209" w:leftChars="95" w:right="591" w:firstLineChars="200"/>
        <w:rPr>
          <w:sz w:val="21"/>
        </w:rPr>
      </w:pPr>
      <w:r>
        <w:rPr>
          <w:sz w:val="21"/>
        </w:rPr>
        <w:t>(2)</w:t>
      </w:r>
      <w:r>
        <w:rPr>
          <w:rFonts w:hint="eastAsia"/>
          <w:sz w:val="21"/>
        </w:rPr>
        <w:t>大写金额和小写金额不一致的，以大写金额为准；</w:t>
      </w:r>
    </w:p>
    <w:p w14:paraId="29CD4953">
      <w:pPr>
        <w:pStyle w:val="58"/>
        <w:tabs>
          <w:tab w:val="left" w:pos="1346"/>
        </w:tabs>
        <w:kinsoku w:val="0"/>
        <w:overflowPunct w:val="0"/>
        <w:spacing w:line="357" w:lineRule="auto"/>
        <w:ind w:left="209" w:leftChars="95" w:right="591" w:firstLineChars="200"/>
        <w:rPr>
          <w:sz w:val="21"/>
        </w:rPr>
      </w:pPr>
      <w:r>
        <w:rPr>
          <w:sz w:val="21"/>
        </w:rPr>
        <w:t>(3)</w:t>
      </w:r>
      <w:r>
        <w:rPr>
          <w:rFonts w:hint="eastAsia"/>
          <w:sz w:val="21"/>
        </w:rPr>
        <w:t>单价金额小数点或者百分比有明显错位的，以报标一览表的总价为准，并修改单价；</w:t>
      </w:r>
    </w:p>
    <w:p w14:paraId="614B860B">
      <w:pPr>
        <w:pStyle w:val="58"/>
        <w:tabs>
          <w:tab w:val="left" w:pos="1346"/>
        </w:tabs>
        <w:kinsoku w:val="0"/>
        <w:overflowPunct w:val="0"/>
        <w:spacing w:line="357" w:lineRule="auto"/>
        <w:ind w:left="209" w:leftChars="95" w:right="591" w:firstLineChars="200"/>
        <w:rPr>
          <w:sz w:val="21"/>
        </w:rPr>
      </w:pPr>
      <w:r>
        <w:rPr>
          <w:sz w:val="21"/>
        </w:rPr>
        <w:t>(4)</w:t>
      </w:r>
      <w:r>
        <w:rPr>
          <w:rFonts w:hint="eastAsia"/>
          <w:sz w:val="21"/>
        </w:rPr>
        <w:t>总价金额与按单价汇总金额不一致的，以单价金额计算结果为准；</w:t>
      </w:r>
    </w:p>
    <w:p w14:paraId="089215C3">
      <w:pPr>
        <w:pStyle w:val="58"/>
        <w:tabs>
          <w:tab w:val="left" w:pos="1346"/>
        </w:tabs>
        <w:kinsoku w:val="0"/>
        <w:overflowPunct w:val="0"/>
        <w:spacing w:line="357" w:lineRule="auto"/>
        <w:ind w:left="209" w:leftChars="95" w:right="591" w:firstLineChars="200"/>
        <w:rPr>
          <w:sz w:val="21"/>
        </w:rPr>
      </w:pPr>
      <w:r>
        <w:rPr>
          <w:sz w:val="21"/>
        </w:rPr>
        <w:t>(</w:t>
      </w:r>
      <w:r>
        <w:rPr>
          <w:rFonts w:hint="eastAsia"/>
          <w:sz w:val="21"/>
        </w:rPr>
        <w:t>5</w:t>
      </w:r>
      <w:r>
        <w:rPr>
          <w:sz w:val="21"/>
        </w:rPr>
        <w:t>)</w:t>
      </w:r>
      <w:r>
        <w:rPr>
          <w:rFonts w:hint="eastAsia"/>
          <w:sz w:val="21"/>
        </w:rPr>
        <w:t>如果分项报价中存在缺漏项，则视为缺漏项价格已包含在其他分项报价之中。</w:t>
      </w:r>
    </w:p>
    <w:p w14:paraId="61162EB5">
      <w:pPr>
        <w:pStyle w:val="58"/>
        <w:tabs>
          <w:tab w:val="left" w:pos="1346"/>
        </w:tabs>
        <w:kinsoku w:val="0"/>
        <w:overflowPunct w:val="0"/>
        <w:spacing w:line="357" w:lineRule="auto"/>
        <w:ind w:left="209" w:leftChars="95" w:right="591" w:firstLineChars="200"/>
        <w:rPr>
          <w:sz w:val="21"/>
        </w:rPr>
      </w:pPr>
      <w:r>
        <w:rPr>
          <w:rFonts w:hint="eastAsia"/>
          <w:sz w:val="21"/>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5970CB98">
      <w:pPr>
        <w:pStyle w:val="2"/>
        <w:kinsoku w:val="0"/>
        <w:overflowPunct w:val="0"/>
        <w:spacing w:line="355" w:lineRule="auto"/>
        <w:ind w:left="400" w:right="691" w:firstLine="419"/>
        <w:rPr>
          <w:spacing w:val="-4"/>
        </w:rPr>
      </w:pPr>
    </w:p>
    <w:p w14:paraId="3CAD15D1">
      <w:pPr>
        <w:pStyle w:val="5"/>
        <w:tabs>
          <w:tab w:val="left" w:pos="1027"/>
        </w:tabs>
        <w:kinsoku w:val="0"/>
        <w:overflowPunct w:val="0"/>
        <w:ind w:left="0" w:firstLine="240" w:firstLineChars="100"/>
        <w:rPr>
          <w:rFonts w:hint="eastAsia"/>
          <w:sz w:val="24"/>
        </w:rPr>
      </w:pPr>
      <w:bookmarkStart w:id="162" w:name="_bookmark89"/>
      <w:bookmarkEnd w:id="162"/>
      <w:bookmarkStart w:id="163" w:name="_Toc29108"/>
      <w:bookmarkStart w:id="164" w:name="_Toc23334"/>
      <w:r>
        <w:rPr>
          <w:rFonts w:hint="eastAsia"/>
          <w:sz w:val="24"/>
        </w:rPr>
        <w:t>2.2详细评审</w:t>
      </w:r>
      <w:bookmarkEnd w:id="163"/>
      <w:bookmarkEnd w:id="164"/>
    </w:p>
    <w:p w14:paraId="186FDBDF">
      <w:pPr>
        <w:pStyle w:val="2"/>
        <w:kinsoku w:val="0"/>
        <w:overflowPunct w:val="0"/>
        <w:spacing w:before="2"/>
        <w:rPr>
          <w:sz w:val="29"/>
        </w:rPr>
      </w:pPr>
    </w:p>
    <w:p w14:paraId="6894F7A7">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2.2.1评标委员会按评标办法前附表规定的量化因素和分值进行打分，并计算出综合评分得分。</w:t>
      </w:r>
    </w:p>
    <w:p w14:paraId="3A167121">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2.2.2评分分值计算保留小数点后两位，小数点后第三位“四舍五入”。</w:t>
      </w:r>
    </w:p>
    <w:p w14:paraId="727765E6">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2.2.3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E8203B0">
      <w:pPr>
        <w:pStyle w:val="5"/>
        <w:tabs>
          <w:tab w:val="left" w:pos="1027"/>
        </w:tabs>
        <w:kinsoku w:val="0"/>
        <w:overflowPunct w:val="0"/>
        <w:ind w:left="0" w:firstLine="240" w:firstLineChars="100"/>
        <w:rPr>
          <w:rFonts w:hint="eastAsia"/>
          <w:sz w:val="24"/>
        </w:rPr>
      </w:pPr>
    </w:p>
    <w:p w14:paraId="19FF8EED">
      <w:pPr>
        <w:pStyle w:val="5"/>
        <w:tabs>
          <w:tab w:val="left" w:pos="1027"/>
        </w:tabs>
        <w:kinsoku w:val="0"/>
        <w:overflowPunct w:val="0"/>
        <w:ind w:left="0" w:firstLine="240" w:firstLineChars="100"/>
        <w:rPr>
          <w:rFonts w:hint="eastAsia"/>
          <w:sz w:val="24"/>
        </w:rPr>
      </w:pPr>
      <w:bookmarkStart w:id="165" w:name="_Toc2898"/>
      <w:bookmarkStart w:id="166" w:name="_Toc23327"/>
      <w:r>
        <w:rPr>
          <w:rFonts w:hint="eastAsia"/>
          <w:sz w:val="24"/>
        </w:rPr>
        <w:t>2.3投标文件的澄清</w:t>
      </w:r>
      <w:bookmarkEnd w:id="165"/>
      <w:bookmarkEnd w:id="166"/>
    </w:p>
    <w:p w14:paraId="5AAFA0F7">
      <w:pPr>
        <w:pStyle w:val="2"/>
        <w:kinsoku w:val="0"/>
        <w:overflowPunct w:val="0"/>
        <w:spacing w:before="2"/>
        <w:rPr>
          <w:sz w:val="29"/>
        </w:rPr>
      </w:pPr>
    </w:p>
    <w:p w14:paraId="3F1C9188">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B049678">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2.3.2澄清、说明或补正不得超出投标文件的范围且不得改变投标文件的实质性内容，并构成投标文件的组成部分。</w:t>
      </w:r>
    </w:p>
    <w:p w14:paraId="6BB8548B">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2.3.3评标委员会对投标人提交的澄清、说明或补正有疑问的，可以要求投标人进一步澄清、说明或补正，直至满足评标委员会的要求。</w:t>
      </w:r>
    </w:p>
    <w:p w14:paraId="00FFFD79">
      <w:pPr>
        <w:pStyle w:val="5"/>
        <w:tabs>
          <w:tab w:val="left" w:pos="1027"/>
        </w:tabs>
        <w:kinsoku w:val="0"/>
        <w:overflowPunct w:val="0"/>
        <w:ind w:left="0" w:firstLine="240" w:firstLineChars="100"/>
        <w:rPr>
          <w:sz w:val="24"/>
        </w:rPr>
      </w:pPr>
      <w:bookmarkStart w:id="167" w:name="_bookmark91"/>
      <w:bookmarkEnd w:id="167"/>
    </w:p>
    <w:p w14:paraId="14C61F90">
      <w:pPr>
        <w:pStyle w:val="5"/>
        <w:tabs>
          <w:tab w:val="left" w:pos="1027"/>
        </w:tabs>
        <w:kinsoku w:val="0"/>
        <w:overflowPunct w:val="0"/>
        <w:ind w:left="0" w:firstLine="240" w:firstLineChars="100"/>
        <w:rPr>
          <w:sz w:val="24"/>
        </w:rPr>
      </w:pPr>
      <w:bookmarkStart w:id="168" w:name="_Toc31705"/>
      <w:bookmarkStart w:id="169" w:name="_Toc18692"/>
      <w:r>
        <w:rPr>
          <w:sz w:val="24"/>
        </w:rPr>
        <w:t>2.4</w:t>
      </w:r>
      <w:r>
        <w:rPr>
          <w:rFonts w:hint="eastAsia"/>
          <w:sz w:val="24"/>
        </w:rPr>
        <w:t>评标结果</w:t>
      </w:r>
      <w:bookmarkEnd w:id="168"/>
      <w:bookmarkEnd w:id="169"/>
    </w:p>
    <w:p w14:paraId="411CF2CF">
      <w:pPr>
        <w:pStyle w:val="2"/>
        <w:kinsoku w:val="0"/>
        <w:overflowPunct w:val="0"/>
        <w:spacing w:before="2"/>
        <w:rPr>
          <w:sz w:val="29"/>
        </w:rPr>
      </w:pPr>
    </w:p>
    <w:p w14:paraId="21713D05">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2.4.1除第二章“投标人须知”前附表授权直接确定中标人外，评标委员会按照得分由高到低的顺序推荐中标候选人，并标明排序。</w:t>
      </w:r>
    </w:p>
    <w:p w14:paraId="10B70780">
      <w:pPr>
        <w:pStyle w:val="58"/>
        <w:tabs>
          <w:tab w:val="left" w:pos="1346"/>
        </w:tabs>
        <w:kinsoku w:val="0"/>
        <w:overflowPunct w:val="0"/>
        <w:spacing w:line="357" w:lineRule="auto"/>
        <w:ind w:left="209" w:leftChars="95" w:right="591" w:firstLineChars="200"/>
        <w:rPr>
          <w:rFonts w:hint="eastAsia"/>
          <w:sz w:val="21"/>
          <w:lang w:val="en-US" w:eastAsia="zh-CN"/>
        </w:rPr>
      </w:pPr>
      <w:r>
        <w:rPr>
          <w:rFonts w:hint="eastAsia"/>
          <w:sz w:val="21"/>
          <w:lang w:val="en-US" w:eastAsia="zh-CN"/>
        </w:rPr>
        <w:t>2.4.2评标委员会完成评标后，应当向采购人提交书面评标报告和中标候选人名单。</w:t>
      </w:r>
      <w:bookmarkStart w:id="170" w:name="_bookmark92"/>
      <w:bookmarkEnd w:id="170"/>
      <w:bookmarkStart w:id="171" w:name="_bookmark90"/>
      <w:bookmarkEnd w:id="171"/>
      <w:bookmarkStart w:id="172" w:name="_bookmark94"/>
      <w:bookmarkEnd w:id="172"/>
      <w:bookmarkStart w:id="173" w:name="_bookmark93"/>
      <w:bookmarkEnd w:id="173"/>
    </w:p>
    <w:p w14:paraId="4AAAA258">
      <w:pPr>
        <w:pStyle w:val="58"/>
        <w:tabs>
          <w:tab w:val="left" w:pos="1346"/>
        </w:tabs>
        <w:kinsoku w:val="0"/>
        <w:overflowPunct w:val="0"/>
        <w:spacing w:line="357" w:lineRule="auto"/>
        <w:ind w:left="209" w:leftChars="95" w:right="591" w:firstLineChars="200"/>
        <w:rPr>
          <w:rFonts w:hint="eastAsia"/>
          <w:sz w:val="21"/>
          <w:lang w:val="en-US" w:eastAsia="zh-CN"/>
        </w:rPr>
      </w:pPr>
    </w:p>
    <w:p w14:paraId="5836DC93">
      <w:pPr>
        <w:rPr>
          <w:rFonts w:hint="eastAsia"/>
        </w:rPr>
      </w:pPr>
      <w:r>
        <w:rPr>
          <w:rFonts w:hint="eastAsia"/>
        </w:rPr>
        <w:br w:type="page"/>
      </w:r>
    </w:p>
    <w:p w14:paraId="4D09B5F0">
      <w:pPr>
        <w:pStyle w:val="3"/>
        <w:rPr>
          <w:rFonts w:hint="eastAsia"/>
        </w:rPr>
      </w:pPr>
      <w:bookmarkStart w:id="174" w:name="_Toc7182"/>
      <w:r>
        <w:rPr>
          <w:rFonts w:hint="eastAsia"/>
        </w:rPr>
        <w:t>第四章合同条款及格</w:t>
      </w:r>
      <w:bookmarkEnd w:id="174"/>
    </w:p>
    <w:p w14:paraId="319F5DE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ascii="仿宋_GB2312" w:hAnsi="仿宋_GB2312" w:eastAsia="仿宋_GB2312" w:cs="仿宋_GB2312"/>
          <w:sz w:val="32"/>
          <w:szCs w:val="32"/>
        </w:rPr>
      </w:pPr>
    </w:p>
    <w:p w14:paraId="53E065E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甲   方：</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吉安市金鼎混凝土有限公司      </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乙  方：</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p>
    <w:p w14:paraId="6697065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法定代表人：</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梁建军     </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法定代表人：</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single"/>
          <w:lang w:val="zh-CN"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 xml:space="preserve">                      </w:t>
      </w:r>
    </w:p>
    <w:p w14:paraId="0D472DC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甲方地址</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江西省吉安市青原区河东滨江街道郭家村南66号</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p>
    <w:p w14:paraId="599A9390">
      <w:pP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乙方地址</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p>
    <w:p w14:paraId="747F5C67">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甲乙双方根据《中华人民共和国民法典》及其他相关法律法规的规定，及    年  月  日签发的搅拌车租赁项目成交通知书；遵循平等、自愿、公平和诚实信用的原则，就甲方租赁乙方搅拌车相关事宜友好协商订立本合同，供双方共同恪守。</w:t>
      </w:r>
    </w:p>
    <w:p w14:paraId="266F9E77">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1、根据公司当前生产需要，需向乙方租赁  辆搅拌车，签订以下租赁合同。</w:t>
      </w:r>
    </w:p>
    <w:p w14:paraId="5FEEC3EB">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2、租赁期限</w:t>
      </w:r>
      <w:r>
        <w:rPr>
          <w:rFonts w:hint="eastAsia" w:cs="Times New Roman"/>
          <w:sz w:val="21"/>
          <w:szCs w:val="24"/>
          <w:lang w:val="en-US" w:eastAsia="zh-CN" w:bidi="ar-SA"/>
        </w:rPr>
        <w:t>为</w:t>
      </w:r>
      <w:r>
        <w:rPr>
          <w:rFonts w:hint="eastAsia" w:cs="Times New Roman"/>
          <w:sz w:val="21"/>
          <w:szCs w:val="24"/>
          <w:u w:val="single"/>
          <w:lang w:val="en-US" w:eastAsia="zh-CN" w:bidi="ar-SA"/>
        </w:rPr>
        <w:t xml:space="preserve">                          </w:t>
      </w:r>
      <w:r>
        <w:rPr>
          <w:rFonts w:hint="eastAsia" w:ascii="宋体" w:hAnsi="宋体" w:eastAsia="宋体" w:cs="Times New Roman"/>
          <w:sz w:val="21"/>
          <w:szCs w:val="24"/>
          <w:lang w:val="en-US" w:eastAsia="zh-CN" w:bidi="ar-SA"/>
        </w:rPr>
        <w:t>。</w:t>
      </w:r>
    </w:p>
    <w:p w14:paraId="5233663C">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3、租赁车辆为       辆搅拌车车牌号为：赣 </w:t>
      </w:r>
    </w:p>
    <w:p w14:paraId="10D7B10A">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   </w:t>
      </w:r>
    </w:p>
    <w:p w14:paraId="6AB36A70">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4、车辆设备情况：甲方租赁乙方车辆设备必须手续齐全，并含有有效证件（如：牌证、各项保险、道路运输营运证等手续齐全）。车辆必须加装右转角导盲系统、GPS定位系统及三面（前方及左右两侧）行车记录仪，并将相应系统接入甲方控制系统。</w:t>
      </w:r>
    </w:p>
    <w:p w14:paraId="7B6EC316">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5、承租内容：甲方租赁乙方搅拌车作为搅拌站运输混凝土运输工具。混凝土运输（不参与工地装水、装砂浆、塔吊吊装施工、补方），4桥法规车，满足吉安市法规不得超载上路；数量不低于15台。单价中必须包含本项目所需车辆、设备以及维修保养,货物运输保险、装卸、城管、交警、交通运输等各种税费、雇员费用、运输费、燃料费、路面污染处理和扬尘治理费用，合同实施过程中应预见和不可预见的其他费用等。</w:t>
      </w:r>
    </w:p>
    <w:p w14:paraId="41F463B6">
      <w:pPr>
        <w:pStyle w:val="2"/>
        <w:spacing w:line="288" w:lineRule="auto"/>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6、承租距离及计算：吉安市金鼎混凝土有限公司周边及中心城区工地。公里数计算方式为金鼎公司混凝土站过磅处至施工现场大门，具体以双方核定的公里数为准。车辆使用地点在吉安市境内，若招标人需更改运输车辆的使用地点必须先取得乙方同意后方可将车辆转移到新的地点。</w:t>
      </w:r>
    </w:p>
    <w:p w14:paraId="17D86A4B">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7、租赁</w:t>
      </w:r>
      <w:r>
        <w:rPr>
          <w:rFonts w:hint="eastAsia" w:cs="Times New Roman"/>
          <w:sz w:val="21"/>
          <w:szCs w:val="24"/>
          <w:lang w:val="en-US" w:eastAsia="zh-CN" w:bidi="ar-SA"/>
        </w:rPr>
        <w:t>价格</w:t>
      </w:r>
    </w:p>
    <w:tbl>
      <w:tblPr>
        <w:tblStyle w:val="2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699"/>
        <w:gridCol w:w="1447"/>
        <w:gridCol w:w="3212"/>
        <w:gridCol w:w="1710"/>
      </w:tblGrid>
      <w:tr w14:paraId="7612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14:paraId="08CD6D21">
            <w:pPr>
              <w:snapToGrid w:val="0"/>
              <w:spacing w:line="480" w:lineRule="exact"/>
              <w:jc w:val="center"/>
              <w:rPr>
                <w:rFonts w:hint="eastAsia" w:ascii="宋体" w:hAnsi="宋体" w:eastAsia="微软雅黑" w:cs="宋体"/>
                <w:sz w:val="21"/>
                <w:szCs w:val="21"/>
                <w:highlight w:val="none"/>
              </w:rPr>
            </w:pPr>
            <w:r>
              <w:rPr>
                <w:rFonts w:hint="eastAsia" w:ascii="宋体" w:hAnsi="宋体" w:cs="宋体"/>
                <w:sz w:val="21"/>
                <w:szCs w:val="21"/>
                <w:highlight w:val="none"/>
              </w:rPr>
              <w:t>设备名称</w:t>
            </w:r>
          </w:p>
        </w:tc>
        <w:tc>
          <w:tcPr>
            <w:tcW w:w="1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6F097">
            <w:pPr>
              <w:snapToGrid w:val="0"/>
              <w:spacing w:line="480" w:lineRule="exact"/>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规格型号</w:t>
            </w:r>
            <w:r>
              <w:rPr>
                <w:rFonts w:hint="eastAsia" w:cs="宋体"/>
                <w:sz w:val="21"/>
                <w:szCs w:val="21"/>
                <w:highlight w:val="none"/>
                <w:lang w:val="en-US" w:eastAsia="zh-CN"/>
              </w:rPr>
              <w:t>及数量（台）</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FFBF738">
            <w:pPr>
              <w:snapToGrid w:val="0"/>
              <w:spacing w:line="480" w:lineRule="exact"/>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距离</w:t>
            </w:r>
          </w:p>
        </w:tc>
        <w:tc>
          <w:tcPr>
            <w:tcW w:w="3212" w:type="dxa"/>
            <w:tcBorders>
              <w:top w:val="single" w:color="auto" w:sz="4" w:space="0"/>
              <w:left w:val="single" w:color="auto" w:sz="4" w:space="0"/>
              <w:bottom w:val="single" w:color="auto" w:sz="4" w:space="0"/>
              <w:right w:val="single" w:color="auto" w:sz="4" w:space="0"/>
            </w:tcBorders>
            <w:noWrap w:val="0"/>
            <w:vAlign w:val="center"/>
          </w:tcPr>
          <w:p w14:paraId="36E8A293">
            <w:pPr>
              <w:snapToGrid w:val="0"/>
              <w:spacing w:line="480" w:lineRule="exact"/>
              <w:jc w:val="center"/>
              <w:rPr>
                <w:rFonts w:hint="eastAsia" w:ascii="宋体" w:hAnsi="宋体" w:eastAsia="微软雅黑" w:cs="宋体"/>
                <w:sz w:val="21"/>
                <w:szCs w:val="21"/>
                <w:highlight w:val="none"/>
              </w:rPr>
            </w:pPr>
            <w:r>
              <w:rPr>
                <w:rFonts w:hint="eastAsia" w:cs="宋体"/>
                <w:sz w:val="21"/>
                <w:szCs w:val="21"/>
                <w:highlight w:val="none"/>
                <w:lang w:val="en-US" w:eastAsia="zh-CN"/>
              </w:rPr>
              <w:t>合同单价</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546B255">
            <w:pPr>
              <w:snapToGrid w:val="0"/>
              <w:spacing w:line="480" w:lineRule="exact"/>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备注</w:t>
            </w:r>
          </w:p>
        </w:tc>
      </w:tr>
      <w:tr w14:paraId="5F6F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563" w:type="dxa"/>
            <w:vMerge w:val="restart"/>
            <w:tcBorders>
              <w:top w:val="single" w:color="auto" w:sz="4" w:space="0"/>
              <w:left w:val="single" w:color="auto" w:sz="4" w:space="0"/>
              <w:right w:val="single" w:color="auto" w:sz="4" w:space="0"/>
            </w:tcBorders>
            <w:noWrap w:val="0"/>
            <w:vAlign w:val="center"/>
          </w:tcPr>
          <w:p w14:paraId="1E5DEA9D">
            <w:pPr>
              <w:snapToGrid w:val="0"/>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混凝土搅拌车</w:t>
            </w:r>
          </w:p>
        </w:tc>
        <w:tc>
          <w:tcPr>
            <w:tcW w:w="1699" w:type="dxa"/>
            <w:vMerge w:val="restart"/>
            <w:tcBorders>
              <w:top w:val="single" w:color="auto" w:sz="4" w:space="0"/>
              <w:left w:val="single" w:color="auto" w:sz="4" w:space="0"/>
              <w:right w:val="single" w:color="auto" w:sz="4" w:space="0"/>
            </w:tcBorders>
            <w:shd w:val="clear" w:color="auto" w:fill="auto"/>
            <w:noWrap w:val="0"/>
            <w:vAlign w:val="center"/>
          </w:tcPr>
          <w:p w14:paraId="3852AEB5">
            <w:pPr>
              <w:snapToGrid w:val="0"/>
              <w:spacing w:line="480" w:lineRule="exact"/>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lang w:val="en-US" w:eastAsia="zh-CN"/>
              </w:rPr>
              <w:t>4桥法规车，满足吉安市法规不得超载上路；数量不低于15台</w:t>
            </w:r>
          </w:p>
        </w:tc>
        <w:tc>
          <w:tcPr>
            <w:tcW w:w="1447" w:type="dxa"/>
            <w:tcBorders>
              <w:top w:val="single" w:color="auto" w:sz="4" w:space="0"/>
              <w:left w:val="single" w:color="auto" w:sz="4" w:space="0"/>
              <w:right w:val="single" w:color="auto" w:sz="4" w:space="0"/>
            </w:tcBorders>
            <w:noWrap w:val="0"/>
            <w:vAlign w:val="center"/>
          </w:tcPr>
          <w:p w14:paraId="24F1CD19">
            <w:pPr>
              <w:snapToGrid w:val="0"/>
              <w:spacing w:line="480" w:lineRule="exact"/>
              <w:jc w:val="center"/>
              <w:rPr>
                <w:rFonts w:hint="eastAsia" w:cs="宋体"/>
                <w:sz w:val="21"/>
                <w:szCs w:val="21"/>
                <w:highlight w:val="none"/>
                <w:lang w:val="en-US" w:eastAsia="zh-CN"/>
              </w:rPr>
            </w:pPr>
            <w:r>
              <w:rPr>
                <w:rFonts w:hint="eastAsia" w:cs="宋体"/>
                <w:sz w:val="21"/>
                <w:szCs w:val="21"/>
                <w:highlight w:val="none"/>
                <w:lang w:val="en-US" w:eastAsia="zh-CN"/>
              </w:rPr>
              <w:t>在15</w:t>
            </w:r>
            <w:r>
              <w:rPr>
                <w:rFonts w:hint="eastAsia" w:ascii="宋体" w:hAnsi="宋体" w:cs="宋体"/>
                <w:sz w:val="21"/>
                <w:szCs w:val="21"/>
                <w:highlight w:val="none"/>
              </w:rPr>
              <w:t>公里</w:t>
            </w:r>
            <w:r>
              <w:rPr>
                <w:rFonts w:hint="eastAsia" w:cs="宋体"/>
                <w:sz w:val="21"/>
                <w:szCs w:val="21"/>
                <w:highlight w:val="none"/>
                <w:lang w:val="en-US" w:eastAsia="zh-CN"/>
              </w:rPr>
              <w:t>以内</w:t>
            </w:r>
            <w:r>
              <w:rPr>
                <w:rFonts w:hint="eastAsia" w:ascii="宋体" w:hAnsi="宋体" w:cs="宋体"/>
                <w:sz w:val="21"/>
                <w:szCs w:val="21"/>
                <w:highlight w:val="none"/>
              </w:rPr>
              <w:t>（含）</w:t>
            </w:r>
          </w:p>
        </w:tc>
        <w:tc>
          <w:tcPr>
            <w:tcW w:w="3212" w:type="dxa"/>
            <w:tcBorders>
              <w:top w:val="single" w:color="auto" w:sz="4" w:space="0"/>
              <w:left w:val="single" w:color="auto" w:sz="4" w:space="0"/>
              <w:bottom w:val="single" w:color="auto" w:sz="4" w:space="0"/>
              <w:right w:val="single" w:color="auto" w:sz="4" w:space="0"/>
            </w:tcBorders>
            <w:noWrap w:val="0"/>
            <w:vAlign w:val="center"/>
          </w:tcPr>
          <w:p w14:paraId="548375BF">
            <w:pPr>
              <w:snapToGrid w:val="0"/>
              <w:spacing w:line="480" w:lineRule="exact"/>
              <w:jc w:val="center"/>
              <w:rPr>
                <w:rFonts w:hint="eastAsia" w:ascii="宋体" w:hAnsi="宋体" w:cs="宋体"/>
                <w:sz w:val="21"/>
                <w:szCs w:val="21"/>
                <w:highlight w:val="none"/>
              </w:rPr>
            </w:pPr>
            <w:r>
              <w:rPr>
                <w:rFonts w:hint="eastAsia" w:cs="宋体"/>
                <w:sz w:val="21"/>
                <w:szCs w:val="21"/>
                <w:highlight w:val="none"/>
                <w:lang w:val="en-US" w:eastAsia="zh-CN"/>
              </w:rPr>
              <w:t>（中标价格）</w:t>
            </w:r>
            <w:r>
              <w:rPr>
                <w:rFonts w:hint="eastAsia" w:ascii="宋体" w:hAnsi="宋体" w:cs="宋体"/>
                <w:sz w:val="21"/>
                <w:szCs w:val="21"/>
                <w:highlight w:val="none"/>
              </w:rPr>
              <w:t>元/方</w:t>
            </w:r>
          </w:p>
        </w:tc>
        <w:tc>
          <w:tcPr>
            <w:tcW w:w="1710" w:type="dxa"/>
            <w:vMerge w:val="restart"/>
            <w:tcBorders>
              <w:top w:val="single" w:color="auto" w:sz="4" w:space="0"/>
              <w:left w:val="single" w:color="auto" w:sz="4" w:space="0"/>
              <w:right w:val="single" w:color="auto" w:sz="4" w:space="0"/>
            </w:tcBorders>
            <w:noWrap w:val="0"/>
            <w:vAlign w:val="top"/>
          </w:tcPr>
          <w:p w14:paraId="41582E9C">
            <w:pPr>
              <w:snapToGrid w:val="0"/>
              <w:spacing w:line="480" w:lineRule="exact"/>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含税单</w:t>
            </w:r>
            <w:r>
              <w:rPr>
                <w:rFonts w:hint="eastAsia" w:cs="宋体"/>
                <w:sz w:val="21"/>
                <w:szCs w:val="21"/>
                <w:highlight w:val="none"/>
                <w:lang w:val="en-US" w:eastAsia="zh-CN"/>
              </w:rPr>
              <w:t>价开具</w:t>
            </w:r>
            <w:r>
              <w:rPr>
                <w:rFonts w:hint="eastAsia" w:ascii="宋体" w:hAnsi="宋体" w:cs="宋体"/>
                <w:sz w:val="21"/>
                <w:szCs w:val="21"/>
                <w:highlight w:val="none"/>
              </w:rPr>
              <w:t>9％运输专票</w:t>
            </w:r>
          </w:p>
        </w:tc>
      </w:tr>
      <w:tr w14:paraId="70FC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63" w:type="dxa"/>
            <w:vMerge w:val="continue"/>
            <w:tcBorders>
              <w:left w:val="single" w:color="auto" w:sz="4" w:space="0"/>
              <w:bottom w:val="single" w:color="auto" w:sz="4" w:space="0"/>
              <w:right w:val="single" w:color="auto" w:sz="4" w:space="0"/>
            </w:tcBorders>
            <w:noWrap w:val="0"/>
            <w:vAlign w:val="center"/>
          </w:tcPr>
          <w:p w14:paraId="38D7E307">
            <w:pPr>
              <w:snapToGrid w:val="0"/>
              <w:spacing w:line="480" w:lineRule="exact"/>
              <w:jc w:val="center"/>
              <w:rPr>
                <w:rFonts w:hint="eastAsia" w:ascii="宋体" w:hAnsi="宋体" w:cs="宋体"/>
                <w:sz w:val="21"/>
                <w:szCs w:val="21"/>
                <w:highlight w:val="none"/>
              </w:rPr>
            </w:pPr>
          </w:p>
        </w:tc>
        <w:tc>
          <w:tcPr>
            <w:tcW w:w="1699" w:type="dxa"/>
            <w:vMerge w:val="continue"/>
            <w:tcBorders>
              <w:left w:val="single" w:color="auto" w:sz="4" w:space="0"/>
              <w:bottom w:val="single" w:color="auto" w:sz="4" w:space="0"/>
              <w:right w:val="single" w:color="auto" w:sz="4" w:space="0"/>
            </w:tcBorders>
            <w:noWrap w:val="0"/>
            <w:vAlign w:val="center"/>
          </w:tcPr>
          <w:p w14:paraId="3165A90B">
            <w:pPr>
              <w:snapToGrid w:val="0"/>
              <w:spacing w:line="480" w:lineRule="exact"/>
              <w:jc w:val="center"/>
              <w:rPr>
                <w:rFonts w:hint="eastAsia" w:ascii="宋体" w:hAnsi="宋体" w:cs="宋体"/>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EAC0E35">
            <w:pPr>
              <w:snapToGrid w:val="0"/>
              <w:spacing w:line="480" w:lineRule="exact"/>
              <w:jc w:val="center"/>
              <w:rPr>
                <w:rFonts w:hint="eastAsia" w:cs="宋体"/>
                <w:sz w:val="21"/>
                <w:szCs w:val="21"/>
                <w:highlight w:val="none"/>
                <w:lang w:val="en-US" w:eastAsia="zh-CN"/>
              </w:rPr>
            </w:pPr>
            <w:r>
              <w:rPr>
                <w:rFonts w:hint="eastAsia" w:cs="宋体"/>
                <w:sz w:val="21"/>
                <w:szCs w:val="21"/>
                <w:highlight w:val="none"/>
                <w:lang w:val="en-US" w:eastAsia="zh-CN"/>
              </w:rPr>
              <w:t>15</w:t>
            </w:r>
            <w:r>
              <w:rPr>
                <w:rFonts w:hint="eastAsia" w:ascii="宋体" w:hAnsi="宋体" w:cs="宋体"/>
                <w:sz w:val="21"/>
                <w:szCs w:val="21"/>
                <w:highlight w:val="none"/>
              </w:rPr>
              <w:t>公里以上</w:t>
            </w:r>
          </w:p>
        </w:tc>
        <w:tc>
          <w:tcPr>
            <w:tcW w:w="3212" w:type="dxa"/>
            <w:tcBorders>
              <w:top w:val="single" w:color="auto" w:sz="4" w:space="0"/>
              <w:left w:val="single" w:color="auto" w:sz="4" w:space="0"/>
              <w:bottom w:val="single" w:color="auto" w:sz="4" w:space="0"/>
              <w:right w:val="single" w:color="auto" w:sz="4" w:space="0"/>
            </w:tcBorders>
            <w:noWrap w:val="0"/>
            <w:vAlign w:val="center"/>
          </w:tcPr>
          <w:p w14:paraId="78009F2B">
            <w:pPr>
              <w:snapToGrid w:val="0"/>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每增加1公里</w:t>
            </w:r>
            <w:r>
              <w:rPr>
                <w:rFonts w:hint="eastAsia" w:cs="宋体"/>
                <w:sz w:val="21"/>
                <w:szCs w:val="21"/>
                <w:highlight w:val="none"/>
                <w:lang w:val="en-US" w:eastAsia="zh-CN"/>
              </w:rPr>
              <w:t>（中标价格）</w:t>
            </w:r>
            <w:r>
              <w:rPr>
                <w:rFonts w:hint="eastAsia" w:ascii="宋体" w:hAnsi="宋体" w:cs="宋体"/>
                <w:sz w:val="21"/>
                <w:szCs w:val="21"/>
                <w:highlight w:val="none"/>
              </w:rPr>
              <w:t>元/方</w:t>
            </w:r>
          </w:p>
        </w:tc>
        <w:tc>
          <w:tcPr>
            <w:tcW w:w="1710" w:type="dxa"/>
            <w:vMerge w:val="continue"/>
            <w:tcBorders>
              <w:left w:val="single" w:color="auto" w:sz="4" w:space="0"/>
              <w:bottom w:val="single" w:color="auto" w:sz="4" w:space="0"/>
              <w:right w:val="single" w:color="auto" w:sz="4" w:space="0"/>
            </w:tcBorders>
            <w:noWrap w:val="0"/>
            <w:vAlign w:val="center"/>
          </w:tcPr>
          <w:p w14:paraId="59F21829">
            <w:pPr>
              <w:snapToGrid w:val="0"/>
              <w:spacing w:line="480" w:lineRule="exact"/>
              <w:jc w:val="center"/>
              <w:rPr>
                <w:rFonts w:hint="eastAsia" w:cs="宋体"/>
                <w:sz w:val="24"/>
                <w:szCs w:val="24"/>
                <w:highlight w:val="none"/>
                <w:lang w:val="en-US" w:eastAsia="zh-CN"/>
              </w:rPr>
            </w:pPr>
          </w:p>
        </w:tc>
      </w:tr>
    </w:tbl>
    <w:p w14:paraId="2E0C624C">
      <w:pPr>
        <w:rPr>
          <w:rFonts w:hint="eastAsia" w:ascii="宋体" w:hAnsi="宋体" w:eastAsia="宋体" w:cs="Times New Roman"/>
          <w:sz w:val="21"/>
          <w:szCs w:val="24"/>
          <w:lang w:val="en-US" w:eastAsia="zh-CN" w:bidi="ar-SA"/>
        </w:rPr>
      </w:pPr>
      <w:r>
        <w:rPr>
          <w:rFonts w:hint="eastAsia" w:cs="Times New Roman"/>
          <w:sz w:val="21"/>
          <w:szCs w:val="24"/>
          <w:lang w:val="en-US" w:eastAsia="zh-CN" w:bidi="ar-SA"/>
        </w:rPr>
        <w:t>9</w:t>
      </w:r>
      <w:r>
        <w:rPr>
          <w:rFonts w:hint="eastAsia" w:ascii="宋体" w:hAnsi="宋体" w:eastAsia="宋体" w:cs="Times New Roman"/>
          <w:sz w:val="21"/>
          <w:szCs w:val="24"/>
          <w:lang w:val="en-US" w:eastAsia="zh-CN" w:bidi="ar-SA"/>
        </w:rPr>
        <w:t>、搅拌车所有权属于乙方，甲方在合同期间享有租赁使用权，没有对车辆的转租权，更不准对车辆进行抵押，否则造成损失及后果由甲方承担。</w:t>
      </w:r>
    </w:p>
    <w:p w14:paraId="00A1ED10">
      <w:pPr>
        <w:rPr>
          <w:rFonts w:hint="eastAsia" w:cs="Times New Roman"/>
          <w:sz w:val="21"/>
          <w:szCs w:val="24"/>
          <w:lang w:val="en-US" w:eastAsia="zh-CN" w:bidi="ar-SA"/>
        </w:rPr>
      </w:pPr>
      <w:r>
        <w:rPr>
          <w:rFonts w:hint="eastAsia" w:cs="Times New Roman"/>
          <w:sz w:val="21"/>
          <w:szCs w:val="24"/>
          <w:lang w:val="en-US" w:eastAsia="zh-CN" w:bidi="ar-SA"/>
        </w:rPr>
        <w:t>10、结算方式：乙方每月按照甲方要求进行运输，根据甲方提供的有效送货单办理结算,并开具正式发票(所产生的税由乙方负责)，乙方应在合同生效后1日内进行运输服务。服务费结算采用如下方式：第三个月办理第一个月的服务费结算，第四个月办理第二个月的服务费结算，以此类推。合同终止经甲乙双方对账确认无误后五个月内结清所有款项。乙方应在甲方每期付款期限届满前3日开具合法有效的增值税发票并送达给甲方，否则甲方有权拒付货款且乙方不得以此作为不履行交货义务的抗辩理由。乙方的收款账户信息详见乙方签章处，如乙方需变更收款账户的，应在变更当日书面通知甲方，否则变更无效。如因乙方未及时通知导致甲方仍向原收款账户付款，由此产生的责任、损失均由乙方自行承担，甲方不承担任何责任。</w:t>
      </w:r>
    </w:p>
    <w:p w14:paraId="23161197">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乙方指定收款账号：      </w:t>
      </w:r>
    </w:p>
    <w:p w14:paraId="1D7A5FBD">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开户行：   </w:t>
      </w:r>
    </w:p>
    <w:p w14:paraId="4DD26583">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户名：       </w:t>
      </w:r>
    </w:p>
    <w:p w14:paraId="663B9DDB">
      <w:pPr>
        <w:rPr>
          <w:rFonts w:hint="eastAsia" w:cs="Times New Roman"/>
          <w:sz w:val="21"/>
          <w:szCs w:val="24"/>
          <w:lang w:val="en-US" w:eastAsia="zh-CN" w:bidi="ar-SA"/>
        </w:rPr>
      </w:pPr>
      <w:r>
        <w:rPr>
          <w:rFonts w:hint="eastAsia" w:cs="Times New Roman"/>
          <w:sz w:val="21"/>
          <w:szCs w:val="24"/>
          <w:lang w:val="en-US" w:eastAsia="zh-CN" w:bidi="ar-SA"/>
        </w:rPr>
        <w:t>11、甲方职责</w:t>
      </w:r>
    </w:p>
    <w:p w14:paraId="76EB6CDB">
      <w:pPr>
        <w:rPr>
          <w:rFonts w:hint="eastAsia" w:cs="Times New Roman"/>
          <w:sz w:val="21"/>
          <w:szCs w:val="24"/>
          <w:lang w:val="en-US" w:eastAsia="zh-CN" w:bidi="ar-SA"/>
        </w:rPr>
      </w:pPr>
      <w:r>
        <w:rPr>
          <w:rFonts w:hint="eastAsia" w:cs="Times New Roman"/>
          <w:sz w:val="21"/>
          <w:szCs w:val="24"/>
          <w:lang w:val="en-US" w:eastAsia="zh-CN" w:bidi="ar-SA"/>
        </w:rPr>
        <w:t>11.1、甲方负责免费提供乙方搅拌车停放场所。</w:t>
      </w:r>
    </w:p>
    <w:p w14:paraId="6E9CAB36">
      <w:pPr>
        <w:rPr>
          <w:rFonts w:hint="eastAsia" w:cs="Times New Roman"/>
          <w:sz w:val="21"/>
          <w:szCs w:val="24"/>
          <w:lang w:val="en-US" w:eastAsia="zh-CN" w:bidi="ar-SA"/>
        </w:rPr>
      </w:pPr>
      <w:r>
        <w:rPr>
          <w:rFonts w:hint="eastAsia" w:cs="Times New Roman"/>
          <w:sz w:val="21"/>
          <w:szCs w:val="24"/>
          <w:lang w:val="en-US" w:eastAsia="zh-CN" w:bidi="ar-SA"/>
        </w:rPr>
        <w:t>11.2、在合同期内乙方搅拌车需安装GPS定位机系统，以便于统一管理调配。</w:t>
      </w:r>
    </w:p>
    <w:p w14:paraId="21E92250">
      <w:pPr>
        <w:rPr>
          <w:rFonts w:hint="eastAsia" w:cs="Times New Roman"/>
          <w:sz w:val="21"/>
          <w:szCs w:val="24"/>
          <w:lang w:val="en-US" w:eastAsia="zh-CN" w:bidi="ar-SA"/>
        </w:rPr>
      </w:pPr>
      <w:r>
        <w:rPr>
          <w:rFonts w:hint="eastAsia" w:cs="Times New Roman"/>
          <w:sz w:val="21"/>
          <w:szCs w:val="24"/>
          <w:lang w:val="en-US" w:eastAsia="zh-CN" w:bidi="ar-SA"/>
        </w:rPr>
        <w:t>11.3、甲方不得强迫乙方司机违章作业。</w:t>
      </w:r>
    </w:p>
    <w:p w14:paraId="0819C154">
      <w:pPr>
        <w:rPr>
          <w:rFonts w:hint="eastAsia" w:cs="Times New Roman"/>
          <w:sz w:val="21"/>
          <w:szCs w:val="24"/>
          <w:lang w:val="en-US" w:eastAsia="zh-CN" w:bidi="ar-SA"/>
        </w:rPr>
      </w:pPr>
      <w:r>
        <w:rPr>
          <w:rFonts w:hint="eastAsia" w:cs="Times New Roman"/>
          <w:sz w:val="21"/>
          <w:szCs w:val="24"/>
          <w:lang w:val="en-US" w:eastAsia="zh-CN" w:bidi="ar-SA"/>
        </w:rPr>
        <w:t>11.4、甲方有权对乙方提供的车辆进行检查，车辆不符合要求或使用过程中出现任何问题，有权要求乙方调换或维修，相关费用由乙方负责。</w:t>
      </w:r>
    </w:p>
    <w:p w14:paraId="141D65B9">
      <w:pPr>
        <w:rPr>
          <w:rFonts w:hint="default" w:cs="Times New Roman"/>
          <w:sz w:val="21"/>
          <w:szCs w:val="24"/>
          <w:lang w:val="en-US" w:eastAsia="zh-CN" w:bidi="ar-SA"/>
        </w:rPr>
      </w:pPr>
      <w:r>
        <w:rPr>
          <w:rFonts w:hint="eastAsia" w:cs="Times New Roman"/>
          <w:sz w:val="21"/>
          <w:szCs w:val="24"/>
          <w:lang w:val="en-US" w:eastAsia="zh-CN" w:bidi="ar-SA"/>
        </w:rPr>
        <w:t>11.5、甲方有权根据车辆情况要求乙方对车辆进行保养或检查，相关费用由乙方承担。</w:t>
      </w:r>
    </w:p>
    <w:p w14:paraId="6D28BB8A">
      <w:pPr>
        <w:rPr>
          <w:rFonts w:hint="eastAsia" w:cs="Times New Roman"/>
          <w:sz w:val="21"/>
          <w:szCs w:val="24"/>
          <w:lang w:val="en-US" w:eastAsia="zh-CN" w:bidi="ar-SA"/>
        </w:rPr>
      </w:pPr>
      <w:r>
        <w:rPr>
          <w:rFonts w:hint="eastAsia" w:cs="Times New Roman"/>
          <w:sz w:val="21"/>
          <w:szCs w:val="24"/>
          <w:lang w:val="en-US" w:eastAsia="zh-CN" w:bidi="ar-SA"/>
        </w:rPr>
        <w:t>12、乙方职责</w:t>
      </w:r>
    </w:p>
    <w:p w14:paraId="06118D4B">
      <w:pPr>
        <w:rPr>
          <w:rFonts w:hint="eastAsia" w:cs="Times New Roman"/>
          <w:sz w:val="21"/>
          <w:szCs w:val="24"/>
          <w:lang w:val="en-US" w:eastAsia="zh-CN" w:bidi="ar-SA"/>
        </w:rPr>
      </w:pPr>
      <w:r>
        <w:rPr>
          <w:rFonts w:hint="eastAsia" w:cs="Times New Roman"/>
          <w:sz w:val="21"/>
          <w:szCs w:val="24"/>
          <w:lang w:val="en-US" w:eastAsia="zh-CN" w:bidi="ar-SA"/>
        </w:rPr>
        <w:t>12.1、乙方自行承担车辆清洗、搅拌站站内污水转运的相关工作费用。本项目的车辆设备保养费用均由乙方承担。车辆的燃油(柴油)供应由乙方自行负责。</w:t>
      </w:r>
    </w:p>
    <w:p w14:paraId="66EF9139">
      <w:pPr>
        <w:rPr>
          <w:rFonts w:hint="eastAsia" w:cs="Times New Roman"/>
          <w:sz w:val="21"/>
          <w:szCs w:val="24"/>
          <w:lang w:val="en-US" w:eastAsia="zh-CN" w:bidi="ar-SA"/>
        </w:rPr>
      </w:pPr>
      <w:r>
        <w:rPr>
          <w:rFonts w:hint="eastAsia" w:cs="Times New Roman"/>
          <w:sz w:val="21"/>
          <w:szCs w:val="24"/>
          <w:lang w:val="en-US" w:eastAsia="zh-CN" w:bidi="ar-SA"/>
        </w:rPr>
        <w:t>12.2、</w:t>
      </w:r>
      <w:r>
        <w:rPr>
          <w:rFonts w:hint="eastAsia" w:ascii="宋体" w:hAnsi="宋体" w:eastAsia="宋体" w:cs="Times New Roman"/>
          <w:sz w:val="21"/>
          <w:szCs w:val="24"/>
          <w:lang w:val="en-US" w:eastAsia="zh-CN" w:bidi="ar-SA"/>
        </w:rPr>
        <w:t>车辆租赁期间，乙方必须对出租给甲方的车辆投保，车辆保险及交强险、第三者责任险、座位险的费用由乙方承担，且第三者责任险保额必须达到200万元以上，座位险保额必须达到50万元以上。</w:t>
      </w:r>
      <w:r>
        <w:rPr>
          <w:rFonts w:hint="eastAsia" w:cs="Times New Roman"/>
          <w:sz w:val="21"/>
          <w:szCs w:val="24"/>
          <w:lang w:val="en-US" w:eastAsia="zh-CN" w:bidi="ar-SA"/>
        </w:rPr>
        <w:t>车辆检测费用、大修费用（包括不仅限于车辆发动机、变速箱及搅拌机驱动系统）、路面污染处理和扬尘治理费用，合同实施过程中应预见和不可预见的其他费用等由乙方承担。</w:t>
      </w:r>
    </w:p>
    <w:p w14:paraId="531E14B9">
      <w:pPr>
        <w:rPr>
          <w:rFonts w:hint="eastAsia" w:cs="Times New Roman"/>
          <w:sz w:val="21"/>
          <w:szCs w:val="24"/>
          <w:lang w:val="en-US" w:eastAsia="zh-CN" w:bidi="ar-SA"/>
        </w:rPr>
      </w:pPr>
      <w:r>
        <w:rPr>
          <w:rFonts w:hint="eastAsia" w:cs="Times New Roman"/>
          <w:sz w:val="21"/>
          <w:szCs w:val="24"/>
          <w:lang w:val="en-US" w:eastAsia="zh-CN" w:bidi="ar-SA"/>
        </w:rPr>
        <w:t>12.3、生产、运输 及泵送商品混凝土是一项带有一定危险性的工作，要求乙方对员工经常进行安全教育，防止自身人员伤害，并做好人身意外伤害险的投保工作，要求所有施工人员和管理人员每人保险额度在 80 万元及以上。乙方的车辆及人员在本项目服务过程中所发生的所有安全生产事故或道路交通事故，均由乙方承担全部责任，与甲方无关。</w:t>
      </w:r>
    </w:p>
    <w:p w14:paraId="42F06B7D">
      <w:pPr>
        <w:rPr>
          <w:rFonts w:hint="eastAsia" w:cs="Times New Roman"/>
          <w:sz w:val="21"/>
          <w:szCs w:val="24"/>
          <w:lang w:val="en-US" w:eastAsia="zh-CN" w:bidi="ar-SA"/>
        </w:rPr>
      </w:pPr>
      <w:r>
        <w:rPr>
          <w:rFonts w:hint="eastAsia" w:cs="Times New Roman"/>
          <w:sz w:val="21"/>
          <w:szCs w:val="24"/>
          <w:lang w:val="en-US" w:eastAsia="zh-CN" w:bidi="ar-SA"/>
        </w:rPr>
        <w:t>12.4、未经甲方同意，乙方不得将所出租的车辆进行随意调配、出租或转借他人，否则所致损失由乙方负责。</w:t>
      </w:r>
    </w:p>
    <w:p w14:paraId="106CCDEE">
      <w:pPr>
        <w:rPr>
          <w:rFonts w:hint="eastAsia" w:cs="Times New Roman"/>
          <w:sz w:val="21"/>
          <w:szCs w:val="24"/>
          <w:lang w:val="en-US" w:eastAsia="zh-CN" w:bidi="ar-SA"/>
        </w:rPr>
      </w:pPr>
      <w:r>
        <w:rPr>
          <w:rFonts w:hint="eastAsia" w:cs="Times New Roman"/>
          <w:sz w:val="21"/>
          <w:szCs w:val="24"/>
          <w:lang w:val="en-US" w:eastAsia="zh-CN" w:bidi="ar-SA"/>
        </w:rPr>
        <w:t>12.5、乙方提供车辆须性能良好,保证车辆状况不影响生产，确保负责交通运输安全责任。每天须配备足够的车辆和驾驶员保证甲方每天24小时不间断生产，乙方驾驶员必须服从甲方管理人员调度及指挥，遵守搅拌站规章制度，协调施工单方施工，积极配合甲方做好混凝土的转运工作。乙方必须随喊随到，因乙方原因（如驾驶员不听从安排，车辆不准时到达，工地最后收尾不跑等）导致混凝土不能及时供应，甲方则有权要求乙方调换司机和进行处罚。</w:t>
      </w:r>
    </w:p>
    <w:p w14:paraId="24A7BB72">
      <w:pPr>
        <w:rPr>
          <w:rFonts w:hint="eastAsia" w:ascii="宋体" w:hAnsi="宋体" w:eastAsia="宋体" w:cs="Times New Roman"/>
          <w:sz w:val="21"/>
          <w:szCs w:val="24"/>
          <w:lang w:val="en-US" w:eastAsia="zh-CN" w:bidi="ar-SA"/>
        </w:rPr>
      </w:pPr>
      <w:r>
        <w:rPr>
          <w:rFonts w:hint="eastAsia" w:cs="Times New Roman"/>
          <w:sz w:val="21"/>
          <w:szCs w:val="24"/>
          <w:lang w:val="en-US" w:eastAsia="zh-CN" w:bidi="ar-SA"/>
        </w:rPr>
        <w:t>12.6、乙方车辆在完成商品砼运输过程中必须保质保量的完成任务，如因乙方原因造成混凝土的量损，乙方必须赔偿甲方的经济损失并追究责任。</w:t>
      </w:r>
    </w:p>
    <w:p w14:paraId="1AF04EEE">
      <w:pPr>
        <w:rPr>
          <w:rFonts w:hint="eastAsia" w:cs="Times New Roman"/>
          <w:sz w:val="21"/>
          <w:szCs w:val="24"/>
          <w:lang w:val="en-US" w:eastAsia="zh-CN" w:bidi="ar-SA"/>
        </w:rPr>
      </w:pPr>
      <w:r>
        <w:rPr>
          <w:rFonts w:hint="eastAsia" w:cs="Times New Roman"/>
          <w:sz w:val="21"/>
          <w:szCs w:val="24"/>
          <w:lang w:val="en-US" w:eastAsia="zh-CN" w:bidi="ar-SA"/>
        </w:rPr>
        <w:t>12.7、</w:t>
      </w:r>
      <w:r>
        <w:rPr>
          <w:rFonts w:hint="eastAsia" w:ascii="宋体" w:hAnsi="宋体" w:eastAsia="宋体" w:cs="Times New Roman"/>
          <w:sz w:val="21"/>
          <w:szCs w:val="24"/>
          <w:lang w:val="en-US" w:eastAsia="zh-CN" w:bidi="ar-SA"/>
        </w:rPr>
        <w:t>乙方车辆必须是4桥法规车按标载出站</w:t>
      </w:r>
      <w:r>
        <w:rPr>
          <w:rFonts w:hint="eastAsia" w:cs="Times New Roman"/>
          <w:sz w:val="21"/>
          <w:szCs w:val="24"/>
          <w:lang w:val="en-US" w:eastAsia="zh-CN" w:bidi="ar-SA"/>
        </w:rPr>
        <w:t>，在运输过程中发生车辆或人员事故，交管、交通运输等执法部门的处罚由乙方自行处理并承担一切法律责任和经济赔偿，所有责任与甲方无关。</w:t>
      </w:r>
    </w:p>
    <w:p w14:paraId="45E731CB">
      <w:pPr>
        <w:rPr>
          <w:rFonts w:hint="eastAsia" w:cs="Times New Roman"/>
          <w:sz w:val="21"/>
          <w:szCs w:val="24"/>
          <w:lang w:val="en-US" w:eastAsia="zh-CN" w:bidi="ar-SA"/>
        </w:rPr>
      </w:pPr>
      <w:r>
        <w:rPr>
          <w:rFonts w:hint="eastAsia" w:cs="Times New Roman"/>
          <w:sz w:val="21"/>
          <w:szCs w:val="24"/>
          <w:lang w:val="en-US" w:eastAsia="zh-CN" w:bidi="ar-SA"/>
        </w:rPr>
        <w:t>12.8、乙方必须保证工地车辆充足不影响生产，保障车辆畅通有序运输。若因车辆运输力量不足造成招标人的损失，则全部由投标人承担责任。</w:t>
      </w:r>
    </w:p>
    <w:p w14:paraId="1829CEB4">
      <w:pPr>
        <w:rPr>
          <w:rFonts w:hint="eastAsia" w:cs="Times New Roman"/>
          <w:sz w:val="21"/>
          <w:szCs w:val="24"/>
          <w:lang w:val="en-US" w:eastAsia="zh-CN" w:bidi="ar-SA"/>
        </w:rPr>
      </w:pPr>
      <w:r>
        <w:rPr>
          <w:rFonts w:hint="eastAsia" w:cs="Times New Roman"/>
          <w:sz w:val="21"/>
          <w:szCs w:val="24"/>
          <w:lang w:val="en-US" w:eastAsia="zh-CN" w:bidi="ar-SA"/>
        </w:rPr>
        <w:t>12.9、乙方驾驶员必须维护甲方形象，保守秘密，保证车辆卫生，服从甲方管理人员调度及指挥，遵守甲方的公司规章制度，全力配合施工单位施工。若中标人违反以上规定的，首次发生，甲方对乙方处以罚款1000元；再次发现类似情形，甲方对乙方处以双倍罚款即2000元；第三次发生类似情形则甲方有权要求调换驾驶员。罚款由甲方从乙方的当月租金中扣除。</w:t>
      </w:r>
    </w:p>
    <w:p w14:paraId="167A43E2">
      <w:pPr>
        <w:rPr>
          <w:rFonts w:hint="eastAsia" w:cs="Times New Roman"/>
          <w:sz w:val="21"/>
          <w:szCs w:val="24"/>
          <w:lang w:val="en-US" w:eastAsia="zh-CN" w:bidi="ar-SA"/>
        </w:rPr>
      </w:pPr>
      <w:r>
        <w:rPr>
          <w:rFonts w:hint="eastAsia" w:cs="Times New Roman"/>
          <w:sz w:val="21"/>
          <w:szCs w:val="24"/>
          <w:lang w:val="en-US" w:eastAsia="zh-CN" w:bidi="ar-SA"/>
        </w:rPr>
        <w:t xml:space="preserve">12.10、乙方应当确保甲方商品混凝土准确无误运到工地指定地点，并签单交给甲方，若因乙方将商品混凝土送错作业区域造成的任何损失均由乙方负责赔偿。 </w:t>
      </w:r>
    </w:p>
    <w:p w14:paraId="43AB157C">
      <w:pPr>
        <w:rPr>
          <w:rFonts w:hint="eastAsia" w:cs="Times New Roman"/>
          <w:sz w:val="21"/>
          <w:szCs w:val="24"/>
          <w:lang w:val="en-US" w:eastAsia="zh-CN" w:bidi="ar-SA"/>
        </w:rPr>
      </w:pPr>
      <w:r>
        <w:rPr>
          <w:rFonts w:hint="eastAsia" w:cs="Times New Roman"/>
          <w:sz w:val="21"/>
          <w:szCs w:val="24"/>
          <w:lang w:val="en-US" w:eastAsia="zh-CN" w:bidi="ar-SA"/>
        </w:rPr>
        <w:t>12.11、乙方在运输过程中不得停转或私自向商品混凝土加水，若因私自加水影响商品混凝土质量造成损失由乙方承担全部责任。若甲方向乙方下达商品混凝土运输指令后，乙方必须保证提供足够的车辆及设备并且24小时不间断完成甲方计划生产量的运输，若甲方需临时增加计划，乙方应全力配合，若乙方不能满足甲方生产量运输、泵送的，甲方有权选择临时服务队伍，所发生的费用和造成的经济损失均由乙方承担，并且甲方有权单方面解除合同和没收上月服务费。</w:t>
      </w:r>
    </w:p>
    <w:p w14:paraId="4EFEA5CC">
      <w:pPr>
        <w:rPr>
          <w:rFonts w:hint="eastAsia" w:cs="Times New Roman"/>
          <w:sz w:val="21"/>
          <w:szCs w:val="24"/>
          <w:lang w:val="en-US" w:eastAsia="zh-CN" w:bidi="ar-SA"/>
        </w:rPr>
      </w:pPr>
      <w:r>
        <w:rPr>
          <w:rFonts w:hint="eastAsia" w:cs="Times New Roman"/>
          <w:sz w:val="21"/>
          <w:szCs w:val="24"/>
          <w:lang w:val="en-US" w:eastAsia="zh-CN" w:bidi="ar-SA"/>
        </w:rPr>
        <w:t xml:space="preserve">12.12、投标人若拿错送货单导致送错料，造成质量事故，所产生的一切损失由投标人承担赔偿责任。  </w:t>
      </w:r>
    </w:p>
    <w:p w14:paraId="0B0E5905">
      <w:pPr>
        <w:rPr>
          <w:rFonts w:hint="eastAsia" w:cs="Times New Roman"/>
          <w:sz w:val="21"/>
          <w:szCs w:val="24"/>
          <w:lang w:val="en-US" w:eastAsia="zh-CN" w:bidi="ar-SA"/>
        </w:rPr>
      </w:pPr>
      <w:r>
        <w:rPr>
          <w:rFonts w:hint="eastAsia" w:cs="Times New Roman"/>
          <w:sz w:val="21"/>
          <w:szCs w:val="24"/>
          <w:lang w:val="en-US" w:eastAsia="zh-CN" w:bidi="ar-SA"/>
        </w:rPr>
        <w:t xml:space="preserve">12.13、乙方所雇人员的工资、奖金福利、五险一金以及车辆的日常维修和保养、车辆折旧等费用均由乙方负责，甲方支付的运费必须及时优先用于支付驾驶员等相关人员的工资。 </w:t>
      </w:r>
    </w:p>
    <w:p w14:paraId="0891D316">
      <w:pPr>
        <w:rPr>
          <w:rFonts w:hint="eastAsia" w:cs="Times New Roman"/>
          <w:sz w:val="21"/>
          <w:szCs w:val="24"/>
          <w:lang w:val="en-US" w:eastAsia="zh-CN" w:bidi="ar-SA"/>
        </w:rPr>
      </w:pPr>
      <w:r>
        <w:rPr>
          <w:rFonts w:hint="eastAsia" w:cs="Times New Roman"/>
          <w:sz w:val="21"/>
          <w:szCs w:val="24"/>
          <w:lang w:val="en-US" w:eastAsia="zh-CN" w:bidi="ar-SA"/>
        </w:rPr>
        <w:t>12.14、乙方的车辆在运输服务期间，不得关闭或拆除安装在车辆上的 GPS 等监控设备，若每发生一次按 100元／车·次</w:t>
      </w:r>
      <w:r>
        <w:rPr>
          <w:rFonts w:hint="eastAsia"/>
          <w:lang w:val="en-US" w:eastAsia="zh-CN"/>
        </w:rPr>
        <w:t>向甲方支付违约金</w:t>
      </w:r>
      <w:r>
        <w:rPr>
          <w:rFonts w:hint="eastAsia" w:cs="Times New Roman"/>
          <w:sz w:val="21"/>
          <w:szCs w:val="24"/>
          <w:lang w:val="en-US" w:eastAsia="zh-CN" w:bidi="ar-SA"/>
        </w:rPr>
        <w:t xml:space="preserve">，若给甲方造成损失的，由乙方承担全部责任。车辆每天开工前乙方人员必须检查GPS等监控设备是否能正常使用，如有故障不可开工运输，须提前告知甲方，并由乙方自行安排人员维修并承担相关维修费用。 </w:t>
      </w:r>
    </w:p>
    <w:p w14:paraId="77B62BC1">
      <w:pPr>
        <w:rPr>
          <w:rFonts w:hint="eastAsia" w:cs="Times New Roman"/>
          <w:sz w:val="21"/>
          <w:szCs w:val="24"/>
          <w:lang w:val="en-US" w:eastAsia="zh-CN" w:bidi="ar-SA"/>
        </w:rPr>
      </w:pPr>
      <w:r>
        <w:rPr>
          <w:rFonts w:hint="eastAsia" w:cs="Times New Roman"/>
          <w:sz w:val="21"/>
          <w:szCs w:val="24"/>
          <w:lang w:val="en-US" w:eastAsia="zh-CN" w:bidi="ar-SA"/>
        </w:rPr>
        <w:t xml:space="preserve">12.15、乙方严禁将未经处理的污水直接排放，否则一切后果由乙方自负。 </w:t>
      </w:r>
    </w:p>
    <w:p w14:paraId="074E32CE">
      <w:pPr>
        <w:rPr>
          <w:rFonts w:hint="eastAsia" w:cs="Times New Roman"/>
          <w:sz w:val="21"/>
          <w:szCs w:val="24"/>
          <w:lang w:val="en-US" w:eastAsia="zh-CN" w:bidi="ar-SA"/>
        </w:rPr>
      </w:pPr>
      <w:r>
        <w:rPr>
          <w:rFonts w:hint="eastAsia" w:cs="Times New Roman"/>
          <w:sz w:val="21"/>
          <w:szCs w:val="24"/>
          <w:lang w:val="en-US" w:eastAsia="zh-CN" w:bidi="ar-SA"/>
        </w:rPr>
        <w:t>13、春节放假期间及因不可抗力造成的甲方停工停产期间（按实际停工时间计算），甲方不支付该时间内的租赁费用。</w:t>
      </w:r>
    </w:p>
    <w:p w14:paraId="40DD0441">
      <w:pPr>
        <w:rPr>
          <w:rFonts w:hint="eastAsia" w:cs="Times New Roman"/>
          <w:sz w:val="21"/>
          <w:szCs w:val="24"/>
          <w:lang w:val="en-US" w:eastAsia="zh-CN" w:bidi="ar-SA"/>
        </w:rPr>
      </w:pPr>
      <w:r>
        <w:rPr>
          <w:rFonts w:hint="eastAsia" w:cs="Times New Roman"/>
          <w:sz w:val="21"/>
          <w:szCs w:val="24"/>
          <w:lang w:val="en-US" w:eastAsia="zh-CN" w:bidi="ar-SA"/>
        </w:rPr>
        <w:t>14、如乙方租赁车辆不能满足招标人需求的，甲方有权另行补充租赁单位或终止合同，乙方需无条件接受。</w:t>
      </w:r>
    </w:p>
    <w:p w14:paraId="4CFE3F4F">
      <w:pPr>
        <w:rPr>
          <w:rFonts w:hint="eastAsia" w:cs="Times New Roman"/>
          <w:sz w:val="21"/>
          <w:szCs w:val="24"/>
          <w:lang w:val="en-US" w:eastAsia="zh-CN" w:bidi="ar-SA"/>
        </w:rPr>
      </w:pPr>
      <w:r>
        <w:rPr>
          <w:rFonts w:hint="eastAsia" w:cs="Times New Roman"/>
          <w:sz w:val="21"/>
          <w:szCs w:val="24"/>
          <w:lang w:val="en-US" w:eastAsia="zh-CN" w:bidi="ar-SA"/>
        </w:rPr>
        <w:t>15、在工地未结束前如出现多料的情况必须经过甲方管理人员同意再进行处理，严禁私自盗卖混凝土，如有违反上述情况，发现第一次乙方必须按当车运输单砼标号和方量为准（按市场销售价）赔偿甲方三倍的经济损失，发现第二次按六倍赔偿，第三次将交由公安机关处理追究法律责任并解除合同。</w:t>
      </w:r>
    </w:p>
    <w:p w14:paraId="149D6A4D">
      <w:pPr>
        <w:rPr>
          <w:rFonts w:hint="eastAsia" w:cs="Times New Roman"/>
          <w:sz w:val="21"/>
          <w:szCs w:val="24"/>
          <w:lang w:val="en-US" w:eastAsia="zh-CN" w:bidi="ar-SA"/>
        </w:rPr>
      </w:pPr>
      <w:r>
        <w:rPr>
          <w:rFonts w:hint="eastAsia" w:cs="Times New Roman"/>
          <w:sz w:val="21"/>
          <w:szCs w:val="24"/>
          <w:lang w:val="en-US" w:eastAsia="zh-CN" w:bidi="ar-SA"/>
        </w:rPr>
        <w:t xml:space="preserve">16、由于施工原因或不可预见原因，搅拌车在项目施工现场待料时间超过2小时后每隔半小时投标人的驾驶员必须向招标人报告一次，否则造成的经济损失，均由乙方承担责任。 </w:t>
      </w:r>
    </w:p>
    <w:p w14:paraId="79488AE2">
      <w:pPr>
        <w:rPr>
          <w:rFonts w:hint="eastAsia" w:cs="Times New Roman"/>
          <w:sz w:val="21"/>
          <w:szCs w:val="24"/>
          <w:lang w:val="en-US" w:eastAsia="zh-CN" w:bidi="ar-SA"/>
        </w:rPr>
      </w:pPr>
      <w:r>
        <w:rPr>
          <w:rFonts w:hint="eastAsia" w:cs="Times New Roman"/>
          <w:sz w:val="21"/>
          <w:szCs w:val="24"/>
          <w:lang w:val="en-US" w:eastAsia="zh-CN" w:bidi="ar-SA"/>
        </w:rPr>
        <w:t>17、乙方提供的司机必须具备从业资格证等相关证件，（当甲方有车辆租赁需求时，甲方有权要求乙方提供驾驶员的相关资料，包括驾驶执照及身份证复印件等，并同时提供原件供甲方核对，甲方有权将相关复印件留存）需保证车辆性能良好、正常运行定期维修和保养、确保搅拌车良好状态，作业过程中的交通安全责任由乙方负责。司机为乙方职工，乙方自行承担驾驶员的工资、福利等，甲方无须向驾驶员支付任何费用。</w:t>
      </w:r>
    </w:p>
    <w:p w14:paraId="73DFC5D1">
      <w:pPr>
        <w:rPr>
          <w:rFonts w:hint="eastAsia" w:ascii="宋体" w:hAnsi="宋体" w:eastAsia="宋体" w:cs="Times New Roman"/>
          <w:sz w:val="21"/>
          <w:szCs w:val="24"/>
          <w:lang w:val="en-US" w:eastAsia="zh-CN" w:bidi="ar-SA"/>
        </w:rPr>
      </w:pPr>
      <w:r>
        <w:rPr>
          <w:rFonts w:hint="eastAsia" w:cs="Times New Roman"/>
          <w:sz w:val="21"/>
          <w:szCs w:val="24"/>
          <w:lang w:val="en-US" w:eastAsia="zh-CN" w:bidi="ar-SA"/>
        </w:rPr>
        <w:t>18、驾驶员请假的，乙方应提供符合甲方要求的临时替代驾驶员，如因乙方不能及时提供符合甲方要求的临时替代驾驶员而造成甲方误工的，甲方有权在须向乙方支付的租金中扣除甲方遭受的经济损失；乙方未及时向甲方提供符合要求的临时替代驾驶员，经甲方催促后，乙方仍未能提供符合要求的驾驶员的，甲方有权解除本合同，且不</w:t>
      </w:r>
      <w:r>
        <w:rPr>
          <w:rFonts w:hint="eastAsia" w:ascii="宋体" w:hAnsi="宋体" w:eastAsia="宋体" w:cs="Times New Roman"/>
          <w:sz w:val="21"/>
          <w:szCs w:val="24"/>
          <w:lang w:val="en-US" w:eastAsia="zh-CN" w:bidi="ar-SA"/>
        </w:rPr>
        <w:t>承担违约责任。</w:t>
      </w:r>
    </w:p>
    <w:p w14:paraId="089CC7FE">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w:t>
      </w:r>
      <w:r>
        <w:rPr>
          <w:rFonts w:hint="eastAsia" w:cs="Times New Roman"/>
          <w:sz w:val="21"/>
          <w:szCs w:val="24"/>
          <w:lang w:val="en-US" w:eastAsia="zh-CN" w:bidi="ar-SA"/>
        </w:rPr>
        <w:t>9</w:t>
      </w:r>
      <w:r>
        <w:rPr>
          <w:rFonts w:hint="eastAsia" w:ascii="宋体" w:hAnsi="宋体" w:eastAsia="宋体" w:cs="Times New Roman"/>
          <w:sz w:val="21"/>
          <w:szCs w:val="24"/>
          <w:lang w:val="en-US" w:eastAsia="zh-CN" w:bidi="ar-SA"/>
        </w:rPr>
        <w:t>、合同期满后，甲方结清乙方租赁搅拌车费用。</w:t>
      </w:r>
    </w:p>
    <w:p w14:paraId="6496986D">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20、不可抗力</w:t>
      </w:r>
    </w:p>
    <w:p w14:paraId="0EACC33A">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20.1、不可抗力是指合同生效后，发生甲乙双方无法预见、无法预防、无法避免和无法控制的事件，致使无法履行或不能按约定履行合同。主要包括台风、冰雹、地震、海啸、洪水、火山爆发、山体滑坡、政府征收、政府征用、战争、武装冲突、罢工、骚乱、暴动等情形。</w:t>
      </w:r>
    </w:p>
    <w:p w14:paraId="5D29D35E">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20.2、发生不可抗力一方应立即书面通知对方，并在十五日内提供不可抗力的详情及将有关证明文件送交对方。发生不可抗力事件时，双方应协商寻找合理的解决方法，并尽努力减轻不可抗力产生的后果。</w:t>
      </w:r>
    </w:p>
    <w:p w14:paraId="7161179C">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20.3、如果不可抗力事件的影响持续时间达二十日或以上时，双方应根据该事件对本合同履行的影响程度协商对本合同的修改或终止。如在一方发出协商书面通知之日起七日内双方无法就此达成一致，任何一方均有权解除本合同而无需承担违约责任。</w:t>
      </w:r>
    </w:p>
    <w:p w14:paraId="7794C60B">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21、保密条款</w:t>
      </w:r>
    </w:p>
    <w:p w14:paraId="147E3D09">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21.1 、在本合同有效期内直至合同解除、终止后三年内，若事先未得到对方的书面认可，甲、乙任何一方不得以任何方式透露双方签订本合同的事实、本合同内容以及在双方履行本合同过程中得到的对方的各种信息。</w:t>
      </w:r>
    </w:p>
    <w:p w14:paraId="3638EFDE">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21.2 、甲、乙任何一方违反保密约定，故意、过错或过失泄密的，除应立即采取措施停止泄密行为，减少泄密造成的损失外，还应承担相应的违约责任，违约金不足以弥补另一方所受全部损失的，泄密方还应按受害方实际损失予以赔偿。</w:t>
      </w:r>
    </w:p>
    <w:p w14:paraId="45CAC3C9">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22、其他约定</w:t>
      </w:r>
    </w:p>
    <w:p w14:paraId="49A55AD6">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22.1、本合同的订立、有效性、解释、履行、修订和终止以及争议的解决均适用中华人民共和国法律。合同履行过程中产生争议，甲乙双方应在不违背本合同的原则下协商解决。如无法协商解决，应向甲方住所地法院提起诉讼解决。</w:t>
      </w:r>
    </w:p>
    <w:p w14:paraId="50EC6DA6">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22.2、本合同所称之损失包括实际损失和合同履行后可以获得的利益，包括但不限于诉讼或仲裁以及合理的调查费、交通费、差旅费、律师费等相关费用等。 </w:t>
      </w:r>
    </w:p>
    <w:p w14:paraId="4B3CF4EF">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22.3、合同未尽事宜，由甲乙双方协商后以书面形式记录并经双方签署确认后作为本合同的附件。合同附件为合同的有效组成部分，与合同具有同等效力。 </w:t>
      </w:r>
    </w:p>
    <w:p w14:paraId="1B55E147">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22.4、本合同由双方当事人协商确认，不构成甲方的任何格式合同。乙方已阅读合同所有条款，对合同条款的含义及相应的法律后果已全部认知，完全出于真实意图签署本合同。 </w:t>
      </w:r>
    </w:p>
    <w:p w14:paraId="47A56465">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22.5、本合同经双方法定代表人或其委托代理人签署并加盖单位公章或合同专用章后生效。合同一式伍份，甲方执叁份，乙方执贰份，具有同等法律效力。 </w:t>
      </w:r>
    </w:p>
    <w:p w14:paraId="18757C71">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22.6、本项目招标文件和乙方投标文件作为本合同附件，与本合同具有同等法律效力。</w:t>
      </w:r>
    </w:p>
    <w:p w14:paraId="2379A43D">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22.7、送达条款</w:t>
      </w:r>
    </w:p>
    <w:p w14:paraId="588655DE">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（1）甲方通讯地址：                        （2）乙方通讯地址：</w:t>
      </w:r>
    </w:p>
    <w:p w14:paraId="2AB88A65">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联系人：                                     联系人：</w:t>
      </w:r>
    </w:p>
    <w:p w14:paraId="55B63BA1">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联系电话：                                   联系电话： </w:t>
      </w:r>
    </w:p>
    <w:p w14:paraId="258B0114">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邮箱：                                       邮箱： </w:t>
      </w:r>
    </w:p>
    <w:p w14:paraId="78226A92">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传真号：                                     传真号：</w:t>
      </w:r>
    </w:p>
    <w:p w14:paraId="02B7883F">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微信号：                                     微信号：</w:t>
      </w:r>
    </w:p>
    <w:p w14:paraId="3DE565CB">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甲乙双方一致确认上述通讯地址及联系方式可作为各自接收对方、法院仲裁等机构发送的文件、传票等法律文书、电子邮件等资料的送达地址，按上述通讯地址及联系方式发送的文件资料无论接收方是否实际收到，均视为有效送达。如任何一方需变更通讯地址或联系方式的，变更方应书面通知对方，通知送达对方之日即为变更之日，否则不发生变更效力。</w:t>
      </w:r>
    </w:p>
    <w:p w14:paraId="360DF812">
      <w:pPr>
        <w:rPr>
          <w:rFonts w:hint="eastAsia" w:ascii="宋体" w:hAnsi="宋体" w:eastAsia="宋体" w:cs="Times New Roman"/>
          <w:sz w:val="21"/>
          <w:szCs w:val="24"/>
          <w:lang w:val="en-US" w:eastAsia="zh-CN" w:bidi="ar-SA"/>
        </w:rPr>
      </w:pPr>
    </w:p>
    <w:p w14:paraId="7BB0CE37">
      <w:pPr>
        <w:rPr>
          <w:rFonts w:hint="eastAsia" w:ascii="宋体" w:hAnsi="宋体" w:eastAsia="宋体" w:cs="Times New Roman"/>
          <w:sz w:val="21"/>
          <w:szCs w:val="24"/>
          <w:lang w:val="en-US" w:eastAsia="zh-CN" w:bidi="ar-SA"/>
        </w:rPr>
      </w:pPr>
    </w:p>
    <w:p w14:paraId="6ADDB9E9">
      <w:pPr>
        <w:rPr>
          <w:rFonts w:hint="eastAsia" w:ascii="宋体" w:hAnsi="宋体" w:eastAsia="宋体" w:cs="Times New Roman"/>
          <w:sz w:val="21"/>
          <w:szCs w:val="24"/>
          <w:lang w:val="en-US" w:eastAsia="zh-CN" w:bidi="ar-SA"/>
        </w:rPr>
      </w:pPr>
    </w:p>
    <w:p w14:paraId="78BAD3EA">
      <w:pPr>
        <w:rPr>
          <w:rFonts w:hint="default"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   </w:t>
      </w:r>
    </w:p>
    <w:p w14:paraId="35BDABC3">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甲   方：吉安市金鼎混凝土有限公司            乙  方：                      </w:t>
      </w:r>
    </w:p>
    <w:p w14:paraId="6AFC4190">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法定代表人：                                 法定代表人：                                 </w:t>
      </w:r>
    </w:p>
    <w:p w14:paraId="71A288C7">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委托代表人：                                 委托代表人：                                 </w:t>
      </w:r>
    </w:p>
    <w:p w14:paraId="7DE2286E">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签订时 间：                                  签订时间：                                </w:t>
      </w:r>
    </w:p>
    <w:p w14:paraId="5D79286D">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税     号：91360803576102747Q                税     号：                           </w:t>
      </w:r>
    </w:p>
    <w:p w14:paraId="0B5A3E2C">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开 户 行：吉安农商行金都分理处               开 户 行：                                         </w:t>
      </w:r>
    </w:p>
    <w:p w14:paraId="0BF20702">
      <w:pPr>
        <w:rPr>
          <w:rFonts w:hint="eastAsia"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 xml:space="preserve">银行账号： 171299101000004571                银行账号：                         </w:t>
      </w:r>
    </w:p>
    <w:p w14:paraId="3CE283A8">
      <w:pPr>
        <w:rPr>
          <w:rFonts w:hint="eastAsia"/>
        </w:rPr>
      </w:pPr>
    </w:p>
    <w:p w14:paraId="6C9EE54B">
      <w:pPr>
        <w:pStyle w:val="2"/>
        <w:rPr>
          <w:rFonts w:hint="eastAsia"/>
        </w:rPr>
      </w:pPr>
    </w:p>
    <w:p w14:paraId="7FFE5F00">
      <w:pPr>
        <w:rPr>
          <w:rFonts w:hint="eastAsia"/>
        </w:rPr>
      </w:pPr>
    </w:p>
    <w:p w14:paraId="4D916F99">
      <w:pPr>
        <w:pStyle w:val="2"/>
        <w:rPr>
          <w:rFonts w:hint="eastAsia"/>
        </w:rPr>
      </w:pPr>
    </w:p>
    <w:p w14:paraId="069EB118">
      <w:pPr>
        <w:rPr>
          <w:rFonts w:hint="eastAsia"/>
        </w:rPr>
      </w:pPr>
    </w:p>
    <w:p w14:paraId="032541E0">
      <w:pPr>
        <w:pStyle w:val="2"/>
        <w:rPr>
          <w:rFonts w:hint="eastAsia"/>
        </w:rPr>
      </w:pPr>
    </w:p>
    <w:p w14:paraId="5E4F77F3">
      <w:pPr>
        <w:rPr>
          <w:rFonts w:hint="eastAsia"/>
        </w:rPr>
      </w:pPr>
    </w:p>
    <w:p w14:paraId="6FB92627">
      <w:pPr>
        <w:pStyle w:val="2"/>
        <w:rPr>
          <w:rFonts w:hint="eastAsia"/>
        </w:rPr>
      </w:pPr>
    </w:p>
    <w:p w14:paraId="3B057233">
      <w:pPr>
        <w:rPr>
          <w:rFonts w:hint="eastAsia"/>
        </w:rPr>
      </w:pPr>
    </w:p>
    <w:p w14:paraId="3C9C3757">
      <w:pPr>
        <w:pStyle w:val="2"/>
        <w:rPr>
          <w:rFonts w:hint="eastAsia"/>
        </w:rPr>
      </w:pPr>
    </w:p>
    <w:p w14:paraId="036CAB3E">
      <w:pPr>
        <w:rPr>
          <w:rFonts w:hint="eastAsia"/>
        </w:rPr>
      </w:pPr>
    </w:p>
    <w:p w14:paraId="42457273">
      <w:pPr>
        <w:pStyle w:val="2"/>
        <w:rPr>
          <w:rFonts w:hint="eastAsia"/>
        </w:rPr>
      </w:pPr>
    </w:p>
    <w:p w14:paraId="5B85B1E5">
      <w:pPr>
        <w:rPr>
          <w:rFonts w:hint="eastAsia"/>
        </w:rPr>
      </w:pPr>
    </w:p>
    <w:p w14:paraId="311AA422">
      <w:pPr>
        <w:pStyle w:val="2"/>
        <w:rPr>
          <w:rFonts w:hint="eastAsia"/>
        </w:rPr>
      </w:pPr>
    </w:p>
    <w:p w14:paraId="34C9434C">
      <w:pPr>
        <w:rPr>
          <w:rFonts w:hint="eastAsia"/>
        </w:rPr>
      </w:pPr>
    </w:p>
    <w:p w14:paraId="1773DB3F">
      <w:pPr>
        <w:pStyle w:val="2"/>
        <w:rPr>
          <w:rFonts w:hint="eastAsia"/>
        </w:rPr>
      </w:pPr>
    </w:p>
    <w:p w14:paraId="4E842486">
      <w:pPr>
        <w:rPr>
          <w:rFonts w:hint="eastAsia"/>
        </w:rPr>
      </w:pPr>
    </w:p>
    <w:p w14:paraId="7499C66F">
      <w:pPr>
        <w:pStyle w:val="2"/>
        <w:rPr>
          <w:rFonts w:hint="eastAsia"/>
        </w:rPr>
      </w:pPr>
    </w:p>
    <w:p w14:paraId="4A4EA3A7">
      <w:pPr>
        <w:rPr>
          <w:rFonts w:hint="eastAsia"/>
        </w:rPr>
      </w:pPr>
    </w:p>
    <w:p w14:paraId="1208F544">
      <w:pPr>
        <w:pStyle w:val="2"/>
        <w:rPr>
          <w:rFonts w:hint="eastAsia"/>
        </w:rPr>
      </w:pPr>
    </w:p>
    <w:p w14:paraId="26D33964">
      <w:pPr>
        <w:rPr>
          <w:rFonts w:hint="eastAsia"/>
        </w:rPr>
      </w:pPr>
    </w:p>
    <w:p w14:paraId="21699677">
      <w:pPr>
        <w:pStyle w:val="2"/>
        <w:rPr>
          <w:rFonts w:hint="eastAsia"/>
        </w:rPr>
      </w:pPr>
    </w:p>
    <w:p w14:paraId="2DEE4671">
      <w:pPr>
        <w:rPr>
          <w:rFonts w:hint="eastAsia"/>
        </w:rPr>
      </w:pPr>
    </w:p>
    <w:p w14:paraId="63F46C81">
      <w:pPr>
        <w:pStyle w:val="2"/>
        <w:rPr>
          <w:rFonts w:hint="eastAsia"/>
        </w:rPr>
      </w:pPr>
    </w:p>
    <w:p w14:paraId="1AB5F5BA">
      <w:pPr>
        <w:rPr>
          <w:rFonts w:hint="eastAsia"/>
        </w:rPr>
      </w:pPr>
    </w:p>
    <w:p w14:paraId="54BC3F22">
      <w:pPr>
        <w:pStyle w:val="2"/>
        <w:rPr>
          <w:rFonts w:hint="eastAsia"/>
        </w:rPr>
      </w:pPr>
    </w:p>
    <w:p w14:paraId="18F29C80">
      <w:pPr>
        <w:rPr>
          <w:rFonts w:hint="eastAsia"/>
        </w:rPr>
      </w:pPr>
    </w:p>
    <w:p w14:paraId="647CBAB8">
      <w:pPr>
        <w:pStyle w:val="2"/>
        <w:rPr>
          <w:rFonts w:hint="eastAsia"/>
        </w:rPr>
      </w:pPr>
    </w:p>
    <w:p w14:paraId="1AA74975">
      <w:pPr>
        <w:rPr>
          <w:rFonts w:hint="eastAsia"/>
        </w:rPr>
      </w:pPr>
    </w:p>
    <w:p w14:paraId="313529EA">
      <w:pPr>
        <w:pStyle w:val="2"/>
        <w:rPr>
          <w:rFonts w:hint="eastAsia"/>
        </w:rPr>
      </w:pPr>
    </w:p>
    <w:p w14:paraId="600E59A0">
      <w:pPr>
        <w:rPr>
          <w:rFonts w:hint="eastAsia"/>
        </w:rPr>
      </w:pPr>
    </w:p>
    <w:p w14:paraId="08BBEA35">
      <w:pPr>
        <w:pStyle w:val="3"/>
        <w:ind w:firstLine="1761" w:firstLineChars="400"/>
        <w:jc w:val="both"/>
        <w:rPr>
          <w:rFonts w:hint="eastAsia"/>
        </w:rPr>
      </w:pPr>
    </w:p>
    <w:p w14:paraId="32E444F4">
      <w:pPr>
        <w:pStyle w:val="3"/>
        <w:ind w:firstLine="1761" w:firstLineChars="400"/>
        <w:jc w:val="both"/>
      </w:pPr>
      <w:bookmarkStart w:id="175" w:name="_Toc10304"/>
      <w:r>
        <w:rPr>
          <w:rFonts w:hint="eastAsia"/>
        </w:rPr>
        <w:t>第五章</w:t>
      </w:r>
      <w:r>
        <w:rPr>
          <w:rFonts w:hint="eastAsia"/>
          <w:lang w:val="en-US" w:eastAsia="zh-CN"/>
        </w:rPr>
        <w:t>服务</w:t>
      </w:r>
      <w:r>
        <w:rPr>
          <w:rFonts w:hint="eastAsia"/>
        </w:rPr>
        <w:t>需求表和采购需求</w:t>
      </w:r>
      <w:bookmarkEnd w:id="175"/>
    </w:p>
    <w:p w14:paraId="650424C3">
      <w:pPr>
        <w:pStyle w:val="2"/>
        <w:kinsoku w:val="0"/>
        <w:overflowPunct w:val="0"/>
        <w:rPr>
          <w:rFonts w:ascii="Microsoft JhengHei" w:hAnsi="Microsoft JhengHei" w:eastAsia="Microsoft JhengHei"/>
          <w:b/>
          <w:sz w:val="25"/>
        </w:rPr>
      </w:pPr>
    </w:p>
    <w:p w14:paraId="5B350004">
      <w:pPr>
        <w:spacing w:line="288" w:lineRule="auto"/>
        <w:rPr>
          <w:rFonts w:hint="eastAsia" w:ascii="宋体" w:hAnsi="宋体" w:cs="宋体"/>
          <w:b/>
          <w:bCs/>
          <w:sz w:val="24"/>
          <w:szCs w:val="24"/>
        </w:rPr>
      </w:pPr>
      <w:bookmarkStart w:id="176" w:name="_bookmark150"/>
      <w:bookmarkEnd w:id="176"/>
      <w:bookmarkStart w:id="177" w:name="_bookmark148"/>
      <w:bookmarkEnd w:id="177"/>
      <w:r>
        <w:rPr>
          <w:rFonts w:hint="eastAsia" w:ascii="宋体" w:hAnsi="宋体" w:cs="宋体"/>
          <w:b/>
          <w:bCs/>
          <w:sz w:val="24"/>
          <w:szCs w:val="24"/>
          <w:lang w:val="zh-CN"/>
        </w:rPr>
        <w:t>一、</w:t>
      </w:r>
      <w:r>
        <w:rPr>
          <w:rFonts w:hint="eastAsia" w:ascii="宋体" w:hAnsi="宋体" w:cs="宋体"/>
          <w:b/>
          <w:bCs/>
          <w:sz w:val="24"/>
          <w:szCs w:val="24"/>
        </w:rPr>
        <w:t>采购内容</w:t>
      </w:r>
    </w:p>
    <w:p w14:paraId="6D7ADE7F">
      <w:pPr>
        <w:spacing w:line="288" w:lineRule="auto"/>
        <w:rPr>
          <w:rFonts w:hint="eastAsia" w:ascii="宋体" w:hAnsi="宋体" w:cs="宋体"/>
          <w:sz w:val="24"/>
          <w:szCs w:val="24"/>
        </w:rPr>
      </w:pPr>
      <w:r>
        <w:rPr>
          <w:rFonts w:hint="eastAsia" w:ascii="宋体" w:hAnsi="宋体" w:cs="宋体"/>
          <w:sz w:val="24"/>
          <w:szCs w:val="24"/>
        </w:rPr>
        <w:t>搅拌车和混凝土泵车全年租赁服务</w:t>
      </w:r>
    </w:p>
    <w:tbl>
      <w:tblPr>
        <w:tblStyle w:val="2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529"/>
        <w:gridCol w:w="1529"/>
        <w:gridCol w:w="2304"/>
        <w:gridCol w:w="3035"/>
      </w:tblGrid>
      <w:tr w14:paraId="5EA1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234" w:type="dxa"/>
            <w:tcBorders>
              <w:top w:val="single" w:color="auto" w:sz="4" w:space="0"/>
              <w:left w:val="single" w:color="auto" w:sz="4" w:space="0"/>
              <w:bottom w:val="single" w:color="auto" w:sz="4" w:space="0"/>
              <w:right w:val="single" w:color="auto" w:sz="4" w:space="0"/>
            </w:tcBorders>
            <w:noWrap w:val="0"/>
            <w:vAlign w:val="center"/>
          </w:tcPr>
          <w:p w14:paraId="53D68BAD">
            <w:pPr>
              <w:snapToGrid w:val="0"/>
              <w:spacing w:line="480" w:lineRule="exact"/>
              <w:jc w:val="center"/>
              <w:rPr>
                <w:rFonts w:hint="eastAsia" w:ascii="宋体" w:hAnsi="宋体" w:eastAsia="微软雅黑" w:cs="宋体"/>
                <w:sz w:val="24"/>
                <w:szCs w:val="24"/>
                <w:highlight w:val="none"/>
              </w:rPr>
            </w:pPr>
            <w:r>
              <w:rPr>
                <w:rFonts w:hint="eastAsia" w:ascii="宋体" w:hAnsi="宋体" w:cs="宋体"/>
                <w:sz w:val="24"/>
                <w:szCs w:val="24"/>
                <w:highlight w:val="none"/>
              </w:rPr>
              <w:t>设备名称</w:t>
            </w:r>
          </w:p>
        </w:tc>
        <w:tc>
          <w:tcPr>
            <w:tcW w:w="1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CC7D71">
            <w:pPr>
              <w:snapToGrid w:val="0"/>
              <w:spacing w:line="480" w:lineRule="exac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rPr>
              <w:t>规格型号</w:t>
            </w:r>
            <w:r>
              <w:rPr>
                <w:rFonts w:hint="eastAsia" w:cs="宋体"/>
                <w:sz w:val="24"/>
                <w:szCs w:val="24"/>
                <w:highlight w:val="none"/>
                <w:lang w:val="en-US" w:eastAsia="zh-CN"/>
              </w:rPr>
              <w:t>及数量（台）</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C2D9A8D">
            <w:pPr>
              <w:snapToGrid w:val="0"/>
              <w:spacing w:line="480" w:lineRule="exact"/>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距离</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6F91CA86">
            <w:pPr>
              <w:snapToGrid w:val="0"/>
              <w:spacing w:line="480" w:lineRule="exact"/>
              <w:jc w:val="center"/>
              <w:rPr>
                <w:rFonts w:hint="eastAsia" w:ascii="宋体" w:hAnsi="宋体" w:eastAsia="微软雅黑" w:cs="宋体"/>
                <w:sz w:val="24"/>
                <w:szCs w:val="24"/>
                <w:highlight w:val="none"/>
              </w:rPr>
            </w:pPr>
            <w:r>
              <w:rPr>
                <w:rFonts w:hint="eastAsia" w:cs="宋体"/>
                <w:sz w:val="24"/>
                <w:szCs w:val="24"/>
                <w:highlight w:val="none"/>
                <w:lang w:val="en-US" w:eastAsia="zh-CN"/>
              </w:rPr>
              <w:t>最高限价</w:t>
            </w:r>
          </w:p>
        </w:tc>
        <w:tc>
          <w:tcPr>
            <w:tcW w:w="3035" w:type="dxa"/>
            <w:tcBorders>
              <w:top w:val="single" w:color="auto" w:sz="4" w:space="0"/>
              <w:left w:val="single" w:color="auto" w:sz="4" w:space="0"/>
              <w:bottom w:val="single" w:color="auto" w:sz="4" w:space="0"/>
              <w:right w:val="single" w:color="auto" w:sz="4" w:space="0"/>
            </w:tcBorders>
            <w:noWrap w:val="0"/>
            <w:vAlign w:val="center"/>
          </w:tcPr>
          <w:p w14:paraId="026E248A">
            <w:pPr>
              <w:snapToGrid w:val="0"/>
              <w:spacing w:line="480" w:lineRule="exact"/>
              <w:jc w:val="center"/>
              <w:rPr>
                <w:rFonts w:hint="eastAsia" w:ascii="宋体" w:hAnsi="宋体" w:eastAsia="宋体" w:cs="宋体"/>
                <w:sz w:val="24"/>
                <w:szCs w:val="24"/>
                <w:highlight w:val="none"/>
                <w:lang w:eastAsia="zh-CN"/>
              </w:rPr>
            </w:pPr>
            <w:r>
              <w:rPr>
                <w:rFonts w:hint="eastAsia" w:cs="宋体"/>
                <w:sz w:val="24"/>
                <w:szCs w:val="24"/>
                <w:highlight w:val="none"/>
                <w:lang w:val="en-US" w:eastAsia="zh-CN"/>
              </w:rPr>
              <w:t>备注</w:t>
            </w:r>
          </w:p>
        </w:tc>
      </w:tr>
      <w:tr w14:paraId="67E2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234" w:type="dxa"/>
            <w:vMerge w:val="restart"/>
            <w:tcBorders>
              <w:top w:val="single" w:color="auto" w:sz="4" w:space="0"/>
              <w:left w:val="single" w:color="auto" w:sz="4" w:space="0"/>
              <w:right w:val="single" w:color="auto" w:sz="4" w:space="0"/>
            </w:tcBorders>
            <w:noWrap w:val="0"/>
            <w:vAlign w:val="center"/>
          </w:tcPr>
          <w:p w14:paraId="5D2BFD7A">
            <w:pPr>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混凝土搅拌车</w:t>
            </w:r>
          </w:p>
        </w:tc>
        <w:tc>
          <w:tcPr>
            <w:tcW w:w="1529" w:type="dxa"/>
            <w:vMerge w:val="restart"/>
            <w:tcBorders>
              <w:top w:val="single" w:color="auto" w:sz="4" w:space="0"/>
              <w:left w:val="single" w:color="auto" w:sz="4" w:space="0"/>
              <w:right w:val="single" w:color="auto" w:sz="4" w:space="0"/>
            </w:tcBorders>
            <w:shd w:val="clear" w:color="auto" w:fill="auto"/>
            <w:noWrap w:val="0"/>
            <w:vAlign w:val="center"/>
          </w:tcPr>
          <w:p w14:paraId="29B4F2E3">
            <w:pPr>
              <w:snapToGrid w:val="0"/>
              <w:spacing w:line="480" w:lineRule="exac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4桥法规车，满足吉安市法规不得超载上路；数量不低于15台</w:t>
            </w:r>
          </w:p>
        </w:tc>
        <w:tc>
          <w:tcPr>
            <w:tcW w:w="1529" w:type="dxa"/>
            <w:tcBorders>
              <w:top w:val="single" w:color="auto" w:sz="4" w:space="0"/>
              <w:left w:val="single" w:color="auto" w:sz="4" w:space="0"/>
              <w:right w:val="single" w:color="auto" w:sz="4" w:space="0"/>
            </w:tcBorders>
            <w:noWrap w:val="0"/>
            <w:vAlign w:val="center"/>
          </w:tcPr>
          <w:p w14:paraId="112C6700">
            <w:pPr>
              <w:snapToGrid w:val="0"/>
              <w:spacing w:line="480" w:lineRule="exact"/>
              <w:jc w:val="center"/>
              <w:rPr>
                <w:rFonts w:hint="eastAsia" w:cs="宋体"/>
                <w:sz w:val="24"/>
                <w:szCs w:val="24"/>
                <w:highlight w:val="yellow"/>
                <w:lang w:val="en-US" w:eastAsia="zh-CN"/>
              </w:rPr>
            </w:pPr>
            <w:r>
              <w:rPr>
                <w:rFonts w:hint="eastAsia" w:cs="宋体"/>
                <w:sz w:val="24"/>
                <w:szCs w:val="24"/>
                <w:highlight w:val="yellow"/>
                <w:lang w:val="en-US" w:eastAsia="zh-CN"/>
              </w:rPr>
              <w:t>在15</w:t>
            </w:r>
            <w:r>
              <w:rPr>
                <w:rFonts w:hint="eastAsia" w:ascii="宋体" w:hAnsi="宋体" w:cs="宋体"/>
                <w:sz w:val="24"/>
                <w:szCs w:val="24"/>
                <w:highlight w:val="yellow"/>
              </w:rPr>
              <w:t>公里</w:t>
            </w:r>
            <w:r>
              <w:rPr>
                <w:rFonts w:hint="eastAsia" w:cs="宋体"/>
                <w:sz w:val="24"/>
                <w:szCs w:val="24"/>
                <w:highlight w:val="yellow"/>
                <w:lang w:val="en-US" w:eastAsia="zh-CN"/>
              </w:rPr>
              <w:t>以内</w:t>
            </w:r>
            <w:r>
              <w:rPr>
                <w:rFonts w:hint="eastAsia" w:ascii="宋体" w:hAnsi="宋体" w:cs="宋体"/>
                <w:sz w:val="24"/>
                <w:szCs w:val="24"/>
                <w:highlight w:val="yellow"/>
              </w:rPr>
              <w:t>（含）</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64207800">
            <w:pPr>
              <w:snapToGrid w:val="0"/>
              <w:spacing w:line="480" w:lineRule="exact"/>
              <w:jc w:val="center"/>
              <w:rPr>
                <w:rFonts w:hint="eastAsia" w:ascii="宋体" w:hAnsi="宋体" w:cs="宋体"/>
                <w:sz w:val="24"/>
                <w:szCs w:val="24"/>
                <w:highlight w:val="yellow"/>
              </w:rPr>
            </w:pPr>
            <w:r>
              <w:rPr>
                <w:rFonts w:hint="eastAsia" w:cs="宋体"/>
                <w:sz w:val="24"/>
                <w:szCs w:val="24"/>
                <w:highlight w:val="yellow"/>
                <w:lang w:val="en-US" w:eastAsia="zh-CN"/>
              </w:rPr>
              <w:t>35</w:t>
            </w:r>
            <w:r>
              <w:rPr>
                <w:rFonts w:hint="eastAsia" w:ascii="宋体" w:hAnsi="宋体" w:cs="宋体"/>
                <w:sz w:val="24"/>
                <w:szCs w:val="24"/>
                <w:highlight w:val="yellow"/>
              </w:rPr>
              <w:t>元/方</w:t>
            </w:r>
          </w:p>
        </w:tc>
        <w:tc>
          <w:tcPr>
            <w:tcW w:w="3035" w:type="dxa"/>
            <w:vMerge w:val="restart"/>
            <w:tcBorders>
              <w:top w:val="single" w:color="auto" w:sz="4" w:space="0"/>
              <w:left w:val="single" w:color="auto" w:sz="4" w:space="0"/>
              <w:right w:val="single" w:color="auto" w:sz="4" w:space="0"/>
            </w:tcBorders>
            <w:noWrap w:val="0"/>
            <w:vAlign w:val="top"/>
          </w:tcPr>
          <w:p w14:paraId="4625FA90">
            <w:pPr>
              <w:snapToGrid w:val="0"/>
              <w:spacing w:line="480" w:lineRule="exact"/>
              <w:jc w:val="both"/>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公里数计算方式为招标人混凝土站过磅处至施工现场大门，具体以双方核定的公里数为准。</w:t>
            </w:r>
            <w:r>
              <w:rPr>
                <w:rFonts w:hint="eastAsia" w:ascii="宋体" w:hAnsi="宋体" w:cs="宋体"/>
                <w:sz w:val="24"/>
                <w:szCs w:val="24"/>
                <w:highlight w:val="none"/>
              </w:rPr>
              <w:t>（以上限价均为含税单</w:t>
            </w:r>
            <w:r>
              <w:rPr>
                <w:rFonts w:hint="eastAsia" w:cs="宋体"/>
                <w:sz w:val="24"/>
                <w:szCs w:val="24"/>
                <w:highlight w:val="none"/>
                <w:lang w:val="en-US" w:eastAsia="zh-CN"/>
              </w:rPr>
              <w:t>价开具</w:t>
            </w:r>
            <w:r>
              <w:rPr>
                <w:rFonts w:hint="eastAsia" w:ascii="宋体" w:hAnsi="宋体" w:cs="宋体"/>
                <w:sz w:val="24"/>
                <w:szCs w:val="24"/>
                <w:highlight w:val="none"/>
              </w:rPr>
              <w:t>9％运输专票）。</w:t>
            </w:r>
          </w:p>
        </w:tc>
      </w:tr>
      <w:tr w14:paraId="77BB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34" w:type="dxa"/>
            <w:vMerge w:val="continue"/>
            <w:tcBorders>
              <w:left w:val="single" w:color="auto" w:sz="4" w:space="0"/>
              <w:bottom w:val="single" w:color="auto" w:sz="4" w:space="0"/>
              <w:right w:val="single" w:color="auto" w:sz="4" w:space="0"/>
            </w:tcBorders>
            <w:noWrap w:val="0"/>
            <w:vAlign w:val="center"/>
          </w:tcPr>
          <w:p w14:paraId="2FBDED6F">
            <w:pPr>
              <w:snapToGrid w:val="0"/>
              <w:spacing w:line="480" w:lineRule="exact"/>
              <w:jc w:val="center"/>
              <w:rPr>
                <w:rFonts w:hint="eastAsia" w:ascii="宋体" w:hAnsi="宋体" w:cs="宋体"/>
                <w:sz w:val="24"/>
                <w:szCs w:val="24"/>
                <w:highlight w:val="none"/>
              </w:rPr>
            </w:pPr>
          </w:p>
        </w:tc>
        <w:tc>
          <w:tcPr>
            <w:tcW w:w="1529" w:type="dxa"/>
            <w:vMerge w:val="continue"/>
            <w:tcBorders>
              <w:left w:val="single" w:color="auto" w:sz="4" w:space="0"/>
              <w:bottom w:val="single" w:color="auto" w:sz="4" w:space="0"/>
              <w:right w:val="single" w:color="auto" w:sz="4" w:space="0"/>
            </w:tcBorders>
            <w:noWrap w:val="0"/>
            <w:vAlign w:val="center"/>
          </w:tcPr>
          <w:p w14:paraId="6E4E438A">
            <w:pPr>
              <w:snapToGrid w:val="0"/>
              <w:spacing w:line="480" w:lineRule="exact"/>
              <w:jc w:val="center"/>
              <w:rPr>
                <w:rFonts w:hint="eastAsia" w:ascii="宋体" w:hAnsi="宋体" w:cs="宋体"/>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51667068">
            <w:pPr>
              <w:snapToGrid w:val="0"/>
              <w:spacing w:line="480" w:lineRule="exact"/>
              <w:jc w:val="center"/>
              <w:rPr>
                <w:rFonts w:hint="eastAsia" w:cs="宋体"/>
                <w:sz w:val="24"/>
                <w:szCs w:val="24"/>
                <w:highlight w:val="yellow"/>
                <w:lang w:val="en-US" w:eastAsia="zh-CN"/>
              </w:rPr>
            </w:pPr>
            <w:r>
              <w:rPr>
                <w:rFonts w:hint="eastAsia" w:cs="宋体"/>
                <w:sz w:val="24"/>
                <w:szCs w:val="24"/>
                <w:highlight w:val="yellow"/>
                <w:lang w:val="en-US" w:eastAsia="zh-CN"/>
              </w:rPr>
              <w:t>15</w:t>
            </w:r>
            <w:r>
              <w:rPr>
                <w:rFonts w:hint="eastAsia" w:ascii="宋体" w:hAnsi="宋体" w:cs="宋体"/>
                <w:sz w:val="24"/>
                <w:szCs w:val="24"/>
                <w:highlight w:val="yellow"/>
              </w:rPr>
              <w:t>公里以上</w:t>
            </w:r>
          </w:p>
        </w:tc>
        <w:tc>
          <w:tcPr>
            <w:tcW w:w="2304" w:type="dxa"/>
            <w:tcBorders>
              <w:top w:val="single" w:color="auto" w:sz="4" w:space="0"/>
              <w:left w:val="single" w:color="auto" w:sz="4" w:space="0"/>
              <w:bottom w:val="single" w:color="auto" w:sz="4" w:space="0"/>
              <w:right w:val="single" w:color="auto" w:sz="4" w:space="0"/>
            </w:tcBorders>
            <w:noWrap w:val="0"/>
            <w:vAlign w:val="center"/>
          </w:tcPr>
          <w:p w14:paraId="7ED37B9C">
            <w:pPr>
              <w:snapToGrid w:val="0"/>
              <w:spacing w:line="480" w:lineRule="exact"/>
              <w:jc w:val="center"/>
              <w:rPr>
                <w:rFonts w:hint="eastAsia" w:ascii="宋体" w:hAnsi="宋体" w:cs="宋体"/>
                <w:sz w:val="24"/>
                <w:szCs w:val="24"/>
                <w:highlight w:val="yellow"/>
              </w:rPr>
            </w:pPr>
            <w:r>
              <w:rPr>
                <w:rFonts w:hint="eastAsia" w:ascii="宋体" w:hAnsi="宋体" w:cs="宋体"/>
                <w:sz w:val="24"/>
                <w:szCs w:val="24"/>
                <w:highlight w:val="yellow"/>
              </w:rPr>
              <w:t>每增加1公里</w:t>
            </w:r>
            <w:r>
              <w:rPr>
                <w:rFonts w:hint="eastAsia" w:cs="宋体"/>
                <w:sz w:val="24"/>
                <w:szCs w:val="24"/>
                <w:highlight w:val="yellow"/>
                <w:lang w:val="en-US" w:eastAsia="zh-CN"/>
              </w:rPr>
              <w:t>1</w:t>
            </w:r>
            <w:r>
              <w:rPr>
                <w:rFonts w:hint="eastAsia" w:ascii="宋体" w:hAnsi="宋体" w:cs="宋体"/>
                <w:sz w:val="24"/>
                <w:szCs w:val="24"/>
                <w:highlight w:val="yellow"/>
              </w:rPr>
              <w:t>元/方</w:t>
            </w:r>
          </w:p>
        </w:tc>
        <w:tc>
          <w:tcPr>
            <w:tcW w:w="3035" w:type="dxa"/>
            <w:vMerge w:val="continue"/>
            <w:tcBorders>
              <w:left w:val="single" w:color="auto" w:sz="4" w:space="0"/>
              <w:bottom w:val="single" w:color="auto" w:sz="4" w:space="0"/>
              <w:right w:val="single" w:color="auto" w:sz="4" w:space="0"/>
            </w:tcBorders>
            <w:noWrap w:val="0"/>
            <w:vAlign w:val="center"/>
          </w:tcPr>
          <w:p w14:paraId="52032F74">
            <w:pPr>
              <w:snapToGrid w:val="0"/>
              <w:spacing w:line="480" w:lineRule="exact"/>
              <w:jc w:val="center"/>
              <w:rPr>
                <w:rFonts w:hint="eastAsia" w:cs="宋体"/>
                <w:sz w:val="24"/>
                <w:szCs w:val="24"/>
                <w:highlight w:val="none"/>
                <w:lang w:val="en-US" w:eastAsia="zh-CN"/>
              </w:rPr>
            </w:pPr>
          </w:p>
        </w:tc>
      </w:tr>
    </w:tbl>
    <w:p w14:paraId="514DE693">
      <w:pPr>
        <w:spacing w:line="288" w:lineRule="auto"/>
        <w:rPr>
          <w:rFonts w:hint="eastAsia" w:ascii="宋体" w:hAnsi="宋体" w:cs="宋体"/>
          <w:b/>
          <w:bCs/>
          <w:sz w:val="24"/>
          <w:szCs w:val="24"/>
          <w:lang w:val="zh-CN"/>
        </w:rPr>
      </w:pPr>
    </w:p>
    <w:p w14:paraId="4E633D36">
      <w:pPr>
        <w:spacing w:line="288" w:lineRule="auto"/>
        <w:rPr>
          <w:rFonts w:hint="eastAsia" w:ascii="宋体" w:hAnsi="宋体" w:cs="宋体"/>
          <w:b/>
          <w:bCs/>
          <w:sz w:val="24"/>
          <w:szCs w:val="24"/>
          <w:lang w:val="zh-CN"/>
        </w:rPr>
      </w:pPr>
      <w:r>
        <w:rPr>
          <w:rFonts w:hint="eastAsia" w:ascii="宋体" w:hAnsi="宋体" w:cs="宋体"/>
          <w:b/>
          <w:bCs/>
          <w:sz w:val="24"/>
          <w:szCs w:val="24"/>
          <w:lang w:val="zh-CN"/>
        </w:rPr>
        <w:t>二、服务履行时间</w:t>
      </w:r>
    </w:p>
    <w:p w14:paraId="56B9A737">
      <w:pPr>
        <w:spacing w:line="288" w:lineRule="auto"/>
        <w:ind w:firstLine="480" w:firstLineChars="200"/>
        <w:rPr>
          <w:rFonts w:hint="eastAsia" w:ascii="宋体" w:hAnsi="宋体" w:cs="宋体"/>
          <w:sz w:val="24"/>
          <w:szCs w:val="24"/>
        </w:rPr>
      </w:pPr>
      <w:r>
        <w:rPr>
          <w:rFonts w:hint="eastAsia" w:ascii="宋体" w:hAnsi="宋体" w:cs="宋体"/>
          <w:sz w:val="24"/>
          <w:szCs w:val="24"/>
          <w:lang w:val="zh-CN"/>
        </w:rPr>
        <w:t>服务履行时间为合同签订之日起壹年</w:t>
      </w:r>
      <w:r>
        <w:rPr>
          <w:rFonts w:hint="eastAsia" w:cs="宋体"/>
          <w:sz w:val="24"/>
          <w:szCs w:val="24"/>
          <w:lang w:val="en-US" w:eastAsia="zh-CN"/>
        </w:rPr>
        <w:t>或服务金额到达500万元</w:t>
      </w:r>
      <w:r>
        <w:rPr>
          <w:rFonts w:hint="eastAsia" w:ascii="宋体" w:hAnsi="宋体" w:cs="宋体"/>
          <w:sz w:val="24"/>
          <w:szCs w:val="24"/>
        </w:rPr>
        <w:t>。</w:t>
      </w:r>
    </w:p>
    <w:p w14:paraId="65212BAA">
      <w:pPr>
        <w:spacing w:line="288" w:lineRule="auto"/>
        <w:rPr>
          <w:rFonts w:hint="eastAsia" w:ascii="宋体" w:hAnsi="宋体" w:eastAsia="宋体" w:cs="宋体"/>
          <w:b/>
          <w:bCs/>
          <w:sz w:val="24"/>
          <w:szCs w:val="24"/>
          <w:lang w:val="en-US" w:eastAsia="zh-CN"/>
        </w:rPr>
      </w:pPr>
      <w:r>
        <w:rPr>
          <w:rFonts w:hint="eastAsia" w:ascii="宋体" w:hAnsi="宋体" w:cs="宋体"/>
          <w:b/>
          <w:bCs/>
          <w:sz w:val="24"/>
          <w:szCs w:val="24"/>
        </w:rPr>
        <w:t>三、车辆设备用途</w:t>
      </w:r>
      <w:r>
        <w:rPr>
          <w:rFonts w:hint="eastAsia" w:cs="宋体"/>
          <w:b/>
          <w:bCs/>
          <w:sz w:val="24"/>
          <w:szCs w:val="24"/>
          <w:lang w:val="en-US" w:eastAsia="zh-CN"/>
        </w:rPr>
        <w:t>及费用</w:t>
      </w:r>
    </w:p>
    <w:p w14:paraId="3DD08955">
      <w:pPr>
        <w:pStyle w:val="2"/>
        <w:spacing w:line="288" w:lineRule="auto"/>
        <w:ind w:firstLine="480" w:firstLineChars="200"/>
        <w:rPr>
          <w:rFonts w:hint="eastAsia" w:ascii="宋体" w:hAnsi="宋体" w:eastAsia="宋体" w:cs="宋体"/>
          <w:b w:val="0"/>
          <w:bCs w:val="0"/>
          <w:color w:val="auto"/>
          <w:spacing w:val="0"/>
          <w:kern w:val="2"/>
          <w:sz w:val="24"/>
        </w:rPr>
      </w:pPr>
      <w:r>
        <w:rPr>
          <w:rFonts w:hint="eastAsia" w:ascii="宋体" w:hAnsi="宋体" w:eastAsia="宋体" w:cs="宋体"/>
          <w:b w:val="0"/>
          <w:bCs w:val="0"/>
          <w:spacing w:val="0"/>
          <w:kern w:val="2"/>
          <w:sz w:val="24"/>
        </w:rPr>
        <w:t>搅拌运输车：混凝土运输（</w:t>
      </w:r>
      <w:r>
        <w:rPr>
          <w:rFonts w:hint="eastAsia" w:cs="宋体"/>
          <w:b w:val="0"/>
          <w:bCs w:val="0"/>
          <w:spacing w:val="0"/>
          <w:kern w:val="2"/>
          <w:sz w:val="24"/>
          <w:lang w:val="en-US" w:eastAsia="zh-CN"/>
        </w:rPr>
        <w:t>不参与工地装水、装砂浆、塔吊吊装施工、补方</w:t>
      </w:r>
      <w:r>
        <w:rPr>
          <w:rFonts w:hint="eastAsia" w:ascii="宋体" w:hAnsi="宋体" w:eastAsia="宋体" w:cs="宋体"/>
          <w:b w:val="0"/>
          <w:bCs w:val="0"/>
          <w:spacing w:val="0"/>
          <w:kern w:val="2"/>
          <w:sz w:val="24"/>
        </w:rPr>
        <w:t>）</w:t>
      </w:r>
      <w:r>
        <w:rPr>
          <w:rFonts w:hint="eastAsia" w:cs="宋体"/>
          <w:b w:val="0"/>
          <w:bCs w:val="0"/>
          <w:spacing w:val="0"/>
          <w:kern w:val="2"/>
          <w:sz w:val="24"/>
          <w:lang w:eastAsia="zh-CN"/>
        </w:rPr>
        <w:t>，</w:t>
      </w:r>
      <w:r>
        <w:rPr>
          <w:rFonts w:hint="eastAsia" w:ascii="宋体" w:hAnsi="宋体" w:cs="宋体"/>
          <w:color w:val="FF0000"/>
          <w:sz w:val="24"/>
          <w:szCs w:val="24"/>
          <w:highlight w:val="none"/>
          <w:lang w:val="en-US" w:eastAsia="zh-CN"/>
        </w:rPr>
        <w:t>4桥</w:t>
      </w:r>
      <w:r>
        <w:rPr>
          <w:rFonts w:hint="eastAsia" w:ascii="宋体" w:hAnsi="宋体" w:cs="宋体"/>
          <w:color w:val="auto"/>
          <w:sz w:val="24"/>
          <w:szCs w:val="24"/>
          <w:highlight w:val="none"/>
          <w:lang w:val="en-US" w:eastAsia="zh-CN"/>
        </w:rPr>
        <w:t>法规车，满足吉安市法规不得超载上路；数量不低于15台</w:t>
      </w:r>
      <w:r>
        <w:rPr>
          <w:rFonts w:hint="eastAsia" w:cs="宋体"/>
          <w:color w:val="auto"/>
          <w:sz w:val="24"/>
          <w:szCs w:val="24"/>
          <w:highlight w:val="none"/>
          <w:lang w:val="en-US" w:eastAsia="zh-CN"/>
        </w:rPr>
        <w:t>。需提供证明该车辆为投标单位自有或租赁车辆。</w:t>
      </w:r>
      <w:r>
        <w:rPr>
          <w:rFonts w:hint="eastAsia" w:cs="宋体"/>
          <w:color w:val="auto"/>
          <w:sz w:val="24"/>
          <w:szCs w:val="24"/>
          <w:highlight w:val="yellow"/>
          <w:lang w:val="en-US" w:eastAsia="zh-CN"/>
        </w:rPr>
        <w:t>（自有车辆：提供车辆行驶证，租赁车辆：提供投标单位与车辆所有人签订的租赁合同，租赁期限不得低于本项目履行期限）。</w:t>
      </w:r>
    </w:p>
    <w:p w14:paraId="71E67EAB">
      <w:pPr>
        <w:pStyle w:val="2"/>
        <w:spacing w:line="288" w:lineRule="auto"/>
        <w:ind w:firstLine="480" w:firstLineChars="200"/>
        <w:rPr>
          <w:rFonts w:hint="default" w:ascii="宋体" w:hAnsi="宋体" w:eastAsia="宋体" w:cs="宋体"/>
          <w:b w:val="0"/>
          <w:bCs w:val="0"/>
          <w:color w:val="FF0000"/>
          <w:spacing w:val="0"/>
          <w:kern w:val="2"/>
          <w:sz w:val="24"/>
          <w:lang w:val="en-US"/>
        </w:rPr>
      </w:pPr>
      <w:r>
        <w:rPr>
          <w:rFonts w:hint="eastAsia" w:cs="宋体"/>
          <w:b w:val="0"/>
          <w:bCs w:val="0"/>
          <w:color w:val="FF0000"/>
          <w:spacing w:val="0"/>
          <w:kern w:val="2"/>
          <w:sz w:val="24"/>
          <w:lang w:val="en-US" w:eastAsia="zh-CN"/>
        </w:rPr>
        <w:t>中标单位须能偶尔提供</w:t>
      </w:r>
      <w:r>
        <w:rPr>
          <w:rFonts w:hint="eastAsia" w:ascii="宋体" w:hAnsi="宋体" w:eastAsia="宋体" w:cs="宋体"/>
          <w:b w:val="0"/>
          <w:bCs w:val="0"/>
          <w:color w:val="FF0000"/>
          <w:spacing w:val="0"/>
          <w:kern w:val="2"/>
          <w:sz w:val="24"/>
        </w:rPr>
        <w:t>混凝土泵车</w:t>
      </w:r>
      <w:r>
        <w:rPr>
          <w:rFonts w:hint="eastAsia" w:cs="宋体"/>
          <w:b w:val="0"/>
          <w:bCs w:val="0"/>
          <w:color w:val="FF0000"/>
          <w:spacing w:val="0"/>
          <w:kern w:val="2"/>
          <w:sz w:val="24"/>
          <w:lang w:val="en-US" w:eastAsia="zh-CN"/>
        </w:rPr>
        <w:t>给采购人进行</w:t>
      </w:r>
      <w:r>
        <w:rPr>
          <w:rFonts w:hint="eastAsia" w:ascii="宋体" w:hAnsi="宋体" w:eastAsia="宋体" w:cs="宋体"/>
          <w:b w:val="0"/>
          <w:bCs w:val="0"/>
          <w:color w:val="FF0000"/>
          <w:spacing w:val="0"/>
          <w:kern w:val="2"/>
          <w:sz w:val="24"/>
        </w:rPr>
        <w:t>生产运营</w:t>
      </w:r>
      <w:r>
        <w:rPr>
          <w:rFonts w:hint="eastAsia" w:cs="宋体"/>
          <w:b w:val="0"/>
          <w:bCs w:val="0"/>
          <w:color w:val="FF0000"/>
          <w:spacing w:val="0"/>
          <w:kern w:val="2"/>
          <w:sz w:val="24"/>
          <w:lang w:val="en-US" w:eastAsia="zh-CN"/>
        </w:rPr>
        <w:t>服务</w:t>
      </w:r>
      <w:r>
        <w:rPr>
          <w:rFonts w:hint="eastAsia" w:cs="宋体"/>
          <w:b w:val="0"/>
          <w:bCs w:val="0"/>
          <w:color w:val="FF0000"/>
          <w:spacing w:val="0"/>
          <w:kern w:val="2"/>
          <w:sz w:val="24"/>
          <w:lang w:eastAsia="zh-CN"/>
        </w:rPr>
        <w:t>，</w:t>
      </w:r>
      <w:r>
        <w:rPr>
          <w:rFonts w:hint="eastAsia" w:ascii="新宋体" w:hAnsi="新宋体" w:eastAsia="新宋体" w:cs="新宋体"/>
          <w:color w:val="FF0000"/>
          <w:sz w:val="24"/>
          <w:szCs w:val="24"/>
          <w:highlight w:val="none"/>
          <w:lang w:val="en-US" w:eastAsia="zh-CN"/>
        </w:rPr>
        <w:t>46米天泵、52米天泵、63米天泵等根据实际需求，结算将根据市场价据实结算。</w:t>
      </w:r>
    </w:p>
    <w:p w14:paraId="4CBB110C">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费用：单价中必须包含本项目所需车辆、设备以及维修保养,货物运输保险、装卸、城管、交警、交通运输等各种税费、雇员费用、运输费、燃料费、路面污染处理和扬尘治理费用，合同实施过程中应预见和不可预见的其他费用等。</w:t>
      </w:r>
    </w:p>
    <w:p w14:paraId="3555BEF4">
      <w:pPr>
        <w:rPr>
          <w:rFonts w:hint="eastAsia"/>
          <w:color w:val="auto"/>
        </w:rPr>
      </w:pPr>
    </w:p>
    <w:p w14:paraId="527ED798">
      <w:pPr>
        <w:spacing w:line="288" w:lineRule="auto"/>
        <w:rPr>
          <w:rFonts w:hint="eastAsia" w:ascii="宋体" w:hAnsi="宋体" w:cs="宋体"/>
          <w:b/>
          <w:bCs/>
          <w:color w:val="auto"/>
          <w:sz w:val="24"/>
          <w:szCs w:val="24"/>
        </w:rPr>
      </w:pPr>
      <w:r>
        <w:rPr>
          <w:rFonts w:hint="eastAsia" w:ascii="宋体" w:hAnsi="宋体" w:cs="宋体"/>
          <w:b/>
          <w:bCs/>
          <w:color w:val="auto"/>
          <w:sz w:val="24"/>
          <w:szCs w:val="24"/>
        </w:rPr>
        <w:t>四、使用地点</w:t>
      </w:r>
    </w:p>
    <w:p w14:paraId="753CFB62">
      <w:pPr>
        <w:pStyle w:val="2"/>
        <w:spacing w:line="288" w:lineRule="auto"/>
        <w:ind w:firstLine="480" w:firstLineChars="200"/>
        <w:rPr>
          <w:rFonts w:hint="eastAsia" w:ascii="宋体" w:hAnsi="宋体" w:eastAsia="宋体" w:cs="宋体"/>
          <w:b w:val="0"/>
          <w:bCs w:val="0"/>
          <w:color w:val="auto"/>
          <w:spacing w:val="0"/>
          <w:kern w:val="2"/>
          <w:sz w:val="24"/>
        </w:rPr>
      </w:pPr>
      <w:r>
        <w:rPr>
          <w:rFonts w:hint="eastAsia" w:ascii="宋体" w:hAnsi="宋体" w:eastAsia="宋体" w:cs="宋体"/>
          <w:b w:val="0"/>
          <w:bCs w:val="0"/>
          <w:color w:val="auto"/>
          <w:spacing w:val="0"/>
          <w:kern w:val="2"/>
          <w:sz w:val="24"/>
        </w:rPr>
        <w:t>运输设备的使用地点在</w:t>
      </w:r>
      <w:r>
        <w:rPr>
          <w:rFonts w:hint="eastAsia" w:ascii="宋体" w:hAnsi="宋体" w:eastAsia="宋体" w:cs="宋体"/>
          <w:b w:val="0"/>
          <w:bCs w:val="0"/>
          <w:color w:val="auto"/>
          <w:spacing w:val="0"/>
          <w:kern w:val="2"/>
          <w:sz w:val="24"/>
          <w:lang w:val="en-US" w:eastAsia="zh-CN"/>
        </w:rPr>
        <w:t>吉安市</w:t>
      </w:r>
      <w:r>
        <w:rPr>
          <w:rFonts w:hint="eastAsia" w:ascii="宋体" w:hAnsi="宋体" w:eastAsia="宋体" w:cs="宋体"/>
          <w:b w:val="0"/>
          <w:bCs w:val="0"/>
          <w:color w:val="auto"/>
          <w:spacing w:val="0"/>
          <w:kern w:val="2"/>
          <w:sz w:val="24"/>
        </w:rPr>
        <w:t>境内（招标人供货范围内），若招标人需更改运输车辆的使用地点必须先取得中标人同意后方可将设备转移到新的地点。</w:t>
      </w:r>
    </w:p>
    <w:p w14:paraId="2A049C52">
      <w:pPr>
        <w:spacing w:line="288" w:lineRule="auto"/>
        <w:rPr>
          <w:rFonts w:hint="eastAsia" w:ascii="宋体" w:hAnsi="宋体" w:cs="宋体"/>
          <w:b/>
          <w:bCs/>
          <w:color w:val="auto"/>
          <w:sz w:val="24"/>
          <w:szCs w:val="24"/>
        </w:rPr>
      </w:pPr>
      <w:r>
        <w:rPr>
          <w:rFonts w:hint="eastAsia" w:ascii="宋体" w:hAnsi="宋体" w:cs="宋体"/>
          <w:b/>
          <w:bCs/>
          <w:color w:val="auto"/>
          <w:sz w:val="24"/>
          <w:szCs w:val="24"/>
        </w:rPr>
        <w:t>五、要求</w:t>
      </w:r>
    </w:p>
    <w:p w14:paraId="3B39F6EA">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1、中标人所出租的车辆设备必须手续齐全，并含有有效证件（如：牌证、各项保险等）。车辆必须加装右转角导盲系统、GPS定位系统及三面（前方及左右两侧）行车记录仪，并将相应系统接入招标人控制系统。</w:t>
      </w:r>
    </w:p>
    <w:p w14:paraId="69655D26">
      <w:pPr>
        <w:pStyle w:val="2"/>
        <w:spacing w:line="360" w:lineRule="auto"/>
        <w:ind w:left="0" w:firstLine="480" w:firstLineChars="200"/>
        <w:rPr>
          <w:rFonts w:hint="default" w:ascii="宋体" w:hAnsi="宋体" w:eastAsia="宋体" w:cs="Times New Roman"/>
          <w:color w:val="auto"/>
          <w:sz w:val="24"/>
          <w:szCs w:val="24"/>
          <w:lang w:val="en-US" w:eastAsia="zh-CN"/>
        </w:rPr>
      </w:pPr>
      <w:r>
        <w:rPr>
          <w:rFonts w:hint="eastAsia" w:cs="Times New Roman"/>
          <w:color w:val="auto"/>
          <w:sz w:val="24"/>
          <w:szCs w:val="24"/>
          <w:lang w:val="en-US" w:eastAsia="zh-CN"/>
        </w:rPr>
        <w:t>2、</w:t>
      </w:r>
      <w:r>
        <w:rPr>
          <w:rFonts w:hint="eastAsia" w:ascii="宋体" w:hAnsi="宋体" w:eastAsia="宋体" w:cs="Times New Roman"/>
          <w:color w:val="auto"/>
          <w:sz w:val="24"/>
          <w:szCs w:val="24"/>
          <w:lang w:val="en-US" w:eastAsia="zh-CN"/>
        </w:rPr>
        <w:t>提供不少于15辆搅拌车及15名搅拌车驾驶人，投标文件中提供以上人员的 B2 及以上驾驶证、从业资格证、身份证及劳务合同的复印件。1名道路运输专职安全员</w:t>
      </w:r>
      <w:r>
        <w:rPr>
          <w:rFonts w:hint="eastAsia" w:cs="Times New Roman"/>
          <w:color w:val="auto"/>
          <w:sz w:val="24"/>
          <w:szCs w:val="24"/>
          <w:lang w:val="en-US" w:eastAsia="zh-CN"/>
        </w:rPr>
        <w:t>，</w:t>
      </w:r>
      <w:r>
        <w:rPr>
          <w:rFonts w:hint="eastAsia" w:ascii="宋体" w:hAnsi="宋体" w:eastAsia="宋体" w:cs="Times New Roman"/>
          <w:color w:val="auto"/>
          <w:sz w:val="24"/>
          <w:szCs w:val="24"/>
          <w:lang w:val="en-US" w:eastAsia="zh-CN"/>
        </w:rPr>
        <w:t>投标文件中提供安全员证书及劳务合同复印件加盖投标人公章。</w:t>
      </w:r>
    </w:p>
    <w:p w14:paraId="0179985A">
      <w:pPr>
        <w:pStyle w:val="2"/>
        <w:spacing w:line="360" w:lineRule="auto"/>
        <w:ind w:left="0" w:firstLine="480" w:firstLineChars="200"/>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3、中标人自行承担</w:t>
      </w:r>
      <w:r>
        <w:rPr>
          <w:rFonts w:hint="eastAsia" w:cs="Times New Roman"/>
          <w:color w:val="auto"/>
          <w:sz w:val="24"/>
          <w:szCs w:val="24"/>
          <w:lang w:val="en-US" w:eastAsia="zh-CN" w:bidi="ar-SA"/>
        </w:rPr>
        <w:t>车辆清洗</w:t>
      </w:r>
      <w:r>
        <w:rPr>
          <w:rFonts w:hint="eastAsia" w:ascii="宋体" w:hAnsi="宋体" w:eastAsia="宋体" w:cs="Times New Roman"/>
          <w:color w:val="auto"/>
          <w:sz w:val="24"/>
          <w:szCs w:val="24"/>
          <w:lang w:val="en-US" w:eastAsia="zh-CN" w:bidi="ar-SA"/>
        </w:rPr>
        <w:t>、搅拌站站内污水转运的相关工作费用。本项目的车辆设备保养费用均由中标人承担。车辆的燃油(柴油)供应</w:t>
      </w:r>
      <w:r>
        <w:rPr>
          <w:rFonts w:hint="eastAsia" w:cs="Times New Roman"/>
          <w:color w:val="auto"/>
          <w:sz w:val="24"/>
          <w:szCs w:val="24"/>
          <w:lang w:val="en-US" w:eastAsia="zh-CN" w:bidi="ar-SA"/>
        </w:rPr>
        <w:t>由</w:t>
      </w:r>
      <w:r>
        <w:rPr>
          <w:rFonts w:hint="eastAsia" w:ascii="宋体" w:hAnsi="宋体" w:eastAsia="宋体" w:cs="Times New Roman"/>
          <w:color w:val="auto"/>
          <w:sz w:val="24"/>
          <w:szCs w:val="24"/>
          <w:lang w:val="en-US" w:eastAsia="zh-CN" w:bidi="ar-SA"/>
        </w:rPr>
        <w:t>中标人</w:t>
      </w:r>
      <w:r>
        <w:rPr>
          <w:rFonts w:hint="eastAsia" w:cs="Times New Roman"/>
          <w:color w:val="auto"/>
          <w:sz w:val="24"/>
          <w:szCs w:val="24"/>
          <w:lang w:val="en-US" w:eastAsia="zh-CN" w:bidi="ar-SA"/>
        </w:rPr>
        <w:t>自行负责</w:t>
      </w:r>
      <w:r>
        <w:rPr>
          <w:rFonts w:hint="eastAsia" w:ascii="宋体" w:hAnsi="宋体" w:eastAsia="宋体" w:cs="Times New Roman"/>
          <w:color w:val="auto"/>
          <w:sz w:val="24"/>
          <w:szCs w:val="24"/>
          <w:lang w:val="en-US" w:eastAsia="zh-CN" w:bidi="ar-SA"/>
        </w:rPr>
        <w:t>。</w:t>
      </w:r>
    </w:p>
    <w:p w14:paraId="47612F2A">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bidi="ar-SA"/>
        </w:rPr>
        <w:t>4、保险费用（第三者责任险保险金额必须为</w:t>
      </w:r>
      <w:r>
        <w:rPr>
          <w:rFonts w:hint="eastAsia" w:cs="Times New Roman"/>
          <w:color w:val="auto"/>
          <w:sz w:val="24"/>
          <w:szCs w:val="24"/>
          <w:lang w:val="en-US" w:eastAsia="zh-CN" w:bidi="ar-SA"/>
        </w:rPr>
        <w:t>2</w:t>
      </w:r>
      <w:r>
        <w:rPr>
          <w:rFonts w:hint="eastAsia" w:ascii="宋体" w:hAnsi="宋体" w:eastAsia="宋体" w:cs="Times New Roman"/>
          <w:color w:val="auto"/>
          <w:sz w:val="24"/>
          <w:szCs w:val="24"/>
          <w:lang w:val="en-US" w:eastAsia="zh-CN" w:bidi="ar-SA"/>
        </w:rPr>
        <w:t>00万以上，座位险保额必须达到50万元以</w:t>
      </w:r>
      <w:r>
        <w:rPr>
          <w:rFonts w:hint="eastAsia" w:ascii="宋体" w:hAnsi="宋体" w:eastAsia="宋体" w:cs="Times New Roman"/>
          <w:sz w:val="21"/>
          <w:szCs w:val="24"/>
          <w:lang w:val="en-US" w:eastAsia="zh-CN" w:bidi="ar-SA"/>
        </w:rPr>
        <w:t>上</w:t>
      </w:r>
      <w:r>
        <w:rPr>
          <w:rFonts w:hint="eastAsia" w:ascii="宋体" w:hAnsi="宋体" w:eastAsia="宋体" w:cs="Times New Roman"/>
          <w:color w:val="auto"/>
          <w:sz w:val="24"/>
          <w:szCs w:val="24"/>
          <w:lang w:val="en-US" w:eastAsia="zh-CN" w:bidi="ar-SA"/>
        </w:rPr>
        <w:t>）、车辆检测费用、大修费用（包括不仅限于车辆发动机、变速箱及搅拌机驱动系统）、车辆油</w:t>
      </w:r>
      <w:r>
        <w:rPr>
          <w:rFonts w:hint="eastAsia" w:ascii="宋体" w:hAnsi="宋体" w:eastAsia="宋体" w:cs="Times New Roman"/>
          <w:color w:val="auto"/>
          <w:sz w:val="24"/>
          <w:szCs w:val="24"/>
          <w:lang w:val="en-US" w:eastAsia="zh-CN"/>
        </w:rPr>
        <w:t>费、路面污染处理和扬尘治理费用，合同实施过程中应预见和不可预见的其他费用等由中标人承担。</w:t>
      </w:r>
    </w:p>
    <w:p w14:paraId="498ACB52">
      <w:pPr>
        <w:pStyle w:val="2"/>
        <w:spacing w:line="360" w:lineRule="auto"/>
        <w:ind w:left="0" w:firstLine="480" w:firstLineChars="200"/>
        <w:rPr>
          <w:rFonts w:hint="eastAsia" w:ascii="宋体" w:hAnsi="宋体" w:eastAsia="宋体" w:cs="Times New Roman"/>
          <w:color w:val="auto"/>
          <w:sz w:val="24"/>
          <w:szCs w:val="24"/>
        </w:rPr>
      </w:pPr>
      <w:r>
        <w:rPr>
          <w:rFonts w:hint="eastAsia" w:cs="Times New Roman"/>
          <w:color w:val="auto"/>
          <w:sz w:val="24"/>
          <w:szCs w:val="24"/>
          <w:lang w:val="en-US" w:eastAsia="zh-CN"/>
        </w:rPr>
        <w:t>5</w:t>
      </w:r>
      <w:r>
        <w:rPr>
          <w:rFonts w:hint="eastAsia" w:ascii="宋体" w:hAnsi="宋体" w:eastAsia="宋体" w:cs="Times New Roman"/>
          <w:color w:val="auto"/>
          <w:sz w:val="24"/>
          <w:szCs w:val="24"/>
        </w:rPr>
        <w:t>、如在生产经营过程中发生事故，均由</w:t>
      </w:r>
      <w:r>
        <w:rPr>
          <w:rFonts w:hint="eastAsia" w:ascii="宋体" w:hAnsi="宋体" w:eastAsia="宋体" w:cs="Times New Roman"/>
          <w:color w:val="auto"/>
          <w:sz w:val="24"/>
          <w:szCs w:val="24"/>
          <w:lang w:val="en-US" w:eastAsia="zh-CN"/>
        </w:rPr>
        <w:t>中标人</w:t>
      </w:r>
      <w:r>
        <w:rPr>
          <w:rFonts w:hint="eastAsia" w:ascii="宋体" w:hAnsi="宋体" w:eastAsia="宋体" w:cs="Times New Roman"/>
          <w:color w:val="auto"/>
          <w:sz w:val="24"/>
          <w:szCs w:val="24"/>
        </w:rPr>
        <w:t>承担责任。</w:t>
      </w:r>
    </w:p>
    <w:p w14:paraId="2CE9DFD3">
      <w:pPr>
        <w:pStyle w:val="2"/>
        <w:spacing w:line="360" w:lineRule="auto"/>
        <w:ind w:left="0" w:firstLine="480" w:firstLineChars="200"/>
        <w:rPr>
          <w:rFonts w:hint="eastAsia" w:ascii="宋体" w:hAnsi="宋体" w:eastAsia="宋体" w:cs="Times New Roman"/>
          <w:color w:val="auto"/>
          <w:sz w:val="24"/>
          <w:szCs w:val="24"/>
        </w:rPr>
      </w:pPr>
      <w:r>
        <w:rPr>
          <w:rFonts w:hint="eastAsia" w:cs="Times New Roman"/>
          <w:color w:val="auto"/>
          <w:sz w:val="24"/>
          <w:szCs w:val="24"/>
          <w:lang w:val="en-US" w:eastAsia="zh-CN"/>
        </w:rPr>
        <w:t>6</w:t>
      </w:r>
      <w:r>
        <w:rPr>
          <w:rFonts w:hint="eastAsia" w:ascii="宋体" w:hAnsi="宋体" w:eastAsia="宋体" w:cs="Times New Roman"/>
          <w:color w:val="auto"/>
          <w:sz w:val="24"/>
          <w:szCs w:val="24"/>
        </w:rPr>
        <w:t>、未经招标人同意，中标人不得将所出租的车辆进行随意调配、出租或转借他人，否则所致损失由中标人负责。</w:t>
      </w:r>
    </w:p>
    <w:p w14:paraId="69B5F01E">
      <w:pPr>
        <w:pStyle w:val="2"/>
        <w:spacing w:line="360" w:lineRule="auto"/>
        <w:ind w:left="0" w:firstLine="480" w:firstLineChars="200"/>
        <w:rPr>
          <w:rFonts w:hint="eastAsia" w:ascii="宋体" w:hAnsi="宋体" w:eastAsia="宋体" w:cs="Times New Roman"/>
          <w:color w:val="auto"/>
          <w:sz w:val="24"/>
          <w:szCs w:val="24"/>
        </w:rPr>
      </w:pPr>
      <w:r>
        <w:rPr>
          <w:rFonts w:hint="eastAsia" w:cs="宋体"/>
          <w:b w:val="0"/>
          <w:bCs w:val="0"/>
          <w:spacing w:val="0"/>
          <w:kern w:val="2"/>
          <w:sz w:val="24"/>
          <w:lang w:val="en-US" w:eastAsia="zh-CN"/>
        </w:rPr>
        <w:t>7</w:t>
      </w:r>
      <w:r>
        <w:rPr>
          <w:rFonts w:hint="eastAsia" w:ascii="宋体" w:hAnsi="宋体" w:eastAsia="宋体" w:cs="宋体"/>
          <w:b w:val="0"/>
          <w:bCs w:val="0"/>
          <w:spacing w:val="0"/>
          <w:kern w:val="2"/>
          <w:sz w:val="24"/>
        </w:rPr>
        <w:t>、春节放假期间及因不可抗力造成的招标人停工停产期间（按实际停工时间计算），招</w:t>
      </w:r>
      <w:r>
        <w:rPr>
          <w:rFonts w:hint="eastAsia" w:ascii="宋体" w:hAnsi="宋体" w:eastAsia="宋体" w:cs="Times New Roman"/>
          <w:color w:val="auto"/>
          <w:sz w:val="24"/>
          <w:szCs w:val="24"/>
        </w:rPr>
        <w:t>标人不支付该时间内的租赁费用。</w:t>
      </w:r>
    </w:p>
    <w:p w14:paraId="21F579CC">
      <w:pPr>
        <w:pStyle w:val="2"/>
        <w:spacing w:line="360" w:lineRule="auto"/>
        <w:ind w:left="0" w:firstLine="480" w:firstLineChars="200"/>
        <w:rPr>
          <w:rFonts w:hint="eastAsia" w:ascii="宋体" w:hAnsi="宋体" w:eastAsia="宋体" w:cs="Times New Roman"/>
          <w:color w:val="auto"/>
          <w:sz w:val="24"/>
          <w:szCs w:val="24"/>
        </w:rPr>
      </w:pPr>
      <w:r>
        <w:rPr>
          <w:rFonts w:hint="eastAsia" w:cs="Times New Roman"/>
          <w:color w:val="auto"/>
          <w:sz w:val="24"/>
          <w:szCs w:val="24"/>
          <w:lang w:val="en-US" w:eastAsia="zh-CN"/>
        </w:rPr>
        <w:t>8</w:t>
      </w:r>
      <w:r>
        <w:rPr>
          <w:rFonts w:hint="eastAsia" w:ascii="宋体" w:hAnsi="宋体" w:eastAsia="宋体" w:cs="Times New Roman"/>
          <w:color w:val="auto"/>
          <w:sz w:val="24"/>
          <w:szCs w:val="24"/>
        </w:rPr>
        <w:t>、如投标单位被中标后，租赁车辆不能满足招标人需求的，招标人有权另行补充租赁单位或终止合同，投标人需无条件接受。</w:t>
      </w:r>
    </w:p>
    <w:p w14:paraId="1788BE83">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9</w:t>
      </w:r>
      <w:r>
        <w:rPr>
          <w:rFonts w:hint="eastAsia" w:ascii="宋体" w:hAnsi="宋体" w:eastAsia="宋体" w:cs="Times New Roman"/>
          <w:color w:val="auto"/>
          <w:sz w:val="24"/>
          <w:szCs w:val="24"/>
          <w:lang w:val="en-US" w:eastAsia="zh-CN"/>
        </w:rPr>
        <w:t>、乙方提供车辆须性能良好,保证车辆状况不影响生产，确保负责交通运输安全责任。每天须配备足够的车辆和驾驶员保证甲方每天24小时不间断生产，乙方驾驶员必须服从甲方管理人员调度及指挥，遵守搅拌站规章制度，协调施工单方施工，积极配合甲方做好混凝土的转运工作。乙方必须随喊随到，因乙方原因（如驾驶员不听从安排，车辆不准时到达，工地最后收尾不跑等）导致混凝土不能及时供应，甲方则有权要求乙方调换司机和进行处罚。</w:t>
      </w:r>
    </w:p>
    <w:p w14:paraId="5340F0CF">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10</w:t>
      </w:r>
      <w:r>
        <w:rPr>
          <w:rFonts w:hint="eastAsia" w:ascii="宋体" w:hAnsi="宋体" w:eastAsia="宋体" w:cs="Times New Roman"/>
          <w:color w:val="auto"/>
          <w:sz w:val="24"/>
          <w:szCs w:val="24"/>
          <w:lang w:val="en-US" w:eastAsia="zh-CN"/>
        </w:rPr>
        <w:t>、乙方车辆在完成商品砼运输过程中必须保质保量的完成任务，如因乙方原因造成混凝土的量损，乙方必须赔偿甲方的经济损失并追究责任。</w:t>
      </w:r>
    </w:p>
    <w:p w14:paraId="3BDE8A75">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11</w:t>
      </w:r>
      <w:r>
        <w:rPr>
          <w:rFonts w:hint="eastAsia" w:ascii="宋体" w:hAnsi="宋体" w:eastAsia="宋体" w:cs="Times New Roman"/>
          <w:color w:val="auto"/>
          <w:sz w:val="24"/>
          <w:szCs w:val="24"/>
          <w:lang w:val="en-US" w:eastAsia="zh-CN"/>
        </w:rPr>
        <w:t>、在工地未结束前如出现多料的情况必须经过甲方管理人员同意再进行处理，严禁私自盗卖混凝土，如有违反上述情况，发现第一次乙方必须按当车运输单砼标号和方量为准（按市场销售价）赔偿甲方三倍的经济损失，发现第二次按六倍赔偿，第三次将交由公安机关处理追究法律责任并解除合同。</w:t>
      </w:r>
    </w:p>
    <w:p w14:paraId="7BC41B1D">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12</w:t>
      </w:r>
      <w:r>
        <w:rPr>
          <w:rFonts w:hint="eastAsia" w:ascii="宋体" w:hAnsi="宋体" w:eastAsia="宋体" w:cs="Times New Roman"/>
          <w:color w:val="auto"/>
          <w:sz w:val="24"/>
          <w:szCs w:val="24"/>
          <w:lang w:val="en-US" w:eastAsia="zh-CN"/>
        </w:rPr>
        <w:t>、乙方在运输过程中发生车辆或人员事故，交管、交通运输等执法部门的处罚由乙方自行处理并承担一切法律责任和经济赔偿，所有责任与甲方无关。</w:t>
      </w:r>
    </w:p>
    <w:p w14:paraId="5932679D">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cs="Times New Roman"/>
          <w:color w:val="auto"/>
          <w:sz w:val="24"/>
          <w:szCs w:val="24"/>
          <w:lang w:val="en-US" w:eastAsia="zh-CN"/>
        </w:rPr>
        <w:t>3</w:t>
      </w:r>
      <w:r>
        <w:rPr>
          <w:rFonts w:hint="eastAsia" w:ascii="宋体" w:hAnsi="宋体" w:eastAsia="宋体" w:cs="Times New Roman"/>
          <w:color w:val="auto"/>
          <w:sz w:val="24"/>
          <w:szCs w:val="24"/>
          <w:lang w:val="en-US" w:eastAsia="zh-CN"/>
        </w:rPr>
        <w:t>、投标人必须保证工地车辆充足不影响生产，保障车辆畅通有序运输。若因车辆运输力量不足造成招标人的损失，则全部由投标人承担责任。</w:t>
      </w:r>
    </w:p>
    <w:p w14:paraId="09AEBF11">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cs="Times New Roman"/>
          <w:color w:val="auto"/>
          <w:sz w:val="24"/>
          <w:szCs w:val="24"/>
          <w:lang w:val="en-US" w:eastAsia="zh-CN"/>
        </w:rPr>
        <w:t>4</w:t>
      </w:r>
      <w:r>
        <w:rPr>
          <w:rFonts w:hint="eastAsia" w:ascii="宋体" w:hAnsi="宋体" w:eastAsia="宋体" w:cs="Times New Roman"/>
          <w:color w:val="auto"/>
          <w:sz w:val="24"/>
          <w:szCs w:val="24"/>
          <w:lang w:val="en-US" w:eastAsia="zh-CN"/>
        </w:rPr>
        <w:t xml:space="preserve">、由于施工原因或不可预见原因，搅拌车在项目施工现场待料时间超过 2 小时后每隔半小时投标人的驾驶员必须向招标人报告一次，否则造成的经济损失，均由投标人承担责任。 </w:t>
      </w:r>
    </w:p>
    <w:p w14:paraId="37B06380">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cs="Times New Roman"/>
          <w:color w:val="auto"/>
          <w:sz w:val="24"/>
          <w:szCs w:val="24"/>
          <w:lang w:val="en-US" w:eastAsia="zh-CN"/>
        </w:rPr>
        <w:t>5</w:t>
      </w:r>
      <w:r>
        <w:rPr>
          <w:rFonts w:hint="eastAsia" w:ascii="宋体" w:hAnsi="宋体" w:eastAsia="宋体" w:cs="Times New Roman"/>
          <w:color w:val="auto"/>
          <w:sz w:val="24"/>
          <w:szCs w:val="24"/>
          <w:lang w:val="en-US" w:eastAsia="zh-CN"/>
        </w:rPr>
        <w:t xml:space="preserve">、驾驶员必须维护招标人形象，保守秘密，保证车辆卫生，服从招标人管理人员调度及指挥，遵守招标人公司的规章制度，全力配合施工单位施工。否则招标人有权要求调换驾驶员。若中标人违反以上规定的，每发生一次，招标人按 1000 元/次予以处罚，所发生的费用从投标人当月的服务费中扣除。 </w:t>
      </w:r>
    </w:p>
    <w:p w14:paraId="7B316506">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cs="Times New Roman"/>
          <w:color w:val="auto"/>
          <w:sz w:val="24"/>
          <w:szCs w:val="24"/>
          <w:lang w:val="en-US" w:eastAsia="zh-CN"/>
        </w:rPr>
        <w:t>6</w:t>
      </w:r>
      <w:r>
        <w:rPr>
          <w:rFonts w:hint="eastAsia" w:ascii="宋体" w:hAnsi="宋体" w:eastAsia="宋体" w:cs="Times New Roman"/>
          <w:color w:val="auto"/>
          <w:sz w:val="24"/>
          <w:szCs w:val="24"/>
          <w:lang w:val="en-US" w:eastAsia="zh-CN"/>
        </w:rPr>
        <w:t xml:space="preserve">、投标人应当确保招标人商品混凝土准确无误运到工地指定地点，并签单交给招 标人，若因投标人将商品混凝土送错作业区域造成的任何损失均由投标人负责赔偿。 </w:t>
      </w:r>
    </w:p>
    <w:p w14:paraId="62EB0A2A">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cs="Times New Roman"/>
          <w:color w:val="auto"/>
          <w:sz w:val="24"/>
          <w:szCs w:val="24"/>
          <w:lang w:val="en-US" w:eastAsia="zh-CN"/>
        </w:rPr>
        <w:t>7</w:t>
      </w:r>
      <w:r>
        <w:rPr>
          <w:rFonts w:hint="eastAsia" w:ascii="宋体" w:hAnsi="宋体" w:eastAsia="宋体" w:cs="Times New Roman"/>
          <w:color w:val="auto"/>
          <w:sz w:val="24"/>
          <w:szCs w:val="24"/>
          <w:lang w:val="en-US" w:eastAsia="zh-CN"/>
        </w:rPr>
        <w:t xml:space="preserve">、投标人在运输过程中不得停转或私自向商品混凝土加水，若因私自加水影响商 品混凝土质量造成损失由投标人承担全部责任。若招标人向投标人下达商品混凝土运输指令后，投标人必须保证提供足够的车辆及设备并且 24 小时不间断完成招标人计划生产量的运输，若招标人需临时增加计划，投标人应全力配合，若投标人不能满足招标人生产量运输、泵送的，招标人有权选择临时服务队伍，所发生的费用和造成的经济损失均由投标人承担，并且招标人有权单方面解除合同和没收上月服务费。 </w:t>
      </w:r>
    </w:p>
    <w:p w14:paraId="09D3B864">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cs="Times New Roman"/>
          <w:color w:val="auto"/>
          <w:sz w:val="24"/>
          <w:szCs w:val="24"/>
          <w:lang w:val="en-US" w:eastAsia="zh-CN"/>
        </w:rPr>
        <w:t>8</w:t>
      </w:r>
      <w:r>
        <w:rPr>
          <w:rFonts w:hint="eastAsia" w:ascii="宋体" w:hAnsi="宋体" w:eastAsia="宋体" w:cs="Times New Roman"/>
          <w:color w:val="auto"/>
          <w:sz w:val="24"/>
          <w:szCs w:val="24"/>
          <w:lang w:val="en-US" w:eastAsia="zh-CN"/>
        </w:rPr>
        <w:t xml:space="preserve">、投标人若拿错送货单导致送错料，造成质量事故，所产生的一切损失由投标人承担赔偿责任。 </w:t>
      </w:r>
    </w:p>
    <w:p w14:paraId="1B465640">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、投标人所雇人员的工资、奖金福利、五险一金以及车辆的日常维修和保养、车辆折旧等费用均由投标人负责，招标人支付的运费必须及时优先用于支付驾驶员等相关人员的工资。 </w:t>
      </w:r>
    </w:p>
    <w:p w14:paraId="75B844C5">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20</w:t>
      </w:r>
      <w:r>
        <w:rPr>
          <w:rFonts w:hint="eastAsia" w:ascii="宋体" w:hAnsi="宋体" w:eastAsia="宋体" w:cs="Times New Roman"/>
          <w:color w:val="auto"/>
          <w:sz w:val="24"/>
          <w:szCs w:val="24"/>
          <w:lang w:val="en-US" w:eastAsia="zh-CN"/>
        </w:rPr>
        <w:t xml:space="preserve">、投标人的车辆在运输服务期间，不得关闭或拆除安装在车辆上的 GPS 等监控设备，若每发生一次按 100 元／车·次进行罚款，若给招标人造成损失的，由投标人承担全部责任。车辆每天开工前投标人人员必须检查 GPS 等监控设备是否能正常使用，如有故障不可开工运输，须提前告知招标人，并由投标人自行安排人员维修并承担相关维修 费用。 </w:t>
      </w:r>
    </w:p>
    <w:p w14:paraId="0B4196B5">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21</w:t>
      </w:r>
      <w:r>
        <w:rPr>
          <w:rFonts w:hint="eastAsia" w:ascii="宋体" w:hAnsi="宋体" w:eastAsia="宋体" w:cs="Times New Roman"/>
          <w:color w:val="auto"/>
          <w:sz w:val="24"/>
          <w:szCs w:val="24"/>
          <w:lang w:val="en-US" w:eastAsia="zh-CN"/>
        </w:rPr>
        <w:t xml:space="preserve">、严禁污水排放，否则一切后果由供应商自负。 </w:t>
      </w:r>
    </w:p>
    <w:p w14:paraId="3A0F63B5">
      <w:pPr>
        <w:pStyle w:val="2"/>
        <w:spacing w:line="360" w:lineRule="auto"/>
        <w:ind w:left="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r>
        <w:rPr>
          <w:rFonts w:hint="eastAsia" w:cs="Times New Roman"/>
          <w:color w:val="auto"/>
          <w:sz w:val="24"/>
          <w:szCs w:val="24"/>
          <w:lang w:val="en-US" w:eastAsia="zh-CN"/>
        </w:rPr>
        <w:t>2</w:t>
      </w:r>
      <w:r>
        <w:rPr>
          <w:rFonts w:hint="eastAsia" w:ascii="宋体" w:hAnsi="宋体" w:eastAsia="宋体" w:cs="Times New Roman"/>
          <w:color w:val="auto"/>
          <w:sz w:val="24"/>
          <w:szCs w:val="24"/>
          <w:lang w:val="en-US" w:eastAsia="zh-CN"/>
        </w:rPr>
        <w:t>、安全责任：车辆必须满足国家、省、市车辆超限、超载有关规定。生产、运输 及泵送商品混凝土是一项带有一定危险性的工作，要求投标人对员工经常进行安全教育，防止自身人员伤害，并做好人身意外伤害险的投保工作，要求所有施工人员和管理人员每人保险额度在 80 万元及以上。投标人的车辆及人员在本项目服务过程中所发生的所有安全生产事故或道路交通事故，均由投标人承担全部责任，与招标人无关。</w:t>
      </w:r>
    </w:p>
    <w:p w14:paraId="6A194D78">
      <w:pPr>
        <w:pStyle w:val="2"/>
        <w:spacing w:line="360" w:lineRule="auto"/>
        <w:ind w:left="0" w:firstLine="480" w:firstLineChars="200"/>
        <w:rPr>
          <w:rFonts w:hint="default" w:ascii="宋体" w:hAnsi="宋体" w:eastAsia="宋体" w:cs="Times New Roman"/>
          <w:color w:val="auto"/>
          <w:sz w:val="24"/>
          <w:szCs w:val="24"/>
          <w:highlight w:val="yellow"/>
          <w:lang w:val="en-US" w:eastAsia="zh-CN"/>
        </w:rPr>
      </w:pPr>
      <w:r>
        <w:rPr>
          <w:rFonts w:hint="eastAsia" w:ascii="宋体" w:hAnsi="宋体" w:eastAsia="宋体" w:cs="Times New Roman"/>
          <w:color w:val="auto"/>
          <w:sz w:val="24"/>
          <w:szCs w:val="24"/>
          <w:highlight w:val="yellow"/>
          <w:lang w:val="en-US" w:eastAsia="zh-CN"/>
        </w:rPr>
        <w:t>23、所出现的处罚款项均将在当期服务款中扣除。</w:t>
      </w:r>
    </w:p>
    <w:p w14:paraId="75702D5A">
      <w:pPr>
        <w:rPr>
          <w:rFonts w:hint="default"/>
          <w:lang w:val="en-US" w:eastAsia="zh-CN"/>
        </w:rPr>
      </w:pPr>
    </w:p>
    <w:p w14:paraId="3373394C">
      <w:pPr>
        <w:spacing w:line="288" w:lineRule="auto"/>
        <w:rPr>
          <w:rFonts w:hint="eastAsia" w:ascii="宋体" w:hAnsi="宋体" w:cs="宋体"/>
          <w:b/>
          <w:bCs/>
          <w:sz w:val="24"/>
          <w:szCs w:val="24"/>
        </w:rPr>
      </w:pPr>
      <w:r>
        <w:rPr>
          <w:rFonts w:hint="eastAsia" w:cs="宋体"/>
          <w:b/>
          <w:bCs/>
          <w:sz w:val="24"/>
          <w:szCs w:val="24"/>
          <w:lang w:val="en-US" w:eastAsia="zh-CN"/>
        </w:rPr>
        <w:t>六</w:t>
      </w:r>
      <w:r>
        <w:rPr>
          <w:rFonts w:hint="eastAsia" w:ascii="宋体" w:hAnsi="宋体" w:cs="宋体"/>
          <w:b/>
          <w:bCs/>
          <w:sz w:val="24"/>
          <w:szCs w:val="24"/>
        </w:rPr>
        <w:t>、</w:t>
      </w:r>
      <w:r>
        <w:rPr>
          <w:rFonts w:hint="eastAsia" w:cs="宋体"/>
          <w:b/>
          <w:bCs/>
          <w:sz w:val="24"/>
          <w:szCs w:val="24"/>
          <w:lang w:val="en-US" w:eastAsia="zh-CN"/>
        </w:rPr>
        <w:t>付款方式</w:t>
      </w:r>
    </w:p>
    <w:p w14:paraId="6543D2A5">
      <w:pPr>
        <w:pStyle w:val="2"/>
        <w:spacing w:line="360" w:lineRule="auto"/>
        <w:ind w:left="0" w:firstLine="480" w:firstLineChars="200"/>
        <w:rPr>
          <w:rFonts w:hint="eastAsia" w:eastAsia="宋体"/>
          <w:b/>
          <w:bCs/>
          <w:color w:val="auto"/>
          <w:sz w:val="24"/>
          <w:szCs w:val="24"/>
          <w:lang w:eastAsia="zh-CN"/>
        </w:rPr>
      </w:pPr>
      <w:r>
        <w:rPr>
          <w:color w:val="auto"/>
          <w:sz w:val="24"/>
          <w:szCs w:val="24"/>
        </w:rPr>
        <w:t>乙方每月按照甲方要求</w:t>
      </w:r>
      <w:r>
        <w:rPr>
          <w:rFonts w:hint="eastAsia"/>
          <w:color w:val="auto"/>
          <w:sz w:val="24"/>
          <w:szCs w:val="24"/>
          <w:lang w:val="en-US" w:eastAsia="zh-CN"/>
        </w:rPr>
        <w:t>进行运输</w:t>
      </w:r>
      <w:r>
        <w:rPr>
          <w:color w:val="auto"/>
          <w:sz w:val="24"/>
          <w:szCs w:val="24"/>
        </w:rPr>
        <w:t>，根据甲方提供的有效</w:t>
      </w:r>
      <w:r>
        <w:rPr>
          <w:rFonts w:hint="eastAsia"/>
          <w:color w:val="auto"/>
          <w:sz w:val="24"/>
          <w:szCs w:val="24"/>
          <w:lang w:val="en-US" w:eastAsia="zh-CN"/>
        </w:rPr>
        <w:t>送货单</w:t>
      </w:r>
      <w:r>
        <w:rPr>
          <w:color w:val="auto"/>
          <w:sz w:val="24"/>
          <w:szCs w:val="24"/>
        </w:rPr>
        <w:t>办理结算,</w:t>
      </w:r>
      <w:r>
        <w:rPr>
          <w:rFonts w:hint="eastAsia"/>
          <w:color w:val="auto"/>
          <w:sz w:val="24"/>
          <w:szCs w:val="24"/>
          <w:lang w:val="en-US"/>
        </w:rPr>
        <w:t>并开具正式发票(所产生的税由乙方负责)，</w:t>
      </w:r>
      <w:r>
        <w:rPr>
          <w:color w:val="auto"/>
          <w:sz w:val="24"/>
          <w:szCs w:val="24"/>
        </w:rPr>
        <w:t>乙方应在合同生效后</w:t>
      </w:r>
      <w:r>
        <w:rPr>
          <w:rFonts w:hint="eastAsia"/>
          <w:color w:val="auto"/>
          <w:sz w:val="24"/>
          <w:szCs w:val="24"/>
          <w:lang w:val="en-US" w:eastAsia="zh-CN"/>
        </w:rPr>
        <w:t>1日内进行运输服务</w:t>
      </w:r>
      <w:r>
        <w:rPr>
          <w:color w:val="auto"/>
          <w:sz w:val="24"/>
          <w:szCs w:val="24"/>
        </w:rPr>
        <w:t>。</w:t>
      </w:r>
      <w:r>
        <w:rPr>
          <w:rFonts w:hint="eastAsia"/>
          <w:color w:val="auto"/>
          <w:sz w:val="24"/>
          <w:szCs w:val="24"/>
          <w:lang w:val="en-US" w:eastAsia="zh-CN"/>
        </w:rPr>
        <w:t>服务费</w:t>
      </w:r>
      <w:r>
        <w:rPr>
          <w:color w:val="auto"/>
          <w:sz w:val="24"/>
          <w:szCs w:val="24"/>
        </w:rPr>
        <w:t>结算采用如下方式：第</w:t>
      </w:r>
      <w:r>
        <w:rPr>
          <w:rFonts w:hint="eastAsia"/>
          <w:color w:val="auto"/>
          <w:sz w:val="24"/>
          <w:szCs w:val="24"/>
          <w:lang w:val="en-US"/>
        </w:rPr>
        <w:t>三</w:t>
      </w:r>
      <w:r>
        <w:rPr>
          <w:color w:val="auto"/>
          <w:sz w:val="24"/>
          <w:szCs w:val="24"/>
        </w:rPr>
        <w:t>个月办理第一个月的</w:t>
      </w:r>
      <w:r>
        <w:rPr>
          <w:rFonts w:hint="eastAsia"/>
          <w:color w:val="auto"/>
          <w:sz w:val="24"/>
          <w:szCs w:val="24"/>
          <w:lang w:val="en-US" w:eastAsia="zh-CN"/>
        </w:rPr>
        <w:t>服务费</w:t>
      </w:r>
      <w:r>
        <w:rPr>
          <w:color w:val="auto"/>
          <w:sz w:val="24"/>
          <w:szCs w:val="24"/>
        </w:rPr>
        <w:t>结算，第</w:t>
      </w:r>
      <w:r>
        <w:rPr>
          <w:rFonts w:hint="eastAsia"/>
          <w:color w:val="auto"/>
          <w:sz w:val="24"/>
          <w:szCs w:val="24"/>
          <w:lang w:val="en-US"/>
        </w:rPr>
        <w:t>四</w:t>
      </w:r>
      <w:r>
        <w:rPr>
          <w:color w:val="auto"/>
          <w:sz w:val="24"/>
          <w:szCs w:val="24"/>
        </w:rPr>
        <w:t>个月办理第二个月的</w:t>
      </w:r>
      <w:r>
        <w:rPr>
          <w:rFonts w:hint="eastAsia"/>
          <w:color w:val="auto"/>
          <w:sz w:val="24"/>
          <w:szCs w:val="24"/>
          <w:lang w:val="en-US" w:eastAsia="zh-CN"/>
        </w:rPr>
        <w:t>服务费</w:t>
      </w:r>
      <w:r>
        <w:rPr>
          <w:color w:val="auto"/>
          <w:sz w:val="24"/>
          <w:szCs w:val="24"/>
        </w:rPr>
        <w:t>结算，以此类推。合同终止经甲乙双方对账确认无误后</w:t>
      </w:r>
      <w:r>
        <w:rPr>
          <w:rFonts w:hint="eastAsia"/>
          <w:color w:val="auto"/>
          <w:sz w:val="24"/>
          <w:szCs w:val="24"/>
          <w:lang w:val="en-US" w:eastAsia="zh-CN"/>
        </w:rPr>
        <w:t>五</w:t>
      </w:r>
      <w:r>
        <w:rPr>
          <w:color w:val="auto"/>
          <w:sz w:val="24"/>
          <w:szCs w:val="24"/>
        </w:rPr>
        <w:t>个月内结清所有款项。</w:t>
      </w:r>
      <w:r>
        <w:rPr>
          <w:rFonts w:hint="eastAsia"/>
          <w:color w:val="auto"/>
          <w:sz w:val="24"/>
          <w:szCs w:val="24"/>
          <w:lang w:val="en-US"/>
        </w:rPr>
        <w:t>乙方应在甲方每期付款期限届满前3日开具合法有效的增值税发票并送达给甲方，否则甲方有权拒付货款且乙方不得以此作为不履行交货义务的抗辩理由。乙方的收款账户信息详见乙方签章处，如乙方需变更收款账户的，应在变更当日书面通知甲方，否则变更无效。如因乙方未及时通知导致甲方仍向原收款账户付款，由此产生的责任、损失均由乙方自行承担，甲方不承担任何责任</w:t>
      </w:r>
      <w:r>
        <w:rPr>
          <w:rFonts w:hint="eastAsia"/>
          <w:color w:val="auto"/>
          <w:sz w:val="24"/>
          <w:szCs w:val="24"/>
          <w:lang w:val="en-US" w:eastAsia="zh-CN"/>
        </w:rPr>
        <w:t>。</w:t>
      </w:r>
    </w:p>
    <w:p w14:paraId="415D8537">
      <w:pPr>
        <w:rPr>
          <w:rFonts w:hint="eastAsia"/>
        </w:rPr>
      </w:pPr>
      <w:bookmarkStart w:id="178" w:name="_bookmark154"/>
      <w:bookmarkEnd w:id="178"/>
      <w:bookmarkStart w:id="179" w:name="_bookmark153"/>
      <w:bookmarkEnd w:id="179"/>
      <w:bookmarkStart w:id="180" w:name="_bookmark152"/>
      <w:bookmarkEnd w:id="180"/>
      <w:r>
        <w:rPr>
          <w:rFonts w:hint="eastAsia"/>
        </w:rPr>
        <w:br w:type="page"/>
      </w:r>
    </w:p>
    <w:p w14:paraId="6CB88507">
      <w:pPr>
        <w:pStyle w:val="3"/>
        <w:ind w:firstLine="2641" w:firstLineChars="600"/>
        <w:jc w:val="both"/>
      </w:pPr>
      <w:bookmarkStart w:id="181" w:name="_Toc13994"/>
      <w:r>
        <w:rPr>
          <w:rFonts w:hint="eastAsia"/>
        </w:rPr>
        <w:t>第六章投标文件格式</w:t>
      </w:r>
      <w:bookmarkEnd w:id="181"/>
    </w:p>
    <w:p w14:paraId="0E31AFD4">
      <w:pPr>
        <w:pStyle w:val="2"/>
        <w:kinsoku w:val="0"/>
        <w:overflowPunct w:val="0"/>
        <w:spacing w:line="683" w:lineRule="exact"/>
        <w:ind w:left="2733"/>
        <w:rPr>
          <w:rFonts w:ascii="Microsoft JhengHei" w:hAnsi="Microsoft JhengHei" w:eastAsia="Microsoft JhengHei"/>
          <w:b/>
          <w:sz w:val="44"/>
        </w:rPr>
        <w:sectPr>
          <w:headerReference r:id="rId7" w:type="default"/>
          <w:footerReference r:id="rId8" w:type="default"/>
          <w:pgSz w:w="11905" w:h="16838"/>
          <w:pgMar w:top="1417" w:right="1247" w:bottom="1123" w:left="1247" w:header="0" w:footer="839" w:gutter="0"/>
          <w:cols w:space="0" w:num="1"/>
          <w:rtlGutter w:val="0"/>
          <w:docGrid w:linePitch="0" w:charSpace="0"/>
        </w:sectPr>
      </w:pPr>
    </w:p>
    <w:p w14:paraId="159A5BA6">
      <w:pPr>
        <w:pStyle w:val="2"/>
        <w:kinsoku w:val="0"/>
        <w:overflowPunct w:val="0"/>
        <w:rPr>
          <w:rFonts w:ascii="Microsoft JhengHei" w:hAnsi="Microsoft JhengHei" w:eastAsia="Microsoft JhengHei"/>
          <w:b/>
          <w:sz w:val="20"/>
        </w:rPr>
      </w:pPr>
    </w:p>
    <w:p w14:paraId="4F4D4DC8">
      <w:pPr>
        <w:pStyle w:val="2"/>
        <w:kinsoku w:val="0"/>
        <w:overflowPunct w:val="0"/>
        <w:rPr>
          <w:rFonts w:ascii="Microsoft JhengHei" w:hAnsi="Microsoft JhengHei" w:eastAsia="Microsoft JhengHei"/>
          <w:b/>
          <w:sz w:val="20"/>
        </w:rPr>
      </w:pPr>
    </w:p>
    <w:p w14:paraId="68BF830E">
      <w:pPr>
        <w:pStyle w:val="2"/>
        <w:kinsoku w:val="0"/>
        <w:overflowPunct w:val="0"/>
        <w:spacing w:before="4"/>
        <w:rPr>
          <w:rFonts w:ascii="Microsoft JhengHei" w:hAnsi="Microsoft JhengHei" w:eastAsia="Microsoft JhengHei"/>
          <w:b/>
          <w:sz w:val="18"/>
        </w:rPr>
      </w:pPr>
    </w:p>
    <w:p w14:paraId="32B43F49">
      <w:pPr>
        <w:pStyle w:val="2"/>
        <w:tabs>
          <w:tab w:val="left" w:pos="3319"/>
        </w:tabs>
        <w:kinsoku w:val="0"/>
        <w:overflowPunct w:val="0"/>
        <w:spacing w:before="70"/>
        <w:ind w:left="2200"/>
        <w:rPr>
          <w:spacing w:val="-2"/>
          <w:sz w:val="28"/>
        </w:rPr>
      </w:pPr>
      <w:r>
        <w:rPr>
          <w:rFonts w:ascii="Times New Roman"/>
          <w:sz w:val="28"/>
          <w:u w:val="single"/>
        </w:rPr>
        <w:t xml:space="preserve"> </w:t>
      </w:r>
      <w:r>
        <w:rPr>
          <w:rFonts w:ascii="Times New Roman"/>
          <w:sz w:val="28"/>
          <w:u w:val="single"/>
        </w:rPr>
        <w:tab/>
      </w:r>
      <w:r>
        <w:rPr>
          <w:rFonts w:hint="eastAsia"/>
          <w:sz w:val="28"/>
        </w:rPr>
        <w:t>（</w:t>
      </w:r>
      <w:r>
        <w:rPr>
          <w:rFonts w:hint="eastAsia"/>
          <w:spacing w:val="-1"/>
          <w:sz w:val="28"/>
        </w:rPr>
        <w:t>项目名称</w:t>
      </w:r>
      <w:r>
        <w:rPr>
          <w:rFonts w:hint="eastAsia"/>
          <w:sz w:val="28"/>
        </w:rPr>
        <w:t>）</w:t>
      </w:r>
      <w:r>
        <w:rPr>
          <w:rFonts w:hint="eastAsia"/>
          <w:spacing w:val="-2"/>
          <w:sz w:val="28"/>
        </w:rPr>
        <w:t>招标项目</w:t>
      </w:r>
    </w:p>
    <w:p w14:paraId="3D79A0AD">
      <w:pPr>
        <w:pStyle w:val="2"/>
        <w:kinsoku w:val="0"/>
        <w:overflowPunct w:val="0"/>
        <w:rPr>
          <w:sz w:val="20"/>
        </w:rPr>
      </w:pPr>
    </w:p>
    <w:p w14:paraId="4B3FC158">
      <w:pPr>
        <w:pStyle w:val="2"/>
        <w:kinsoku w:val="0"/>
        <w:overflowPunct w:val="0"/>
        <w:spacing w:before="209"/>
        <w:ind w:left="3511"/>
        <w:rPr>
          <w:sz w:val="44"/>
        </w:rPr>
      </w:pPr>
      <w:r>
        <w:rPr>
          <w:rFonts w:hint="eastAsia"/>
          <w:sz w:val="44"/>
        </w:rPr>
        <w:t>投</w:t>
      </w:r>
      <w:r>
        <w:rPr>
          <w:sz w:val="44"/>
        </w:rPr>
        <w:t xml:space="preserve"> </w:t>
      </w:r>
      <w:r>
        <w:rPr>
          <w:rFonts w:hint="eastAsia"/>
          <w:sz w:val="44"/>
        </w:rPr>
        <w:t>标</w:t>
      </w:r>
      <w:r>
        <w:rPr>
          <w:sz w:val="44"/>
        </w:rPr>
        <w:t xml:space="preserve"> </w:t>
      </w:r>
      <w:r>
        <w:rPr>
          <w:rFonts w:hint="eastAsia"/>
          <w:sz w:val="44"/>
        </w:rPr>
        <w:t>文</w:t>
      </w:r>
      <w:r>
        <w:rPr>
          <w:sz w:val="44"/>
        </w:rPr>
        <w:t xml:space="preserve"> </w:t>
      </w:r>
      <w:r>
        <w:rPr>
          <w:rFonts w:hint="eastAsia"/>
          <w:sz w:val="44"/>
        </w:rPr>
        <w:t>件</w:t>
      </w:r>
    </w:p>
    <w:p w14:paraId="4F55DF44">
      <w:pPr>
        <w:pStyle w:val="2"/>
        <w:kinsoku w:val="0"/>
        <w:overflowPunct w:val="0"/>
        <w:rPr>
          <w:sz w:val="44"/>
        </w:rPr>
      </w:pPr>
    </w:p>
    <w:p w14:paraId="5E70C733">
      <w:pPr>
        <w:pStyle w:val="2"/>
        <w:kinsoku w:val="0"/>
        <w:overflowPunct w:val="0"/>
        <w:rPr>
          <w:sz w:val="44"/>
        </w:rPr>
      </w:pPr>
    </w:p>
    <w:p w14:paraId="29B52CC7">
      <w:pPr>
        <w:pStyle w:val="2"/>
        <w:kinsoku w:val="0"/>
        <w:overflowPunct w:val="0"/>
        <w:rPr>
          <w:sz w:val="44"/>
        </w:rPr>
      </w:pPr>
    </w:p>
    <w:p w14:paraId="5D51834F">
      <w:pPr>
        <w:pStyle w:val="2"/>
        <w:kinsoku w:val="0"/>
        <w:overflowPunct w:val="0"/>
        <w:rPr>
          <w:sz w:val="44"/>
        </w:rPr>
      </w:pPr>
    </w:p>
    <w:p w14:paraId="365479BC">
      <w:pPr>
        <w:pStyle w:val="2"/>
        <w:kinsoku w:val="0"/>
        <w:overflowPunct w:val="0"/>
        <w:rPr>
          <w:sz w:val="44"/>
        </w:rPr>
      </w:pPr>
    </w:p>
    <w:p w14:paraId="2ADBB9F0">
      <w:pPr>
        <w:pStyle w:val="2"/>
        <w:kinsoku w:val="0"/>
        <w:overflowPunct w:val="0"/>
        <w:rPr>
          <w:sz w:val="44"/>
        </w:rPr>
      </w:pPr>
    </w:p>
    <w:p w14:paraId="0226B012">
      <w:pPr>
        <w:pStyle w:val="2"/>
        <w:kinsoku w:val="0"/>
        <w:overflowPunct w:val="0"/>
        <w:rPr>
          <w:sz w:val="44"/>
        </w:rPr>
      </w:pPr>
    </w:p>
    <w:p w14:paraId="31453530">
      <w:pPr>
        <w:pStyle w:val="2"/>
        <w:kinsoku w:val="0"/>
        <w:overflowPunct w:val="0"/>
        <w:rPr>
          <w:sz w:val="44"/>
        </w:rPr>
      </w:pPr>
    </w:p>
    <w:p w14:paraId="25FF31A0">
      <w:pPr>
        <w:pStyle w:val="2"/>
        <w:kinsoku w:val="0"/>
        <w:overflowPunct w:val="0"/>
        <w:rPr>
          <w:sz w:val="44"/>
        </w:rPr>
      </w:pPr>
    </w:p>
    <w:p w14:paraId="76F7F54C">
      <w:pPr>
        <w:pStyle w:val="2"/>
        <w:kinsoku w:val="0"/>
        <w:overflowPunct w:val="0"/>
        <w:rPr>
          <w:sz w:val="44"/>
        </w:rPr>
      </w:pPr>
    </w:p>
    <w:p w14:paraId="4E0E62BA">
      <w:pPr>
        <w:pStyle w:val="2"/>
        <w:kinsoku w:val="0"/>
        <w:overflowPunct w:val="0"/>
        <w:rPr>
          <w:sz w:val="44"/>
        </w:rPr>
      </w:pPr>
    </w:p>
    <w:p w14:paraId="2A40E2B5">
      <w:pPr>
        <w:pStyle w:val="2"/>
        <w:kinsoku w:val="0"/>
        <w:overflowPunct w:val="0"/>
        <w:rPr>
          <w:sz w:val="44"/>
        </w:rPr>
      </w:pPr>
    </w:p>
    <w:p w14:paraId="52004E00">
      <w:pPr>
        <w:pStyle w:val="2"/>
        <w:kinsoku w:val="0"/>
        <w:overflowPunct w:val="0"/>
        <w:spacing w:before="3"/>
        <w:rPr>
          <w:sz w:val="52"/>
        </w:rPr>
      </w:pPr>
    </w:p>
    <w:p w14:paraId="55A6F73E">
      <w:pPr>
        <w:pStyle w:val="2"/>
        <w:tabs>
          <w:tab w:val="left" w:pos="7262"/>
          <w:tab w:val="left" w:pos="7855"/>
        </w:tabs>
        <w:kinsoku w:val="0"/>
        <w:overflowPunct w:val="0"/>
        <w:spacing w:line="364" w:lineRule="auto"/>
        <w:ind w:left="1521" w:right="761"/>
        <w:rPr>
          <w:sz w:val="28"/>
        </w:rPr>
      </w:pPr>
      <w:r>
        <w:rPr>
          <w:rFonts w:hint="eastAsia"/>
          <w:sz w:val="28"/>
        </w:rPr>
        <w:t>投标人：</w:t>
      </w:r>
      <w:r>
        <w:rPr>
          <w:sz w:val="28"/>
          <w:u w:val="single"/>
        </w:rPr>
        <w:t xml:space="preserve"> </w:t>
      </w:r>
      <w:r>
        <w:rPr>
          <w:sz w:val="28"/>
          <w:u w:val="single"/>
        </w:rPr>
        <w:tab/>
      </w:r>
      <w:r>
        <w:rPr>
          <w:rFonts w:hint="eastAsia"/>
          <w:sz w:val="28"/>
        </w:rPr>
        <w:t>（盖</w:t>
      </w:r>
      <w:r>
        <w:rPr>
          <w:rFonts w:hint="eastAsia"/>
          <w:spacing w:val="-3"/>
          <w:sz w:val="28"/>
        </w:rPr>
        <w:t>单</w:t>
      </w:r>
      <w:r>
        <w:rPr>
          <w:rFonts w:hint="eastAsia"/>
          <w:sz w:val="28"/>
        </w:rPr>
        <w:t>位</w:t>
      </w:r>
      <w:r>
        <w:rPr>
          <w:rFonts w:hint="eastAsia"/>
          <w:spacing w:val="-3"/>
          <w:sz w:val="28"/>
        </w:rPr>
        <w:t>章</w:t>
      </w:r>
      <w:r>
        <w:rPr>
          <w:rFonts w:hint="eastAsia"/>
          <w:sz w:val="28"/>
        </w:rPr>
        <w:t>）</w:t>
      </w:r>
      <w:r>
        <w:rPr>
          <w:sz w:val="28"/>
        </w:rPr>
        <w:t xml:space="preserve"> </w:t>
      </w:r>
      <w:r>
        <w:rPr>
          <w:rFonts w:hint="eastAsia"/>
          <w:sz w:val="28"/>
        </w:rPr>
        <w:t>法定代</w:t>
      </w:r>
      <w:r>
        <w:rPr>
          <w:rFonts w:hint="eastAsia"/>
          <w:spacing w:val="-3"/>
          <w:sz w:val="28"/>
        </w:rPr>
        <w:t>表</w:t>
      </w:r>
      <w:r>
        <w:rPr>
          <w:rFonts w:hint="eastAsia"/>
          <w:sz w:val="28"/>
        </w:rPr>
        <w:t>人（</w:t>
      </w:r>
      <w:r>
        <w:rPr>
          <w:rFonts w:hint="eastAsia"/>
          <w:spacing w:val="-3"/>
          <w:sz w:val="28"/>
        </w:rPr>
        <w:t>单位</w:t>
      </w:r>
      <w:r>
        <w:rPr>
          <w:rFonts w:hint="eastAsia"/>
          <w:sz w:val="28"/>
        </w:rPr>
        <w:t>负责人</w:t>
      </w:r>
      <w:r>
        <w:rPr>
          <w:rFonts w:hint="eastAsia"/>
          <w:spacing w:val="-3"/>
          <w:sz w:val="28"/>
        </w:rPr>
        <w:t>）</w:t>
      </w:r>
      <w:r>
        <w:rPr>
          <w:rFonts w:hint="eastAsia"/>
          <w:sz w:val="28"/>
        </w:rPr>
        <w:t>或其</w:t>
      </w:r>
      <w:r>
        <w:rPr>
          <w:rFonts w:hint="eastAsia"/>
          <w:spacing w:val="-3"/>
          <w:sz w:val="28"/>
        </w:rPr>
        <w:t>委托</w:t>
      </w:r>
      <w:r>
        <w:rPr>
          <w:rFonts w:hint="eastAsia"/>
          <w:sz w:val="28"/>
        </w:rPr>
        <w:t>代理人：</w:t>
      </w:r>
      <w:r>
        <w:rPr>
          <w:sz w:val="28"/>
          <w:u w:val="single"/>
        </w:rPr>
        <w:t xml:space="preserve"> </w:t>
      </w:r>
      <w:r>
        <w:rPr>
          <w:sz w:val="28"/>
          <w:u w:val="single"/>
        </w:rPr>
        <w:tab/>
      </w:r>
      <w:r>
        <w:rPr>
          <w:sz w:val="28"/>
          <w:u w:val="single"/>
        </w:rPr>
        <w:tab/>
      </w:r>
      <w:r>
        <w:rPr>
          <w:rFonts w:hint="eastAsia"/>
          <w:sz w:val="28"/>
        </w:rPr>
        <w:t>（</w:t>
      </w:r>
      <w:r>
        <w:rPr>
          <w:rFonts w:hint="eastAsia"/>
          <w:spacing w:val="-3"/>
          <w:sz w:val="28"/>
        </w:rPr>
        <w:t>签</w:t>
      </w:r>
      <w:r>
        <w:rPr>
          <w:rFonts w:hint="eastAsia"/>
          <w:sz w:val="28"/>
        </w:rPr>
        <w:t>字）</w:t>
      </w:r>
    </w:p>
    <w:p w14:paraId="6F3830D4">
      <w:pPr>
        <w:pStyle w:val="2"/>
        <w:kinsoku w:val="0"/>
        <w:overflowPunct w:val="0"/>
        <w:spacing w:before="5"/>
        <w:rPr>
          <w:sz w:val="23"/>
        </w:rPr>
      </w:pPr>
    </w:p>
    <w:p w14:paraId="1A8C2CDD">
      <w:pPr>
        <w:pStyle w:val="2"/>
        <w:tabs>
          <w:tab w:val="left" w:pos="3931"/>
          <w:tab w:val="left" w:pos="4946"/>
          <w:tab w:val="left" w:pos="5962"/>
        </w:tabs>
        <w:kinsoku w:val="0"/>
        <w:overflowPunct w:val="0"/>
        <w:spacing w:before="62"/>
        <w:ind w:left="3197"/>
        <w:rPr>
          <w:sz w:val="28"/>
        </w:rPr>
      </w:pPr>
      <w:r>
        <w:rPr>
          <w:rFonts w:ascii="Times New Roman"/>
          <w:sz w:val="28"/>
          <w:u w:val="single"/>
        </w:rPr>
        <w:t xml:space="preserve"> </w:t>
      </w:r>
      <w:r>
        <w:rPr>
          <w:rFonts w:ascii="Times New Roman"/>
          <w:sz w:val="28"/>
          <w:u w:val="single"/>
        </w:rPr>
        <w:tab/>
      </w:r>
      <w:r>
        <w:rPr>
          <w:rFonts w:hint="eastAsia"/>
          <w:sz w:val="28"/>
        </w:rPr>
        <w:t>年</w:t>
      </w:r>
      <w:r>
        <w:rPr>
          <w:sz w:val="28"/>
          <w:u w:val="single"/>
        </w:rPr>
        <w:t xml:space="preserve"> </w:t>
      </w:r>
      <w:r>
        <w:rPr>
          <w:sz w:val="28"/>
          <w:u w:val="single"/>
        </w:rPr>
        <w:tab/>
      </w:r>
      <w:r>
        <w:rPr>
          <w:rFonts w:hint="eastAsia"/>
          <w:sz w:val="28"/>
        </w:rPr>
        <w:t>月</w:t>
      </w:r>
      <w:r>
        <w:rPr>
          <w:sz w:val="28"/>
          <w:u w:val="single"/>
        </w:rPr>
        <w:t xml:space="preserve"> </w:t>
      </w:r>
      <w:r>
        <w:rPr>
          <w:sz w:val="28"/>
          <w:u w:val="single"/>
        </w:rPr>
        <w:tab/>
      </w:r>
      <w:r>
        <w:rPr>
          <w:rFonts w:hint="eastAsia"/>
          <w:sz w:val="28"/>
        </w:rPr>
        <w:t>日</w:t>
      </w:r>
    </w:p>
    <w:p w14:paraId="74485BDA">
      <w:pPr>
        <w:pStyle w:val="2"/>
        <w:tabs>
          <w:tab w:val="left" w:pos="3931"/>
          <w:tab w:val="left" w:pos="4946"/>
          <w:tab w:val="left" w:pos="5962"/>
        </w:tabs>
        <w:kinsoku w:val="0"/>
        <w:overflowPunct w:val="0"/>
        <w:spacing w:before="62"/>
        <w:ind w:left="3197"/>
        <w:rPr>
          <w:sz w:val="28"/>
        </w:rPr>
        <w:sectPr>
          <w:pgSz w:w="12240" w:h="15840"/>
          <w:pgMar w:top="1500" w:right="1247" w:bottom="1120" w:left="1247" w:header="0" w:footer="841" w:gutter="0"/>
          <w:cols w:space="720" w:num="1"/>
          <w:rtlGutter w:val="0"/>
          <w:docGrid w:linePitch="0" w:charSpace="0"/>
        </w:sectPr>
      </w:pPr>
    </w:p>
    <w:p w14:paraId="38D3E2C6">
      <w:pPr>
        <w:pStyle w:val="4"/>
        <w:ind w:left="638" w:leftChars="290" w:firstLine="3567" w:firstLineChars="1114"/>
      </w:pPr>
      <w:bookmarkStart w:id="182" w:name="_bookmark155"/>
      <w:bookmarkEnd w:id="182"/>
      <w:bookmarkStart w:id="183" w:name="_Toc17946"/>
      <w:r>
        <w:rPr>
          <w:rFonts w:hint="eastAsia"/>
        </w:rPr>
        <w:t>目</w:t>
      </w:r>
      <w:r>
        <w:rPr>
          <w:rFonts w:hint="eastAsia" w:eastAsia="宋体"/>
        </w:rPr>
        <w:t xml:space="preserve">  </w:t>
      </w:r>
      <w:r>
        <w:rPr>
          <w:rFonts w:hint="eastAsia"/>
        </w:rPr>
        <w:t>录</w:t>
      </w:r>
      <w:bookmarkEnd w:id="183"/>
    </w:p>
    <w:p w14:paraId="02A0DCDE">
      <w:pPr>
        <w:pStyle w:val="2"/>
        <w:kinsoku w:val="0"/>
        <w:overflowPunct w:val="0"/>
        <w:rPr>
          <w:rFonts w:ascii="Microsoft JhengHei" w:hAnsi="Microsoft JhengHei" w:eastAsia="Microsoft JhengHei"/>
          <w:b/>
          <w:sz w:val="20"/>
        </w:rPr>
      </w:pPr>
    </w:p>
    <w:p w14:paraId="0E884A24">
      <w:pPr>
        <w:pStyle w:val="2"/>
        <w:kinsoku w:val="0"/>
        <w:overflowPunct w:val="0"/>
        <w:spacing w:before="71"/>
        <w:ind w:firstLine="210" w:firstLineChars="100"/>
        <w:rPr>
          <w:szCs w:val="21"/>
        </w:rPr>
      </w:pPr>
      <w:r>
        <w:rPr>
          <w:rFonts w:hint="eastAsia"/>
          <w:szCs w:val="21"/>
        </w:rPr>
        <w:t>一、投标函</w:t>
      </w:r>
    </w:p>
    <w:p w14:paraId="16FD3936">
      <w:pPr>
        <w:pStyle w:val="2"/>
        <w:kinsoku w:val="0"/>
        <w:overflowPunct w:val="0"/>
        <w:spacing w:before="2"/>
        <w:rPr>
          <w:szCs w:val="21"/>
        </w:rPr>
      </w:pPr>
    </w:p>
    <w:p w14:paraId="53CAC716">
      <w:pPr>
        <w:pStyle w:val="2"/>
        <w:kinsoku w:val="0"/>
        <w:overflowPunct w:val="0"/>
        <w:spacing w:line="482" w:lineRule="auto"/>
        <w:ind w:left="209" w:leftChars="95" w:right="2611"/>
        <w:rPr>
          <w:szCs w:val="21"/>
        </w:rPr>
      </w:pPr>
      <w:r>
        <w:rPr>
          <w:rFonts w:hint="eastAsia"/>
          <w:szCs w:val="21"/>
        </w:rPr>
        <w:t>二、法定代表人（单位负责人）身份证明（适用于无委托代理人的情况）</w:t>
      </w:r>
      <w:r>
        <w:rPr>
          <w:szCs w:val="21"/>
        </w:rPr>
        <w:t xml:space="preserve"> </w:t>
      </w:r>
      <w:r>
        <w:rPr>
          <w:rFonts w:hint="eastAsia"/>
          <w:szCs w:val="21"/>
        </w:rPr>
        <w:t>二、授权委托书（适用于有委托代理人的情况）</w:t>
      </w:r>
    </w:p>
    <w:p w14:paraId="321C3E92">
      <w:pPr>
        <w:pStyle w:val="2"/>
        <w:kinsoku w:val="0"/>
        <w:overflowPunct w:val="0"/>
        <w:spacing w:line="482" w:lineRule="auto"/>
        <w:ind w:left="209" w:leftChars="95" w:right="7654"/>
        <w:rPr>
          <w:szCs w:val="21"/>
        </w:rPr>
      </w:pPr>
      <w:r>
        <w:rPr>
          <w:rFonts w:hint="eastAsia"/>
          <w:szCs w:val="21"/>
        </w:rPr>
        <w:t>三、联合体协议书四、投标保证金</w:t>
      </w:r>
    </w:p>
    <w:p w14:paraId="36109919">
      <w:pPr>
        <w:pStyle w:val="2"/>
        <w:kinsoku w:val="0"/>
        <w:overflowPunct w:val="0"/>
        <w:spacing w:line="482" w:lineRule="auto"/>
        <w:ind w:left="209" w:leftChars="95" w:right="2040"/>
        <w:rPr>
          <w:szCs w:val="21"/>
        </w:rPr>
      </w:pPr>
      <w:r>
        <w:rPr>
          <w:rFonts w:hint="eastAsia"/>
          <w:szCs w:val="21"/>
        </w:rPr>
        <w:t>五、技术和商务响应/偏离表</w:t>
      </w:r>
    </w:p>
    <w:p w14:paraId="25292497">
      <w:pPr>
        <w:pStyle w:val="2"/>
        <w:kinsoku w:val="0"/>
        <w:overflowPunct w:val="0"/>
        <w:spacing w:line="482" w:lineRule="auto"/>
        <w:ind w:left="209" w:leftChars="95" w:right="2040"/>
        <w:rPr>
          <w:szCs w:val="21"/>
        </w:rPr>
      </w:pPr>
      <w:r>
        <w:rPr>
          <w:rFonts w:hint="eastAsia"/>
          <w:szCs w:val="21"/>
        </w:rPr>
        <w:t>六、报价一览表</w:t>
      </w:r>
    </w:p>
    <w:p w14:paraId="02C353AB">
      <w:pPr>
        <w:pStyle w:val="2"/>
        <w:kinsoku w:val="0"/>
        <w:overflowPunct w:val="0"/>
        <w:spacing w:line="267" w:lineRule="exact"/>
        <w:ind w:firstLine="210" w:firstLineChars="100"/>
        <w:rPr>
          <w:szCs w:val="21"/>
        </w:rPr>
      </w:pPr>
      <w:r>
        <w:rPr>
          <w:rFonts w:hint="eastAsia"/>
          <w:szCs w:val="21"/>
        </w:rPr>
        <w:t>七、分项报价表</w:t>
      </w:r>
    </w:p>
    <w:p w14:paraId="731A3CCD">
      <w:pPr>
        <w:rPr>
          <w:sz w:val="21"/>
          <w:szCs w:val="21"/>
        </w:rPr>
      </w:pPr>
      <w:r>
        <w:rPr>
          <w:sz w:val="21"/>
          <w:szCs w:val="21"/>
        </w:rPr>
        <w:t xml:space="preserve">    </w:t>
      </w:r>
    </w:p>
    <w:p w14:paraId="05813A07">
      <w:pPr>
        <w:ind w:firstLine="210" w:firstLineChars="100"/>
        <w:rPr>
          <w:sz w:val="21"/>
          <w:szCs w:val="21"/>
        </w:rPr>
      </w:pPr>
      <w:r>
        <w:rPr>
          <w:rFonts w:hint="eastAsia"/>
          <w:sz w:val="21"/>
          <w:szCs w:val="21"/>
        </w:rPr>
        <w:t>八、资格审查资料</w:t>
      </w:r>
    </w:p>
    <w:p w14:paraId="19677689">
      <w:pPr>
        <w:pStyle w:val="2"/>
        <w:kinsoku w:val="0"/>
        <w:overflowPunct w:val="0"/>
        <w:rPr>
          <w:szCs w:val="21"/>
        </w:rPr>
      </w:pPr>
    </w:p>
    <w:p w14:paraId="5BAC7803">
      <w:pPr>
        <w:pStyle w:val="2"/>
        <w:numPr>
          <w:ilvl w:val="0"/>
          <w:numId w:val="2"/>
        </w:numPr>
        <w:kinsoku w:val="0"/>
        <w:overflowPunct w:val="0"/>
        <w:spacing w:line="482" w:lineRule="auto"/>
        <w:ind w:left="209" w:leftChars="95" w:right="2260"/>
        <w:rPr>
          <w:szCs w:val="21"/>
        </w:rPr>
      </w:pPr>
      <w:r>
        <w:rPr>
          <w:rFonts w:hint="eastAsia"/>
          <w:szCs w:val="21"/>
        </w:rPr>
        <w:t>投标材料质量标准的详细描述</w:t>
      </w:r>
    </w:p>
    <w:p w14:paraId="443C2417">
      <w:pPr>
        <w:pStyle w:val="2"/>
        <w:kinsoku w:val="0"/>
        <w:overflowPunct w:val="0"/>
        <w:spacing w:line="482" w:lineRule="auto"/>
        <w:ind w:right="2260" w:firstLine="210" w:firstLineChars="100"/>
        <w:rPr>
          <w:szCs w:val="21"/>
        </w:rPr>
      </w:pPr>
      <w:r>
        <w:rPr>
          <w:rFonts w:hint="eastAsia"/>
          <w:szCs w:val="21"/>
        </w:rPr>
        <w:t>十、技术支持资料</w:t>
      </w:r>
    </w:p>
    <w:p w14:paraId="5D89B566">
      <w:pPr>
        <w:pStyle w:val="2"/>
        <w:kinsoku w:val="0"/>
        <w:overflowPunct w:val="0"/>
        <w:spacing w:line="482" w:lineRule="auto"/>
        <w:ind w:left="209" w:leftChars="95" w:right="1160"/>
        <w:rPr>
          <w:szCs w:val="21"/>
        </w:rPr>
      </w:pPr>
      <w:r>
        <w:rPr>
          <w:rFonts w:hint="eastAsia"/>
          <w:szCs w:val="21"/>
        </w:rPr>
        <w:t>十一、相关服务计划</w:t>
      </w:r>
    </w:p>
    <w:p w14:paraId="5D4E0235">
      <w:pPr>
        <w:pStyle w:val="2"/>
        <w:kinsoku w:val="0"/>
        <w:overflowPunct w:val="0"/>
        <w:spacing w:line="482" w:lineRule="auto"/>
        <w:ind w:left="209" w:leftChars="95" w:right="1160"/>
        <w:rPr>
          <w:szCs w:val="21"/>
        </w:rPr>
      </w:pPr>
      <w:r>
        <w:rPr>
          <w:rFonts w:hint="eastAsia"/>
          <w:szCs w:val="21"/>
        </w:rPr>
        <w:t>十二、诚信投标（报价）承诺书</w:t>
      </w:r>
    </w:p>
    <w:p w14:paraId="2D5D79B0">
      <w:pPr>
        <w:ind w:firstLine="210" w:firstLineChars="100"/>
        <w:rPr>
          <w:sz w:val="21"/>
          <w:szCs w:val="21"/>
        </w:rPr>
        <w:sectPr>
          <w:pgSz w:w="12240" w:h="15840"/>
          <w:pgMar w:top="1400" w:right="1247" w:bottom="1120" w:left="1247" w:header="0" w:footer="841" w:gutter="0"/>
          <w:cols w:space="720" w:num="1"/>
          <w:rtlGutter w:val="0"/>
          <w:docGrid w:linePitch="0" w:charSpace="0"/>
        </w:sectPr>
      </w:pPr>
      <w:r>
        <w:rPr>
          <w:rFonts w:hint="eastAsia"/>
          <w:sz w:val="21"/>
          <w:szCs w:val="21"/>
        </w:rPr>
        <w:t>十三、其他资料</w:t>
      </w:r>
    </w:p>
    <w:p w14:paraId="1089BD8A">
      <w:pPr>
        <w:pStyle w:val="4"/>
      </w:pPr>
      <w:bookmarkStart w:id="184" w:name="_bookmark156"/>
      <w:bookmarkEnd w:id="184"/>
      <w:bookmarkStart w:id="185" w:name="_Toc11444"/>
      <w:r>
        <w:rPr>
          <w:rFonts w:hint="eastAsia"/>
        </w:rPr>
        <w:t>一、投标函</w:t>
      </w:r>
      <w:bookmarkEnd w:id="185"/>
    </w:p>
    <w:p w14:paraId="00DE9AEE">
      <w:pPr>
        <w:pStyle w:val="2"/>
        <w:kinsoku w:val="0"/>
        <w:overflowPunct w:val="0"/>
        <w:spacing w:before="5"/>
        <w:rPr>
          <w:rFonts w:ascii="Microsoft JhengHei" w:hAnsi="Microsoft JhengHei" w:eastAsia="Microsoft JhengHei"/>
          <w:b/>
          <w:sz w:val="34"/>
        </w:rPr>
      </w:pPr>
    </w:p>
    <w:p w14:paraId="14098011">
      <w:pPr>
        <w:pStyle w:val="2"/>
        <w:tabs>
          <w:tab w:val="left" w:pos="2291"/>
        </w:tabs>
        <w:kinsoku w:val="0"/>
        <w:overflowPunct w:val="0"/>
        <w:ind w:left="400"/>
        <w:rPr>
          <w:szCs w:val="21"/>
        </w:rPr>
      </w:pPr>
      <w:r>
        <w:rPr>
          <w:rFonts w:ascii="Times New Roman"/>
          <w:szCs w:val="21"/>
          <w:u w:val="single"/>
        </w:rPr>
        <w:t xml:space="preserve"> </w:t>
      </w:r>
      <w:r>
        <w:rPr>
          <w:rFonts w:ascii="Times New Roman"/>
          <w:szCs w:val="21"/>
          <w:u w:val="single"/>
        </w:rPr>
        <w:tab/>
      </w:r>
      <w:r>
        <w:rPr>
          <w:rFonts w:hint="eastAsia"/>
          <w:szCs w:val="21"/>
        </w:rPr>
        <w:t>（</w:t>
      </w:r>
      <w:r>
        <w:rPr>
          <w:rFonts w:hint="eastAsia"/>
          <w:spacing w:val="-3"/>
          <w:szCs w:val="21"/>
          <w:lang w:eastAsia="zh-CN"/>
        </w:rPr>
        <w:t>采购人</w:t>
      </w:r>
      <w:r>
        <w:rPr>
          <w:rFonts w:hint="eastAsia"/>
          <w:spacing w:val="-3"/>
          <w:szCs w:val="21"/>
        </w:rPr>
        <w:t>名称</w:t>
      </w:r>
      <w:r>
        <w:rPr>
          <w:rFonts w:hint="eastAsia"/>
          <w:spacing w:val="-108"/>
          <w:szCs w:val="21"/>
        </w:rPr>
        <w:t>）</w:t>
      </w:r>
      <w:r>
        <w:rPr>
          <w:rFonts w:hint="eastAsia"/>
          <w:szCs w:val="21"/>
        </w:rPr>
        <w:t>：</w:t>
      </w:r>
    </w:p>
    <w:p w14:paraId="3B2B78A4">
      <w:pPr>
        <w:pStyle w:val="2"/>
        <w:tabs>
          <w:tab w:val="left" w:pos="2712"/>
          <w:tab w:val="left" w:pos="4658"/>
          <w:tab w:val="left" w:pos="5157"/>
          <w:tab w:val="left" w:pos="6554"/>
        </w:tabs>
        <w:kinsoku w:val="0"/>
        <w:overflowPunct w:val="0"/>
        <w:spacing w:before="30" w:line="440" w:lineRule="exact"/>
        <w:ind w:left="400" w:right="691" w:firstLine="419"/>
        <w:jc w:val="both"/>
        <w:rPr>
          <w:szCs w:val="21"/>
        </w:rPr>
      </w:pPr>
      <w:r>
        <w:rPr>
          <w:rFonts w:ascii="Times New Roman"/>
          <w:spacing w:val="-14"/>
          <w:szCs w:val="21"/>
        </w:rPr>
        <w:t>1</w:t>
      </w:r>
      <w:r>
        <w:rPr>
          <w:rFonts w:hint="eastAsia"/>
          <w:spacing w:val="-14"/>
          <w:szCs w:val="21"/>
        </w:rPr>
        <w:t>．</w:t>
      </w:r>
      <w:r>
        <w:rPr>
          <w:rFonts w:hint="eastAsia"/>
          <w:szCs w:val="21"/>
        </w:rPr>
        <w:t>我</w:t>
      </w:r>
      <w:r>
        <w:rPr>
          <w:rFonts w:hint="eastAsia"/>
          <w:spacing w:val="-3"/>
          <w:szCs w:val="21"/>
        </w:rPr>
        <w:t>方</w:t>
      </w:r>
      <w:r>
        <w:rPr>
          <w:rFonts w:hint="eastAsia"/>
          <w:szCs w:val="21"/>
        </w:rPr>
        <w:t>已</w:t>
      </w:r>
      <w:r>
        <w:rPr>
          <w:rFonts w:hint="eastAsia"/>
          <w:spacing w:val="-3"/>
          <w:szCs w:val="21"/>
        </w:rPr>
        <w:t>仔</w:t>
      </w:r>
      <w:r>
        <w:rPr>
          <w:rFonts w:hint="eastAsia"/>
          <w:szCs w:val="21"/>
        </w:rPr>
        <w:t>细</w:t>
      </w:r>
      <w:r>
        <w:rPr>
          <w:rFonts w:hint="eastAsia"/>
          <w:spacing w:val="-3"/>
          <w:szCs w:val="21"/>
        </w:rPr>
        <w:t>研</w:t>
      </w:r>
      <w:r>
        <w:rPr>
          <w:rFonts w:hint="eastAsia"/>
          <w:szCs w:val="21"/>
        </w:rPr>
        <w:t>究了</w:t>
      </w:r>
      <w:r>
        <w:rPr>
          <w:szCs w:val="21"/>
          <w:u w:val="single"/>
        </w:rPr>
        <w:t xml:space="preserve"> </w:t>
      </w:r>
      <w:r>
        <w:rPr>
          <w:szCs w:val="21"/>
          <w:u w:val="single"/>
        </w:rPr>
        <w:tab/>
      </w:r>
      <w:r>
        <w:rPr>
          <w:rFonts w:hint="eastAsia"/>
          <w:spacing w:val="-3"/>
          <w:szCs w:val="21"/>
        </w:rPr>
        <w:t>（</w:t>
      </w:r>
      <w:r>
        <w:rPr>
          <w:rFonts w:hint="eastAsia"/>
          <w:szCs w:val="21"/>
        </w:rPr>
        <w:t>项</w:t>
      </w:r>
      <w:r>
        <w:rPr>
          <w:rFonts w:hint="eastAsia"/>
          <w:spacing w:val="-3"/>
          <w:szCs w:val="21"/>
        </w:rPr>
        <w:t>目名</w:t>
      </w:r>
      <w:r>
        <w:rPr>
          <w:rFonts w:hint="eastAsia"/>
          <w:szCs w:val="21"/>
        </w:rPr>
        <w:t>称</w:t>
      </w:r>
      <w:r>
        <w:rPr>
          <w:rFonts w:hint="eastAsia"/>
          <w:spacing w:val="-27"/>
          <w:szCs w:val="21"/>
        </w:rPr>
        <w:t>）</w:t>
      </w:r>
      <w:r>
        <w:rPr>
          <w:rFonts w:hint="eastAsia"/>
          <w:szCs w:val="21"/>
        </w:rPr>
        <w:t>采</w:t>
      </w:r>
      <w:r>
        <w:rPr>
          <w:rFonts w:hint="eastAsia"/>
          <w:spacing w:val="-3"/>
          <w:szCs w:val="21"/>
        </w:rPr>
        <w:t>购</w:t>
      </w:r>
      <w:r>
        <w:rPr>
          <w:rFonts w:hint="eastAsia"/>
          <w:szCs w:val="21"/>
        </w:rPr>
        <w:t>招</w:t>
      </w:r>
      <w:r>
        <w:rPr>
          <w:rFonts w:hint="eastAsia"/>
          <w:spacing w:val="-3"/>
          <w:szCs w:val="21"/>
        </w:rPr>
        <w:t>标</w:t>
      </w:r>
      <w:r>
        <w:rPr>
          <w:rFonts w:hint="eastAsia"/>
          <w:szCs w:val="21"/>
        </w:rPr>
        <w:t>项</w:t>
      </w:r>
      <w:r>
        <w:rPr>
          <w:rFonts w:hint="eastAsia"/>
          <w:spacing w:val="-3"/>
          <w:szCs w:val="21"/>
        </w:rPr>
        <w:t>目招</w:t>
      </w:r>
      <w:r>
        <w:rPr>
          <w:rFonts w:hint="eastAsia"/>
          <w:szCs w:val="21"/>
        </w:rPr>
        <w:t>标文</w:t>
      </w:r>
      <w:r>
        <w:rPr>
          <w:rFonts w:hint="eastAsia"/>
          <w:spacing w:val="-3"/>
          <w:szCs w:val="21"/>
        </w:rPr>
        <w:t>件</w:t>
      </w:r>
      <w:r>
        <w:rPr>
          <w:rFonts w:hint="eastAsia"/>
          <w:szCs w:val="21"/>
        </w:rPr>
        <w:t>的</w:t>
      </w:r>
      <w:r>
        <w:rPr>
          <w:rFonts w:hint="eastAsia"/>
          <w:spacing w:val="-3"/>
          <w:szCs w:val="21"/>
        </w:rPr>
        <w:t>全</w:t>
      </w:r>
      <w:r>
        <w:rPr>
          <w:rFonts w:hint="eastAsia"/>
          <w:szCs w:val="21"/>
        </w:rPr>
        <w:t>部内</w:t>
      </w:r>
      <w:r>
        <w:rPr>
          <w:rFonts w:hint="eastAsia"/>
          <w:spacing w:val="-3"/>
          <w:szCs w:val="21"/>
        </w:rPr>
        <w:t>容</w:t>
      </w:r>
      <w:r>
        <w:rPr>
          <w:rFonts w:hint="eastAsia"/>
          <w:spacing w:val="-10"/>
          <w:szCs w:val="21"/>
        </w:rPr>
        <w:t>，</w:t>
      </w:r>
      <w:r>
        <w:rPr>
          <w:rFonts w:hint="eastAsia"/>
          <w:spacing w:val="-3"/>
          <w:szCs w:val="21"/>
        </w:rPr>
        <w:t>愿</w:t>
      </w:r>
      <w:r>
        <w:rPr>
          <w:rFonts w:hint="eastAsia"/>
          <w:szCs w:val="21"/>
        </w:rPr>
        <w:t>意</w:t>
      </w:r>
      <w:r>
        <w:rPr>
          <w:rFonts w:hint="eastAsia"/>
          <w:spacing w:val="-3"/>
          <w:szCs w:val="21"/>
        </w:rPr>
        <w:t>以</w:t>
      </w:r>
      <w:r>
        <w:rPr>
          <w:rFonts w:hint="eastAsia"/>
          <w:szCs w:val="21"/>
        </w:rPr>
        <w:t>人</w:t>
      </w:r>
      <w:r>
        <w:rPr>
          <w:rFonts w:hint="eastAsia"/>
          <w:spacing w:val="-3"/>
          <w:szCs w:val="21"/>
        </w:rPr>
        <w:t>民</w:t>
      </w:r>
      <w:r>
        <w:rPr>
          <w:rFonts w:hint="eastAsia"/>
          <w:spacing w:val="-13"/>
          <w:szCs w:val="21"/>
        </w:rPr>
        <w:t>币</w:t>
      </w:r>
      <w:r>
        <w:rPr>
          <w:rFonts w:hint="eastAsia"/>
          <w:szCs w:val="21"/>
        </w:rPr>
        <w:t>（</w:t>
      </w:r>
      <w:r>
        <w:rPr>
          <w:rFonts w:hint="eastAsia"/>
          <w:spacing w:val="-3"/>
          <w:szCs w:val="21"/>
        </w:rPr>
        <w:t>大</w:t>
      </w:r>
      <w:r>
        <w:rPr>
          <w:rFonts w:hint="eastAsia"/>
          <w:szCs w:val="21"/>
        </w:rPr>
        <w:t>写</w:t>
      </w:r>
      <w:r>
        <w:rPr>
          <w:rFonts w:hint="eastAsia"/>
          <w:spacing w:val="-12"/>
          <w:szCs w:val="21"/>
        </w:rPr>
        <w:t>）</w:t>
      </w:r>
      <w:r>
        <w:rPr>
          <w:spacing w:val="-12"/>
          <w:szCs w:val="21"/>
          <w:u w:val="single"/>
        </w:rPr>
        <w:t xml:space="preserve"> </w:t>
      </w:r>
      <w:r>
        <w:rPr>
          <w:spacing w:val="-12"/>
          <w:szCs w:val="21"/>
          <w:u w:val="single"/>
        </w:rPr>
        <w:tab/>
      </w:r>
      <w:r>
        <w:rPr>
          <w:rFonts w:hint="eastAsia"/>
          <w:spacing w:val="-3"/>
          <w:szCs w:val="21"/>
        </w:rPr>
        <w:t>（</w:t>
      </w:r>
      <w:r>
        <w:rPr>
          <w:rFonts w:ascii="Times New Roman"/>
          <w:spacing w:val="-3"/>
          <w:szCs w:val="21"/>
        </w:rPr>
        <w:t>¥</w:t>
      </w:r>
      <w:r>
        <w:rPr>
          <w:rFonts w:ascii="Times New Roman"/>
          <w:spacing w:val="-3"/>
          <w:szCs w:val="21"/>
          <w:u w:val="single"/>
        </w:rPr>
        <w:t xml:space="preserve"> </w:t>
      </w:r>
      <w:r>
        <w:rPr>
          <w:rFonts w:ascii="Times New Roman"/>
          <w:spacing w:val="-3"/>
          <w:szCs w:val="21"/>
          <w:u w:val="single"/>
        </w:rPr>
        <w:tab/>
      </w:r>
      <w:r>
        <w:rPr>
          <w:rFonts w:ascii="Times New Roman"/>
          <w:spacing w:val="-3"/>
          <w:szCs w:val="21"/>
          <w:u w:val="single"/>
        </w:rPr>
        <w:tab/>
      </w:r>
      <w:r>
        <w:rPr>
          <w:rFonts w:hint="eastAsia"/>
          <w:spacing w:val="-13"/>
          <w:szCs w:val="21"/>
        </w:rPr>
        <w:t>）</w:t>
      </w:r>
      <w:r>
        <w:rPr>
          <w:rFonts w:hint="eastAsia"/>
          <w:szCs w:val="21"/>
        </w:rPr>
        <w:t>的</w:t>
      </w:r>
      <w:r>
        <w:rPr>
          <w:rFonts w:hint="eastAsia"/>
          <w:spacing w:val="-3"/>
          <w:szCs w:val="21"/>
        </w:rPr>
        <w:t>投标</w:t>
      </w:r>
      <w:r>
        <w:rPr>
          <w:rFonts w:hint="eastAsia"/>
          <w:szCs w:val="21"/>
        </w:rPr>
        <w:t>总报</w:t>
      </w:r>
      <w:r>
        <w:rPr>
          <w:rFonts w:hint="eastAsia"/>
          <w:spacing w:val="-13"/>
          <w:szCs w:val="21"/>
        </w:rPr>
        <w:t>价</w:t>
      </w:r>
      <w:r>
        <w:rPr>
          <w:rFonts w:hint="eastAsia"/>
          <w:szCs w:val="21"/>
        </w:rPr>
        <w:t>（其</w:t>
      </w:r>
      <w:r>
        <w:rPr>
          <w:rFonts w:hint="eastAsia"/>
          <w:spacing w:val="-3"/>
          <w:szCs w:val="21"/>
        </w:rPr>
        <w:t>中</w:t>
      </w:r>
      <w:r>
        <w:rPr>
          <w:rFonts w:hint="eastAsia"/>
          <w:spacing w:val="-13"/>
          <w:szCs w:val="21"/>
        </w:rPr>
        <w:t>，</w:t>
      </w:r>
      <w:r>
        <w:rPr>
          <w:rFonts w:hint="eastAsia"/>
          <w:szCs w:val="21"/>
        </w:rPr>
        <w:t>增值税</w:t>
      </w:r>
      <w:r>
        <w:rPr>
          <w:rFonts w:hint="eastAsia"/>
          <w:spacing w:val="-3"/>
          <w:szCs w:val="21"/>
        </w:rPr>
        <w:t>税</w:t>
      </w:r>
      <w:r>
        <w:rPr>
          <w:rFonts w:hint="eastAsia"/>
          <w:szCs w:val="21"/>
        </w:rPr>
        <w:t>率</w:t>
      </w:r>
      <w:r>
        <w:rPr>
          <w:rFonts w:hint="eastAsia"/>
          <w:spacing w:val="-1"/>
          <w:szCs w:val="21"/>
        </w:rPr>
        <w:t>为</w:t>
      </w:r>
      <w:r>
        <w:rPr>
          <w:rFonts w:ascii="Times New Roman"/>
          <w:szCs w:val="21"/>
          <w:u w:val="single"/>
        </w:rPr>
        <w:t xml:space="preserve"> </w:t>
      </w:r>
      <w:r>
        <w:rPr>
          <w:rFonts w:ascii="Times New Roman"/>
          <w:szCs w:val="21"/>
          <w:u w:val="single"/>
        </w:rPr>
        <w:tab/>
      </w:r>
      <w:r>
        <w:rPr>
          <w:rFonts w:hint="eastAsia"/>
          <w:spacing w:val="-36"/>
          <w:szCs w:val="21"/>
        </w:rPr>
        <w:t>）</w:t>
      </w:r>
      <w:r>
        <w:rPr>
          <w:rFonts w:hint="eastAsia"/>
          <w:szCs w:val="21"/>
        </w:rPr>
        <w:t>按照招标文件的规定履行合同责任和义务。</w:t>
      </w:r>
    </w:p>
    <w:p w14:paraId="660F16BC">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2. 我方的投标文件包括下列内容：</w:t>
      </w:r>
    </w:p>
    <w:p w14:paraId="417C661C">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（1）投标函；</w:t>
      </w:r>
    </w:p>
    <w:p w14:paraId="09FB3648">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（2）法定代表人（单位负责人）身份证明或授权委托书；</w:t>
      </w:r>
    </w:p>
    <w:p w14:paraId="18E05C1F">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（3）联合体协议书（如有）；</w:t>
      </w:r>
    </w:p>
    <w:p w14:paraId="0570FA80">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（4）投标保证金（如有）；</w:t>
      </w:r>
    </w:p>
    <w:p w14:paraId="48A2E1D9">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（5）技术和商务响应/偏离表；</w:t>
      </w:r>
    </w:p>
    <w:p w14:paraId="216DACB1">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（6）报价一览表；</w:t>
      </w:r>
    </w:p>
    <w:p w14:paraId="19FF2070">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（7）分项报价表；</w:t>
      </w:r>
    </w:p>
    <w:p w14:paraId="2BE412C8">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（8）资格审查资料；</w:t>
      </w:r>
    </w:p>
    <w:p w14:paraId="765057DA">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（9）投标材料质量标准的详细描述；</w:t>
      </w:r>
    </w:p>
    <w:p w14:paraId="70D1701E">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（10）技术支持资料；</w:t>
      </w:r>
    </w:p>
    <w:p w14:paraId="5AA63FE1">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（11）相关服务计划；</w:t>
      </w:r>
    </w:p>
    <w:p w14:paraId="7710B808">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（12）诚信投标（报价）承诺书；</w:t>
      </w:r>
    </w:p>
    <w:p w14:paraId="2BC0C863">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 xml:space="preserve">（13）其他资料 </w:t>
      </w:r>
    </w:p>
    <w:p w14:paraId="4BB2BCE3">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w:t>
      </w:r>
    </w:p>
    <w:p w14:paraId="1F642F35">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投标文件的上述组成部分如存在内容不一致的，以投标函为准。</w:t>
      </w:r>
    </w:p>
    <w:p w14:paraId="6D799171">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3．我方承诺除商务和技术响应/偏离表列出的偏离外，我方响应招标文件的全部要求。</w:t>
      </w:r>
    </w:p>
    <w:p w14:paraId="3CF49BA1">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4．我方承诺在招标文件规定的投标有效期内不撤销投标文件。</w:t>
      </w:r>
    </w:p>
    <w:p w14:paraId="05272D2E">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5．如我方中标，我方承诺：</w:t>
      </w:r>
    </w:p>
    <w:p w14:paraId="56271744">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（1）在收到中标通知书后，在中标通知书规定的期限内与你方签订合同；</w:t>
      </w:r>
    </w:p>
    <w:p w14:paraId="113BFAED">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（2）在签订合同时不向你方提出附加条件；</w:t>
      </w:r>
    </w:p>
    <w:p w14:paraId="4846FA4C">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（3）按照招标文件要求提交履约保证金；</w:t>
      </w:r>
    </w:p>
    <w:p w14:paraId="7C5A9F85">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（4）在合同约定的期限内完成合同规定的全部义务。</w:t>
      </w:r>
    </w:p>
    <w:p w14:paraId="6F489F82">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r>
        <w:rPr>
          <w:rFonts w:hint="eastAsia"/>
          <w:szCs w:val="21"/>
        </w:rPr>
        <w:t>6．我方在此声明，所递交的投标文件及有关资料内容完整、真实和准确，且不存在第二章“投标人须知”第 1.4.3 项规定的任何一种情形。</w:t>
      </w:r>
    </w:p>
    <w:p w14:paraId="54ED2F2C">
      <w:pPr>
        <w:pStyle w:val="2"/>
        <w:tabs>
          <w:tab w:val="left" w:pos="2712"/>
          <w:tab w:val="left" w:pos="4658"/>
          <w:tab w:val="left" w:pos="5157"/>
          <w:tab w:val="left" w:pos="6554"/>
        </w:tabs>
        <w:kinsoku w:val="0"/>
        <w:overflowPunct w:val="0"/>
        <w:spacing w:before="30" w:line="440" w:lineRule="exact"/>
        <w:ind w:left="400" w:right="691" w:firstLine="419"/>
        <w:jc w:val="both"/>
        <w:rPr>
          <w:rFonts w:hint="eastAsia"/>
          <w:szCs w:val="21"/>
        </w:rPr>
      </w:pPr>
    </w:p>
    <w:p w14:paraId="4448D0A9">
      <w:pPr>
        <w:rPr>
          <w:sz w:val="21"/>
          <w:szCs w:val="21"/>
        </w:rPr>
      </w:pPr>
    </w:p>
    <w:p w14:paraId="00CA950F">
      <w:pPr>
        <w:pStyle w:val="2"/>
        <w:rPr>
          <w:szCs w:val="21"/>
        </w:rPr>
      </w:pPr>
    </w:p>
    <w:p w14:paraId="7D99A89E">
      <w:pPr>
        <w:rPr>
          <w:sz w:val="21"/>
          <w:szCs w:val="21"/>
        </w:rPr>
      </w:pPr>
    </w:p>
    <w:p w14:paraId="29C233C6">
      <w:pPr>
        <w:pStyle w:val="2"/>
        <w:rPr>
          <w:szCs w:val="21"/>
        </w:rPr>
      </w:pPr>
    </w:p>
    <w:p w14:paraId="526B2C82">
      <w:pPr>
        <w:pStyle w:val="2"/>
        <w:tabs>
          <w:tab w:val="left" w:pos="7541"/>
        </w:tabs>
        <w:kinsoku w:val="0"/>
        <w:overflowPunct w:val="0"/>
        <w:spacing w:before="78"/>
        <w:ind w:firstLine="2940" w:firstLineChars="1400"/>
        <w:rPr>
          <w:szCs w:val="21"/>
        </w:rPr>
      </w:pPr>
      <w:r>
        <w:rPr>
          <w:rFonts w:hint="eastAsia"/>
          <w:szCs w:val="21"/>
        </w:rPr>
        <w:t>投</w:t>
      </w:r>
      <w:r>
        <w:rPr>
          <w:szCs w:val="21"/>
        </w:rPr>
        <w:t xml:space="preserve"> </w:t>
      </w:r>
      <w:r>
        <w:rPr>
          <w:rFonts w:hint="eastAsia"/>
          <w:szCs w:val="21"/>
        </w:rPr>
        <w:t>标</w:t>
      </w:r>
      <w:r>
        <w:rPr>
          <w:szCs w:val="21"/>
        </w:rPr>
        <w:t xml:space="preserve"> </w:t>
      </w:r>
      <w:r>
        <w:rPr>
          <w:rFonts w:hint="eastAsia"/>
          <w:szCs w:val="21"/>
        </w:rPr>
        <w:t>人</w:t>
      </w:r>
      <w:r>
        <w:rPr>
          <w:rFonts w:hint="eastAsia"/>
          <w:spacing w:val="-3"/>
          <w:szCs w:val="21"/>
        </w:rPr>
        <w:t>：</w:t>
      </w:r>
      <w:r>
        <w:rPr>
          <w:spacing w:val="-3"/>
          <w:szCs w:val="21"/>
          <w:u w:val="single"/>
        </w:rPr>
        <w:t xml:space="preserve">                                   </w:t>
      </w:r>
      <w:r>
        <w:rPr>
          <w:rFonts w:hint="eastAsia"/>
          <w:szCs w:val="21"/>
        </w:rPr>
        <w:t>（盖</w:t>
      </w:r>
      <w:r>
        <w:rPr>
          <w:rFonts w:hint="eastAsia"/>
          <w:spacing w:val="-3"/>
          <w:szCs w:val="21"/>
        </w:rPr>
        <w:t>单</w:t>
      </w:r>
      <w:r>
        <w:rPr>
          <w:rFonts w:hint="eastAsia"/>
          <w:szCs w:val="21"/>
        </w:rPr>
        <w:t>位</w:t>
      </w:r>
      <w:r>
        <w:rPr>
          <w:rFonts w:hint="eastAsia"/>
          <w:spacing w:val="-3"/>
          <w:szCs w:val="21"/>
        </w:rPr>
        <w:t>章</w:t>
      </w:r>
      <w:r>
        <w:rPr>
          <w:rFonts w:hint="eastAsia"/>
          <w:szCs w:val="21"/>
        </w:rPr>
        <w:t>）</w:t>
      </w:r>
    </w:p>
    <w:p w14:paraId="5A51D85F">
      <w:pPr>
        <w:pStyle w:val="2"/>
        <w:tabs>
          <w:tab w:val="left" w:pos="7961"/>
        </w:tabs>
        <w:kinsoku w:val="0"/>
        <w:overflowPunct w:val="0"/>
        <w:spacing w:before="173"/>
        <w:ind w:left="2921"/>
        <w:rPr>
          <w:szCs w:val="21"/>
        </w:rPr>
      </w:pPr>
      <w:r>
        <w:rPr>
          <w:rFonts w:hint="eastAsia"/>
          <w:szCs w:val="21"/>
        </w:rPr>
        <w:t>法</w:t>
      </w:r>
      <w:r>
        <w:rPr>
          <w:rFonts w:hint="eastAsia"/>
          <w:spacing w:val="-3"/>
          <w:szCs w:val="21"/>
        </w:rPr>
        <w:t>定</w:t>
      </w:r>
      <w:r>
        <w:rPr>
          <w:rFonts w:hint="eastAsia"/>
          <w:szCs w:val="21"/>
        </w:rPr>
        <w:t>代</w:t>
      </w:r>
      <w:r>
        <w:rPr>
          <w:rFonts w:hint="eastAsia"/>
          <w:spacing w:val="-3"/>
          <w:szCs w:val="21"/>
        </w:rPr>
        <w:t>表</w:t>
      </w:r>
      <w:r>
        <w:rPr>
          <w:rFonts w:hint="eastAsia"/>
          <w:szCs w:val="21"/>
        </w:rPr>
        <w:t>人</w:t>
      </w:r>
      <w:r>
        <w:rPr>
          <w:rFonts w:hint="eastAsia"/>
          <w:spacing w:val="-3"/>
          <w:szCs w:val="21"/>
        </w:rPr>
        <w:t>（</w:t>
      </w:r>
      <w:r>
        <w:rPr>
          <w:rFonts w:hint="eastAsia"/>
          <w:szCs w:val="21"/>
        </w:rPr>
        <w:t>单</w:t>
      </w:r>
      <w:r>
        <w:rPr>
          <w:rFonts w:hint="eastAsia"/>
          <w:spacing w:val="-3"/>
          <w:szCs w:val="21"/>
        </w:rPr>
        <w:t>位</w:t>
      </w:r>
      <w:r>
        <w:rPr>
          <w:rFonts w:hint="eastAsia"/>
          <w:szCs w:val="21"/>
        </w:rPr>
        <w:t>负</w:t>
      </w:r>
      <w:r>
        <w:rPr>
          <w:rFonts w:hint="eastAsia"/>
          <w:spacing w:val="-3"/>
          <w:szCs w:val="21"/>
        </w:rPr>
        <w:t>责人</w:t>
      </w:r>
      <w:r>
        <w:rPr>
          <w:rFonts w:hint="eastAsia"/>
          <w:szCs w:val="21"/>
        </w:rPr>
        <w:t>）或</w:t>
      </w:r>
      <w:r>
        <w:rPr>
          <w:rFonts w:hint="eastAsia"/>
          <w:spacing w:val="-3"/>
          <w:szCs w:val="21"/>
        </w:rPr>
        <w:t>其</w:t>
      </w:r>
      <w:r>
        <w:rPr>
          <w:rFonts w:hint="eastAsia"/>
          <w:szCs w:val="21"/>
        </w:rPr>
        <w:t>委</w:t>
      </w:r>
      <w:r>
        <w:rPr>
          <w:rFonts w:hint="eastAsia"/>
          <w:spacing w:val="-3"/>
          <w:szCs w:val="21"/>
        </w:rPr>
        <w:t>托</w:t>
      </w:r>
      <w:r>
        <w:rPr>
          <w:rFonts w:hint="eastAsia"/>
          <w:szCs w:val="21"/>
        </w:rPr>
        <w:t>代</w:t>
      </w:r>
      <w:r>
        <w:rPr>
          <w:rFonts w:hint="eastAsia"/>
          <w:spacing w:val="-3"/>
          <w:szCs w:val="21"/>
        </w:rPr>
        <w:t>理</w:t>
      </w:r>
      <w:r>
        <w:rPr>
          <w:rFonts w:hint="eastAsia"/>
          <w:szCs w:val="21"/>
        </w:rPr>
        <w:t>人</w:t>
      </w:r>
      <w:r>
        <w:rPr>
          <w:rFonts w:hint="eastAsia"/>
          <w:spacing w:val="-3"/>
          <w:szCs w:val="21"/>
        </w:rPr>
        <w:t>：</w:t>
      </w:r>
      <w:r>
        <w:rPr>
          <w:spacing w:val="-3"/>
          <w:szCs w:val="21"/>
          <w:u w:val="single"/>
        </w:rPr>
        <w:t xml:space="preserve"> </w:t>
      </w:r>
      <w:r>
        <w:rPr>
          <w:spacing w:val="-3"/>
          <w:szCs w:val="21"/>
          <w:u w:val="single"/>
        </w:rPr>
        <w:tab/>
      </w:r>
      <w:r>
        <w:rPr>
          <w:rFonts w:hint="eastAsia"/>
          <w:szCs w:val="21"/>
        </w:rPr>
        <w:t>（签</w:t>
      </w:r>
      <w:r>
        <w:rPr>
          <w:rFonts w:hint="eastAsia"/>
          <w:spacing w:val="-3"/>
          <w:szCs w:val="21"/>
        </w:rPr>
        <w:t>字</w:t>
      </w:r>
      <w:r>
        <w:rPr>
          <w:rFonts w:hint="eastAsia"/>
          <w:szCs w:val="21"/>
        </w:rPr>
        <w:t>）</w:t>
      </w:r>
    </w:p>
    <w:p w14:paraId="245F8C88">
      <w:pPr>
        <w:pStyle w:val="2"/>
        <w:tabs>
          <w:tab w:val="left" w:pos="3552"/>
          <w:tab w:val="left" w:pos="8849"/>
        </w:tabs>
        <w:kinsoku w:val="0"/>
        <w:overflowPunct w:val="0"/>
        <w:spacing w:before="170"/>
        <w:ind w:left="2921"/>
        <w:rPr>
          <w:rFonts w:ascii="Times New Roman"/>
          <w:szCs w:val="21"/>
        </w:rPr>
      </w:pPr>
      <w:r>
        <w:rPr>
          <w:rFonts w:hint="eastAsia"/>
          <w:szCs w:val="21"/>
        </w:rPr>
        <w:t>地</w:t>
      </w:r>
      <w:r>
        <w:rPr>
          <w:szCs w:val="21"/>
        </w:rPr>
        <w:tab/>
      </w:r>
      <w:r>
        <w:rPr>
          <w:rFonts w:hint="eastAsia"/>
          <w:szCs w:val="21"/>
        </w:rPr>
        <w:t>址</w:t>
      </w:r>
      <w:r>
        <w:rPr>
          <w:rFonts w:hint="eastAsia"/>
          <w:spacing w:val="-3"/>
          <w:szCs w:val="21"/>
        </w:rPr>
        <w:t>：</w:t>
      </w:r>
      <w:r>
        <w:rPr>
          <w:rFonts w:ascii="Times New Roman"/>
          <w:szCs w:val="21"/>
          <w:u w:val="single"/>
        </w:rPr>
        <w:t xml:space="preserve"> </w:t>
      </w:r>
      <w:r>
        <w:rPr>
          <w:rFonts w:ascii="Times New Roman"/>
          <w:szCs w:val="21"/>
          <w:u w:val="single"/>
        </w:rPr>
        <w:tab/>
      </w:r>
    </w:p>
    <w:p w14:paraId="467454AF">
      <w:pPr>
        <w:pStyle w:val="2"/>
        <w:tabs>
          <w:tab w:val="left" w:pos="3552"/>
          <w:tab w:val="left" w:pos="8849"/>
        </w:tabs>
        <w:kinsoku w:val="0"/>
        <w:overflowPunct w:val="0"/>
        <w:spacing w:before="170"/>
        <w:ind w:left="2921"/>
        <w:rPr>
          <w:rFonts w:ascii="Times New Roman"/>
          <w:szCs w:val="21"/>
        </w:rPr>
      </w:pPr>
      <w:r>
        <w:rPr>
          <w:rFonts w:hint="eastAsia"/>
          <w:szCs w:val="21"/>
        </w:rPr>
        <w:t>网</w:t>
      </w:r>
      <w:r>
        <w:rPr>
          <w:szCs w:val="21"/>
        </w:rPr>
        <w:tab/>
      </w:r>
      <w:r>
        <w:rPr>
          <w:rFonts w:hint="eastAsia"/>
          <w:szCs w:val="21"/>
        </w:rPr>
        <w:t>址</w:t>
      </w:r>
      <w:r>
        <w:rPr>
          <w:rFonts w:hint="eastAsia"/>
          <w:spacing w:val="-3"/>
          <w:szCs w:val="21"/>
        </w:rPr>
        <w:t>：</w:t>
      </w:r>
      <w:r>
        <w:rPr>
          <w:rFonts w:ascii="Times New Roman"/>
          <w:szCs w:val="21"/>
          <w:u w:val="single"/>
        </w:rPr>
        <w:t xml:space="preserve"> </w:t>
      </w:r>
      <w:r>
        <w:rPr>
          <w:rFonts w:ascii="Times New Roman"/>
          <w:szCs w:val="21"/>
          <w:u w:val="single"/>
        </w:rPr>
        <w:tab/>
      </w:r>
    </w:p>
    <w:p w14:paraId="68B4201E">
      <w:pPr>
        <w:pStyle w:val="2"/>
        <w:tabs>
          <w:tab w:val="left" w:pos="3552"/>
          <w:tab w:val="left" w:pos="8849"/>
        </w:tabs>
        <w:kinsoku w:val="0"/>
        <w:overflowPunct w:val="0"/>
        <w:spacing w:before="173"/>
        <w:ind w:left="2921"/>
        <w:rPr>
          <w:rFonts w:ascii="Times New Roman"/>
          <w:szCs w:val="21"/>
        </w:rPr>
      </w:pPr>
      <w:r>
        <w:rPr>
          <w:rFonts w:hint="eastAsia"/>
          <w:szCs w:val="21"/>
        </w:rPr>
        <w:t>电</w:t>
      </w:r>
      <w:r>
        <w:rPr>
          <w:szCs w:val="21"/>
        </w:rPr>
        <w:tab/>
      </w:r>
      <w:r>
        <w:rPr>
          <w:rFonts w:hint="eastAsia"/>
          <w:szCs w:val="21"/>
        </w:rPr>
        <w:t>话</w:t>
      </w:r>
      <w:r>
        <w:rPr>
          <w:rFonts w:hint="eastAsia"/>
          <w:spacing w:val="-3"/>
          <w:szCs w:val="21"/>
        </w:rPr>
        <w:t>：</w:t>
      </w:r>
      <w:r>
        <w:rPr>
          <w:rFonts w:ascii="Times New Roman"/>
          <w:szCs w:val="21"/>
          <w:u w:val="single"/>
        </w:rPr>
        <w:t xml:space="preserve"> </w:t>
      </w:r>
      <w:r>
        <w:rPr>
          <w:rFonts w:ascii="Times New Roman"/>
          <w:szCs w:val="21"/>
          <w:u w:val="single"/>
        </w:rPr>
        <w:tab/>
      </w:r>
    </w:p>
    <w:p w14:paraId="5CEB8486">
      <w:pPr>
        <w:pStyle w:val="2"/>
        <w:tabs>
          <w:tab w:val="left" w:pos="3552"/>
          <w:tab w:val="left" w:pos="8849"/>
        </w:tabs>
        <w:kinsoku w:val="0"/>
        <w:overflowPunct w:val="0"/>
        <w:spacing w:before="170"/>
        <w:ind w:left="2921"/>
        <w:rPr>
          <w:rFonts w:ascii="Times New Roman"/>
          <w:szCs w:val="21"/>
        </w:rPr>
      </w:pPr>
      <w:r>
        <w:rPr>
          <w:rFonts w:hint="eastAsia"/>
          <w:szCs w:val="21"/>
        </w:rPr>
        <w:t>传</w:t>
      </w:r>
      <w:r>
        <w:rPr>
          <w:szCs w:val="21"/>
        </w:rPr>
        <w:tab/>
      </w:r>
      <w:r>
        <w:rPr>
          <w:rFonts w:hint="eastAsia"/>
          <w:szCs w:val="21"/>
        </w:rPr>
        <w:t>真</w:t>
      </w:r>
      <w:r>
        <w:rPr>
          <w:rFonts w:hint="eastAsia"/>
          <w:spacing w:val="-3"/>
          <w:szCs w:val="21"/>
        </w:rPr>
        <w:t>：</w:t>
      </w:r>
      <w:r>
        <w:rPr>
          <w:rFonts w:ascii="Times New Roman"/>
          <w:szCs w:val="21"/>
          <w:u w:val="single"/>
        </w:rPr>
        <w:t xml:space="preserve"> </w:t>
      </w:r>
      <w:r>
        <w:rPr>
          <w:rFonts w:ascii="Times New Roman"/>
          <w:szCs w:val="21"/>
          <w:u w:val="single"/>
        </w:rPr>
        <w:tab/>
      </w:r>
    </w:p>
    <w:p w14:paraId="256A6442">
      <w:pPr>
        <w:pStyle w:val="2"/>
        <w:tabs>
          <w:tab w:val="left" w:pos="8849"/>
        </w:tabs>
        <w:kinsoku w:val="0"/>
        <w:overflowPunct w:val="0"/>
        <w:spacing w:before="171"/>
        <w:ind w:left="2921"/>
        <w:rPr>
          <w:rFonts w:ascii="Times New Roman"/>
          <w:szCs w:val="21"/>
        </w:rPr>
      </w:pPr>
      <w:r>
        <w:rPr>
          <w:rFonts w:hint="eastAsia"/>
          <w:szCs w:val="21"/>
        </w:rPr>
        <w:t>邮政</w:t>
      </w:r>
      <w:r>
        <w:rPr>
          <w:rFonts w:hint="eastAsia"/>
          <w:spacing w:val="-3"/>
          <w:szCs w:val="21"/>
        </w:rPr>
        <w:t>编</w:t>
      </w:r>
      <w:r>
        <w:rPr>
          <w:rFonts w:hint="eastAsia"/>
          <w:szCs w:val="21"/>
        </w:rPr>
        <w:t>码</w:t>
      </w:r>
      <w:r>
        <w:rPr>
          <w:rFonts w:hint="eastAsia"/>
          <w:spacing w:val="-3"/>
          <w:szCs w:val="21"/>
        </w:rPr>
        <w:t>：</w:t>
      </w:r>
      <w:r>
        <w:rPr>
          <w:rFonts w:ascii="Times New Roman"/>
          <w:szCs w:val="21"/>
          <w:u w:val="single"/>
        </w:rPr>
        <w:t xml:space="preserve"> </w:t>
      </w:r>
      <w:r>
        <w:rPr>
          <w:rFonts w:ascii="Times New Roman"/>
          <w:szCs w:val="21"/>
          <w:u w:val="single"/>
        </w:rPr>
        <w:tab/>
      </w:r>
    </w:p>
    <w:p w14:paraId="4A27B873">
      <w:pPr>
        <w:pStyle w:val="2"/>
        <w:kinsoku w:val="0"/>
        <w:overflowPunct w:val="0"/>
        <w:spacing w:before="9"/>
        <w:rPr>
          <w:rFonts w:ascii="Times New Roman"/>
          <w:szCs w:val="21"/>
        </w:rPr>
      </w:pPr>
    </w:p>
    <w:p w14:paraId="0A004A5E">
      <w:pPr>
        <w:pStyle w:val="2"/>
        <w:tabs>
          <w:tab w:val="left" w:pos="631"/>
          <w:tab w:val="left" w:pos="1471"/>
          <w:tab w:val="left" w:pos="2311"/>
        </w:tabs>
        <w:kinsoku w:val="0"/>
        <w:overflowPunct w:val="0"/>
        <w:spacing w:before="71"/>
        <w:ind w:right="697"/>
        <w:jc w:val="right"/>
        <w:rPr>
          <w:szCs w:val="21"/>
        </w:rPr>
      </w:pPr>
      <w:r>
        <w:rPr>
          <w:rFonts w:ascii="Times New Roman"/>
          <w:szCs w:val="21"/>
          <w:u w:val="single"/>
        </w:rPr>
        <w:t xml:space="preserve"> </w:t>
      </w:r>
      <w:r>
        <w:rPr>
          <w:rFonts w:ascii="Times New Roman"/>
          <w:szCs w:val="21"/>
          <w:u w:val="single"/>
        </w:rPr>
        <w:tab/>
      </w:r>
      <w:r>
        <w:rPr>
          <w:rFonts w:hint="eastAsia"/>
          <w:szCs w:val="21"/>
        </w:rPr>
        <w:t>年</w:t>
      </w:r>
      <w:r>
        <w:rPr>
          <w:szCs w:val="21"/>
          <w:u w:val="single"/>
        </w:rPr>
        <w:t xml:space="preserve"> </w:t>
      </w:r>
      <w:r>
        <w:rPr>
          <w:szCs w:val="21"/>
          <w:u w:val="single"/>
        </w:rPr>
        <w:tab/>
      </w:r>
      <w:r>
        <w:rPr>
          <w:rFonts w:hint="eastAsia"/>
          <w:szCs w:val="21"/>
        </w:rPr>
        <w:t>月</w:t>
      </w:r>
      <w:r>
        <w:rPr>
          <w:szCs w:val="21"/>
          <w:u w:val="single"/>
        </w:rPr>
        <w:t xml:space="preserve"> </w:t>
      </w:r>
      <w:r>
        <w:rPr>
          <w:szCs w:val="21"/>
          <w:u w:val="single"/>
        </w:rPr>
        <w:tab/>
      </w:r>
      <w:r>
        <w:rPr>
          <w:rFonts w:hint="eastAsia"/>
          <w:szCs w:val="21"/>
        </w:rPr>
        <w:t>日</w:t>
      </w:r>
    </w:p>
    <w:p w14:paraId="600AAADB">
      <w:pPr>
        <w:rPr>
          <w:szCs w:val="24"/>
        </w:rPr>
        <w:sectPr>
          <w:pgSz w:w="12240" w:h="15840"/>
          <w:pgMar w:top="1400" w:right="1247" w:bottom="1120" w:left="1247" w:header="0" w:footer="841" w:gutter="0"/>
          <w:cols w:space="720" w:num="1"/>
          <w:rtlGutter w:val="0"/>
          <w:docGrid w:linePitch="0" w:charSpace="0"/>
        </w:sectPr>
      </w:pPr>
      <w:r>
        <w:rPr>
          <w:szCs w:val="24"/>
        </w:rPr>
        <w:t xml:space="preserve">  </w:t>
      </w:r>
    </w:p>
    <w:p w14:paraId="197FD7F9">
      <w:pPr>
        <w:pStyle w:val="4"/>
        <w:rPr>
          <w:rFonts w:hint="eastAsia"/>
        </w:rPr>
      </w:pPr>
      <w:bookmarkStart w:id="186" w:name="_bookmark157"/>
      <w:bookmarkEnd w:id="186"/>
      <w:bookmarkStart w:id="187" w:name="_Toc11095"/>
      <w:r>
        <w:rPr>
          <w:rFonts w:hint="eastAsia"/>
        </w:rPr>
        <w:t>二、法定代表人（单位负责人）身份证明</w:t>
      </w:r>
      <w:bookmarkEnd w:id="187"/>
    </w:p>
    <w:p w14:paraId="4288B82B">
      <w:pPr>
        <w:pStyle w:val="2"/>
        <w:kinsoku w:val="0"/>
        <w:overflowPunct w:val="0"/>
        <w:rPr>
          <w:rFonts w:ascii="Microsoft JhengHei" w:hAnsi="Microsoft JhengHei" w:eastAsia="Microsoft JhengHei"/>
          <w:b/>
          <w:sz w:val="32"/>
        </w:rPr>
      </w:pPr>
    </w:p>
    <w:p w14:paraId="07F1A713">
      <w:pPr>
        <w:pStyle w:val="2"/>
        <w:kinsoku w:val="0"/>
        <w:overflowPunct w:val="0"/>
        <w:rPr>
          <w:rFonts w:ascii="Microsoft JhengHei" w:hAnsi="Microsoft JhengHei" w:eastAsia="Microsoft JhengHei"/>
          <w:b/>
          <w:sz w:val="32"/>
        </w:rPr>
      </w:pPr>
    </w:p>
    <w:p w14:paraId="0E4C5D62">
      <w:pPr>
        <w:pStyle w:val="2"/>
        <w:kinsoku w:val="0"/>
        <w:overflowPunct w:val="0"/>
        <w:spacing w:before="3"/>
        <w:rPr>
          <w:rFonts w:ascii="Microsoft JhengHei" w:hAnsi="Microsoft JhengHei" w:eastAsia="Microsoft JhengHei"/>
          <w:b/>
          <w:sz w:val="18"/>
        </w:rPr>
      </w:pPr>
    </w:p>
    <w:p w14:paraId="47743AB4">
      <w:pPr>
        <w:pStyle w:val="2"/>
        <w:tabs>
          <w:tab w:val="left" w:pos="4228"/>
        </w:tabs>
        <w:kinsoku w:val="0"/>
        <w:overflowPunct w:val="0"/>
        <w:ind w:left="400"/>
        <w:rPr>
          <w:rFonts w:ascii="Times New Roman"/>
          <w:szCs w:val="21"/>
        </w:rPr>
      </w:pPr>
      <w:r>
        <w:rPr>
          <w:rFonts w:hint="eastAsia"/>
          <w:spacing w:val="-1"/>
          <w:szCs w:val="21"/>
        </w:rPr>
        <w:t>投</w:t>
      </w:r>
      <w:r>
        <w:rPr>
          <w:rFonts w:hint="eastAsia"/>
          <w:szCs w:val="21"/>
        </w:rPr>
        <w:t>标</w:t>
      </w:r>
      <w:r>
        <w:rPr>
          <w:rFonts w:hint="eastAsia"/>
          <w:spacing w:val="-3"/>
          <w:szCs w:val="21"/>
        </w:rPr>
        <w:t>人</w:t>
      </w:r>
      <w:r>
        <w:rPr>
          <w:rFonts w:hint="eastAsia"/>
          <w:szCs w:val="21"/>
        </w:rPr>
        <w:t>名</w:t>
      </w:r>
      <w:r>
        <w:rPr>
          <w:rFonts w:hint="eastAsia"/>
          <w:spacing w:val="-3"/>
          <w:szCs w:val="21"/>
        </w:rPr>
        <w:t>称</w:t>
      </w:r>
      <w:r>
        <w:rPr>
          <w:rFonts w:hint="eastAsia"/>
          <w:szCs w:val="21"/>
        </w:rPr>
        <w:t>：</w:t>
      </w:r>
      <w:r>
        <w:rPr>
          <w:rFonts w:ascii="Times New Roman"/>
          <w:szCs w:val="21"/>
          <w:u w:val="single"/>
        </w:rPr>
        <w:t xml:space="preserve"> </w:t>
      </w:r>
      <w:r>
        <w:rPr>
          <w:rFonts w:ascii="Times New Roman"/>
          <w:szCs w:val="21"/>
          <w:u w:val="single"/>
        </w:rPr>
        <w:tab/>
      </w:r>
    </w:p>
    <w:p w14:paraId="2ECC0C18">
      <w:pPr>
        <w:pStyle w:val="2"/>
        <w:tabs>
          <w:tab w:val="left" w:pos="2712"/>
          <w:tab w:val="left" w:pos="4183"/>
          <w:tab w:val="left" w:pos="5652"/>
          <w:tab w:val="left" w:pos="7169"/>
        </w:tabs>
        <w:kinsoku w:val="0"/>
        <w:overflowPunct w:val="0"/>
        <w:spacing w:before="170"/>
        <w:ind w:left="400"/>
        <w:rPr>
          <w:rFonts w:ascii="Times New Roman"/>
          <w:szCs w:val="21"/>
        </w:rPr>
      </w:pPr>
      <w:r>
        <w:rPr>
          <w:rFonts w:hint="eastAsia"/>
          <w:szCs w:val="21"/>
        </w:rPr>
        <w:t>姓名</w:t>
      </w:r>
      <w:r>
        <w:rPr>
          <w:rFonts w:hint="eastAsia"/>
          <w:spacing w:val="-3"/>
          <w:szCs w:val="21"/>
        </w:rPr>
        <w:t>：</w:t>
      </w:r>
      <w:r>
        <w:rPr>
          <w:spacing w:val="-3"/>
          <w:szCs w:val="21"/>
          <w:u w:val="single"/>
        </w:rPr>
        <w:t xml:space="preserve"> </w:t>
      </w:r>
      <w:r>
        <w:rPr>
          <w:spacing w:val="-3"/>
          <w:szCs w:val="21"/>
          <w:u w:val="single"/>
        </w:rPr>
        <w:tab/>
      </w:r>
      <w:r>
        <w:rPr>
          <w:rFonts w:hint="eastAsia"/>
          <w:szCs w:val="21"/>
        </w:rPr>
        <w:t>性别</w:t>
      </w:r>
      <w:r>
        <w:rPr>
          <w:rFonts w:hint="eastAsia"/>
          <w:spacing w:val="-3"/>
          <w:szCs w:val="21"/>
        </w:rPr>
        <w:t>：</w:t>
      </w:r>
      <w:r>
        <w:rPr>
          <w:spacing w:val="-3"/>
          <w:szCs w:val="21"/>
          <w:u w:val="single"/>
        </w:rPr>
        <w:t xml:space="preserve"> </w:t>
      </w:r>
      <w:r>
        <w:rPr>
          <w:spacing w:val="-3"/>
          <w:szCs w:val="21"/>
          <w:u w:val="single"/>
        </w:rPr>
        <w:tab/>
      </w:r>
      <w:r>
        <w:rPr>
          <w:rFonts w:hint="eastAsia"/>
          <w:szCs w:val="21"/>
        </w:rPr>
        <w:t>年</w:t>
      </w:r>
      <w:r>
        <w:rPr>
          <w:rFonts w:hint="eastAsia"/>
          <w:spacing w:val="-3"/>
          <w:szCs w:val="21"/>
        </w:rPr>
        <w:t>龄</w:t>
      </w:r>
      <w:r>
        <w:rPr>
          <w:rFonts w:hint="eastAsia"/>
          <w:szCs w:val="21"/>
        </w:rPr>
        <w:t>：</w:t>
      </w:r>
      <w:r>
        <w:rPr>
          <w:szCs w:val="21"/>
          <w:u w:val="single"/>
        </w:rPr>
        <w:t xml:space="preserve"> </w:t>
      </w:r>
      <w:r>
        <w:rPr>
          <w:szCs w:val="21"/>
          <w:u w:val="single"/>
        </w:rPr>
        <w:tab/>
      </w:r>
      <w:r>
        <w:rPr>
          <w:rFonts w:hint="eastAsia"/>
          <w:spacing w:val="-1"/>
          <w:szCs w:val="21"/>
        </w:rPr>
        <w:t>职</w:t>
      </w:r>
      <w:r>
        <w:rPr>
          <w:rFonts w:hint="eastAsia"/>
          <w:spacing w:val="-3"/>
          <w:szCs w:val="21"/>
        </w:rPr>
        <w:t>务</w:t>
      </w:r>
      <w:r>
        <w:rPr>
          <w:rFonts w:hint="eastAsia"/>
          <w:szCs w:val="21"/>
        </w:rPr>
        <w:t>：</w:t>
      </w:r>
      <w:r>
        <w:rPr>
          <w:rFonts w:ascii="Times New Roman"/>
          <w:szCs w:val="21"/>
          <w:u w:val="single"/>
        </w:rPr>
        <w:t xml:space="preserve"> </w:t>
      </w:r>
      <w:r>
        <w:rPr>
          <w:rFonts w:ascii="Times New Roman"/>
          <w:szCs w:val="21"/>
          <w:u w:val="single"/>
        </w:rPr>
        <w:tab/>
      </w:r>
    </w:p>
    <w:p w14:paraId="282737AE">
      <w:pPr>
        <w:pStyle w:val="2"/>
        <w:tabs>
          <w:tab w:val="left" w:pos="3132"/>
        </w:tabs>
        <w:kinsoku w:val="0"/>
        <w:overflowPunct w:val="0"/>
        <w:spacing w:before="173"/>
        <w:ind w:left="400"/>
        <w:rPr>
          <w:szCs w:val="21"/>
        </w:rPr>
      </w:pPr>
      <w:r>
        <w:rPr>
          <w:rFonts w:hint="eastAsia"/>
          <w:szCs w:val="21"/>
        </w:rPr>
        <w:t>系</w:t>
      </w:r>
      <w:r>
        <w:rPr>
          <w:szCs w:val="21"/>
          <w:u w:val="single"/>
        </w:rPr>
        <w:t xml:space="preserve"> </w:t>
      </w:r>
      <w:r>
        <w:rPr>
          <w:szCs w:val="21"/>
          <w:u w:val="single"/>
        </w:rPr>
        <w:tab/>
      </w:r>
      <w:r>
        <w:rPr>
          <w:rFonts w:hint="eastAsia"/>
          <w:spacing w:val="-3"/>
          <w:szCs w:val="21"/>
        </w:rPr>
        <w:t>（</w:t>
      </w:r>
      <w:r>
        <w:rPr>
          <w:rFonts w:hint="eastAsia"/>
          <w:szCs w:val="21"/>
        </w:rPr>
        <w:t>投</w:t>
      </w:r>
      <w:r>
        <w:rPr>
          <w:rFonts w:hint="eastAsia"/>
          <w:spacing w:val="-3"/>
          <w:szCs w:val="21"/>
        </w:rPr>
        <w:t>标</w:t>
      </w:r>
      <w:r>
        <w:rPr>
          <w:rFonts w:hint="eastAsia"/>
          <w:szCs w:val="21"/>
        </w:rPr>
        <w:t>人</w:t>
      </w:r>
      <w:r>
        <w:rPr>
          <w:rFonts w:hint="eastAsia"/>
          <w:spacing w:val="-3"/>
          <w:szCs w:val="21"/>
        </w:rPr>
        <w:t>名</w:t>
      </w:r>
      <w:r>
        <w:rPr>
          <w:rFonts w:hint="eastAsia"/>
          <w:szCs w:val="21"/>
        </w:rPr>
        <w:t>称</w:t>
      </w:r>
      <w:r>
        <w:rPr>
          <w:rFonts w:hint="eastAsia"/>
          <w:spacing w:val="-3"/>
          <w:szCs w:val="21"/>
        </w:rPr>
        <w:t>）</w:t>
      </w:r>
      <w:r>
        <w:rPr>
          <w:rFonts w:hint="eastAsia"/>
          <w:szCs w:val="21"/>
        </w:rPr>
        <w:t>的</w:t>
      </w:r>
      <w:r>
        <w:rPr>
          <w:rFonts w:hint="eastAsia"/>
          <w:spacing w:val="-3"/>
          <w:szCs w:val="21"/>
        </w:rPr>
        <w:t>法定</w:t>
      </w:r>
      <w:r>
        <w:rPr>
          <w:rFonts w:hint="eastAsia"/>
          <w:szCs w:val="21"/>
        </w:rPr>
        <w:t>代表</w:t>
      </w:r>
      <w:r>
        <w:rPr>
          <w:rFonts w:hint="eastAsia"/>
          <w:spacing w:val="-3"/>
          <w:szCs w:val="21"/>
        </w:rPr>
        <w:t>人</w:t>
      </w:r>
      <w:r>
        <w:rPr>
          <w:rFonts w:hint="eastAsia"/>
          <w:szCs w:val="21"/>
        </w:rPr>
        <w:t>（</w:t>
      </w:r>
      <w:r>
        <w:rPr>
          <w:rFonts w:hint="eastAsia"/>
          <w:spacing w:val="-3"/>
          <w:szCs w:val="21"/>
        </w:rPr>
        <w:t>单</w:t>
      </w:r>
      <w:r>
        <w:rPr>
          <w:rFonts w:hint="eastAsia"/>
          <w:szCs w:val="21"/>
        </w:rPr>
        <w:t>位</w:t>
      </w:r>
      <w:r>
        <w:rPr>
          <w:rFonts w:hint="eastAsia"/>
          <w:spacing w:val="-3"/>
          <w:szCs w:val="21"/>
        </w:rPr>
        <w:t>负</w:t>
      </w:r>
      <w:r>
        <w:rPr>
          <w:rFonts w:hint="eastAsia"/>
          <w:szCs w:val="21"/>
        </w:rPr>
        <w:t>责</w:t>
      </w:r>
      <w:r>
        <w:rPr>
          <w:rFonts w:hint="eastAsia"/>
          <w:spacing w:val="-3"/>
          <w:szCs w:val="21"/>
        </w:rPr>
        <w:t>人</w:t>
      </w:r>
      <w:r>
        <w:rPr>
          <w:rFonts w:hint="eastAsia"/>
          <w:spacing w:val="-106"/>
          <w:szCs w:val="21"/>
        </w:rPr>
        <w:t>）</w:t>
      </w:r>
      <w:r>
        <w:rPr>
          <w:rFonts w:hint="eastAsia"/>
          <w:szCs w:val="21"/>
        </w:rPr>
        <w:t>。</w:t>
      </w:r>
    </w:p>
    <w:p w14:paraId="3EEEE66E">
      <w:pPr>
        <w:pStyle w:val="2"/>
        <w:kinsoku w:val="0"/>
        <w:overflowPunct w:val="0"/>
        <w:spacing w:before="170"/>
        <w:ind w:left="820"/>
        <w:rPr>
          <w:szCs w:val="21"/>
        </w:rPr>
      </w:pPr>
      <w:r>
        <w:rPr>
          <w:rFonts w:hint="eastAsia"/>
          <w:szCs w:val="21"/>
        </w:rPr>
        <w:t>特此证明。</w:t>
      </w:r>
    </w:p>
    <w:p w14:paraId="5AACDD76">
      <w:pPr>
        <w:pStyle w:val="2"/>
        <w:kinsoku w:val="0"/>
        <w:overflowPunct w:val="0"/>
        <w:rPr>
          <w:szCs w:val="21"/>
        </w:rPr>
      </w:pPr>
    </w:p>
    <w:p w14:paraId="5085BE62">
      <w:pPr>
        <w:pStyle w:val="2"/>
        <w:kinsoku w:val="0"/>
        <w:overflowPunct w:val="0"/>
        <w:spacing w:before="10"/>
        <w:rPr>
          <w:szCs w:val="21"/>
        </w:rPr>
      </w:pPr>
    </w:p>
    <w:p w14:paraId="45D08947">
      <w:pPr>
        <w:pStyle w:val="2"/>
        <w:kinsoku w:val="0"/>
        <w:overflowPunct w:val="0"/>
        <w:ind w:left="400"/>
        <w:rPr>
          <w:szCs w:val="21"/>
        </w:rPr>
      </w:pPr>
      <w:r>
        <w:rPr>
          <w:rFonts w:hint="eastAsia"/>
          <w:szCs w:val="21"/>
        </w:rPr>
        <w:t>附：法定代表人（单位负责人）身份证复印件。</w:t>
      </w:r>
    </w:p>
    <w:p w14:paraId="56D2417F">
      <w:pPr>
        <w:pStyle w:val="2"/>
        <w:kinsoku w:val="0"/>
        <w:overflowPunct w:val="0"/>
        <w:rPr>
          <w:szCs w:val="21"/>
        </w:rPr>
      </w:pPr>
    </w:p>
    <w:p w14:paraId="29360A09">
      <w:pPr>
        <w:pStyle w:val="2"/>
        <w:kinsoku w:val="0"/>
        <w:overflowPunct w:val="0"/>
        <w:spacing w:before="7"/>
        <w:rPr>
          <w:szCs w:val="21"/>
        </w:rPr>
      </w:pPr>
    </w:p>
    <w:p w14:paraId="48446445">
      <w:pPr>
        <w:pStyle w:val="2"/>
        <w:kinsoku w:val="0"/>
        <w:overflowPunct w:val="0"/>
        <w:ind w:left="400"/>
        <w:rPr>
          <w:szCs w:val="21"/>
        </w:rPr>
      </w:pPr>
      <w:r>
        <w:rPr>
          <w:rFonts w:hint="eastAsia"/>
          <w:szCs w:val="21"/>
        </w:rPr>
        <w:t>注：本身份证明需由投标人加盖单位公章。</w:t>
      </w:r>
    </w:p>
    <w:p w14:paraId="2ABFB3F8">
      <w:pPr>
        <w:pStyle w:val="2"/>
        <w:kinsoku w:val="0"/>
        <w:overflowPunct w:val="0"/>
        <w:rPr>
          <w:szCs w:val="21"/>
        </w:rPr>
      </w:pPr>
    </w:p>
    <w:p w14:paraId="18E45512">
      <w:pPr>
        <w:pStyle w:val="2"/>
        <w:kinsoku w:val="0"/>
        <w:overflowPunct w:val="0"/>
        <w:rPr>
          <w:szCs w:val="21"/>
        </w:rPr>
      </w:pPr>
    </w:p>
    <w:p w14:paraId="6753978D">
      <w:pPr>
        <w:pStyle w:val="2"/>
        <w:kinsoku w:val="0"/>
        <w:overflowPunct w:val="0"/>
        <w:rPr>
          <w:szCs w:val="21"/>
        </w:rPr>
      </w:pPr>
    </w:p>
    <w:p w14:paraId="512224A2">
      <w:pPr>
        <w:pStyle w:val="2"/>
        <w:kinsoku w:val="0"/>
        <w:overflowPunct w:val="0"/>
        <w:spacing w:before="1"/>
        <w:rPr>
          <w:szCs w:val="21"/>
        </w:rPr>
      </w:pPr>
    </w:p>
    <w:p w14:paraId="65C1DC47">
      <w:pPr>
        <w:pStyle w:val="2"/>
        <w:tabs>
          <w:tab w:val="left" w:pos="6821"/>
        </w:tabs>
        <w:kinsoku w:val="0"/>
        <w:overflowPunct w:val="0"/>
        <w:ind w:left="4512"/>
        <w:rPr>
          <w:szCs w:val="21"/>
        </w:rPr>
      </w:pPr>
      <w:r>
        <w:rPr>
          <w:rFonts w:hint="eastAsia"/>
          <w:spacing w:val="-3"/>
          <w:szCs w:val="21"/>
        </w:rPr>
        <w:t>投</w:t>
      </w:r>
      <w:r>
        <w:rPr>
          <w:rFonts w:hint="eastAsia"/>
          <w:szCs w:val="21"/>
        </w:rPr>
        <w:t>标</w:t>
      </w:r>
      <w:r>
        <w:rPr>
          <w:rFonts w:hint="eastAsia"/>
          <w:spacing w:val="-3"/>
          <w:szCs w:val="21"/>
        </w:rPr>
        <w:t>人</w:t>
      </w:r>
      <w:r>
        <w:rPr>
          <w:rFonts w:hint="eastAsia"/>
          <w:szCs w:val="21"/>
        </w:rPr>
        <w:t>：</w:t>
      </w:r>
      <w:r>
        <w:rPr>
          <w:szCs w:val="21"/>
          <w:u w:val="single"/>
        </w:rPr>
        <w:t xml:space="preserve"> </w:t>
      </w:r>
      <w:r>
        <w:rPr>
          <w:szCs w:val="21"/>
          <w:u w:val="single"/>
        </w:rPr>
        <w:tab/>
      </w:r>
      <w:r>
        <w:rPr>
          <w:rFonts w:hint="eastAsia"/>
          <w:szCs w:val="21"/>
        </w:rPr>
        <w:t>（单</w:t>
      </w:r>
      <w:r>
        <w:rPr>
          <w:rFonts w:hint="eastAsia"/>
          <w:spacing w:val="-3"/>
          <w:szCs w:val="21"/>
        </w:rPr>
        <w:t>位</w:t>
      </w:r>
      <w:r>
        <w:rPr>
          <w:rFonts w:hint="eastAsia"/>
          <w:szCs w:val="21"/>
        </w:rPr>
        <w:t>公</w:t>
      </w:r>
      <w:r>
        <w:rPr>
          <w:rFonts w:hint="eastAsia"/>
          <w:spacing w:val="-3"/>
          <w:szCs w:val="21"/>
        </w:rPr>
        <w:t>章</w:t>
      </w:r>
      <w:r>
        <w:rPr>
          <w:rFonts w:hint="eastAsia"/>
          <w:szCs w:val="21"/>
        </w:rPr>
        <w:t>）</w:t>
      </w:r>
    </w:p>
    <w:p w14:paraId="576D2883">
      <w:pPr>
        <w:pStyle w:val="2"/>
        <w:kinsoku w:val="0"/>
        <w:overflowPunct w:val="0"/>
        <w:rPr>
          <w:szCs w:val="21"/>
        </w:rPr>
      </w:pPr>
    </w:p>
    <w:p w14:paraId="083DE668">
      <w:pPr>
        <w:pStyle w:val="2"/>
        <w:kinsoku w:val="0"/>
        <w:overflowPunct w:val="0"/>
        <w:spacing w:before="2"/>
        <w:rPr>
          <w:szCs w:val="21"/>
        </w:rPr>
      </w:pPr>
    </w:p>
    <w:p w14:paraId="2A89AFC1">
      <w:pPr>
        <w:pStyle w:val="2"/>
        <w:tabs>
          <w:tab w:val="left" w:pos="5652"/>
          <w:tab w:val="left" w:pos="6492"/>
          <w:tab w:val="left" w:pos="7332"/>
        </w:tabs>
        <w:kinsoku w:val="0"/>
        <w:overflowPunct w:val="0"/>
        <w:spacing w:before="71"/>
        <w:ind w:left="5021"/>
      </w:pPr>
      <w:r>
        <w:rPr>
          <w:rFonts w:ascii="Times New Roman"/>
          <w:szCs w:val="21"/>
          <w:u w:val="single"/>
        </w:rPr>
        <w:t xml:space="preserve"> </w:t>
      </w:r>
      <w:r>
        <w:rPr>
          <w:rFonts w:ascii="Times New Roman"/>
          <w:szCs w:val="21"/>
          <w:u w:val="single"/>
        </w:rPr>
        <w:tab/>
      </w:r>
      <w:r>
        <w:rPr>
          <w:rFonts w:hint="eastAsia"/>
          <w:szCs w:val="21"/>
        </w:rPr>
        <w:t>年</w:t>
      </w:r>
      <w:r>
        <w:rPr>
          <w:szCs w:val="21"/>
          <w:u w:val="single"/>
        </w:rPr>
        <w:t xml:space="preserve"> </w:t>
      </w:r>
      <w:r>
        <w:rPr>
          <w:szCs w:val="21"/>
          <w:u w:val="single"/>
        </w:rPr>
        <w:tab/>
      </w:r>
      <w:r>
        <w:rPr>
          <w:rFonts w:hint="eastAsia"/>
          <w:szCs w:val="21"/>
        </w:rPr>
        <w:t>月</w:t>
      </w:r>
      <w:r>
        <w:rPr>
          <w:szCs w:val="21"/>
          <w:u w:val="single"/>
        </w:rPr>
        <w:t xml:space="preserve"> </w:t>
      </w:r>
      <w:r>
        <w:rPr>
          <w:szCs w:val="21"/>
          <w:u w:val="single"/>
        </w:rPr>
        <w:tab/>
      </w:r>
      <w:r>
        <w:rPr>
          <w:rFonts w:hint="eastAsia"/>
          <w:szCs w:val="21"/>
        </w:rPr>
        <w:t>日</w:t>
      </w:r>
    </w:p>
    <w:p w14:paraId="100F5AEC">
      <w:pPr>
        <w:pStyle w:val="2"/>
        <w:tabs>
          <w:tab w:val="left" w:pos="5652"/>
          <w:tab w:val="left" w:pos="6492"/>
          <w:tab w:val="left" w:pos="7332"/>
        </w:tabs>
        <w:kinsoku w:val="0"/>
        <w:overflowPunct w:val="0"/>
        <w:spacing w:before="71"/>
        <w:ind w:left="5021"/>
        <w:sectPr>
          <w:pgSz w:w="12240" w:h="15840"/>
          <w:pgMar w:top="1400" w:right="1247" w:bottom="1120" w:left="1247" w:header="0" w:footer="841" w:gutter="0"/>
          <w:cols w:space="720" w:num="1"/>
          <w:rtlGutter w:val="0"/>
          <w:docGrid w:linePitch="0" w:charSpace="0"/>
        </w:sectPr>
      </w:pPr>
    </w:p>
    <w:p w14:paraId="4DC760E4">
      <w:pPr>
        <w:pStyle w:val="4"/>
        <w:rPr>
          <w:rFonts w:hint="eastAsia"/>
        </w:rPr>
      </w:pPr>
      <w:bookmarkStart w:id="188" w:name="_bookmark158"/>
      <w:bookmarkEnd w:id="188"/>
      <w:bookmarkStart w:id="189" w:name="_Toc1165"/>
      <w:r>
        <w:rPr>
          <w:rFonts w:hint="eastAsia"/>
        </w:rPr>
        <w:t>二、授权委托书</w:t>
      </w:r>
      <w:bookmarkEnd w:id="189"/>
    </w:p>
    <w:p w14:paraId="1A3C1A90">
      <w:pPr>
        <w:pStyle w:val="2"/>
        <w:kinsoku w:val="0"/>
        <w:overflowPunct w:val="0"/>
        <w:rPr>
          <w:rFonts w:ascii="Microsoft JhengHei" w:hAnsi="Microsoft JhengHei" w:eastAsia="Microsoft JhengHei"/>
          <w:b/>
          <w:sz w:val="32"/>
        </w:rPr>
      </w:pPr>
    </w:p>
    <w:p w14:paraId="6279876E">
      <w:pPr>
        <w:pStyle w:val="2"/>
        <w:kinsoku w:val="0"/>
        <w:overflowPunct w:val="0"/>
        <w:spacing w:before="5"/>
        <w:rPr>
          <w:rFonts w:ascii="Microsoft JhengHei" w:hAnsi="Microsoft JhengHei" w:eastAsia="Microsoft JhengHei"/>
          <w:b/>
          <w:sz w:val="26"/>
        </w:rPr>
      </w:pPr>
    </w:p>
    <w:p w14:paraId="3D3BFA9C">
      <w:pPr>
        <w:pStyle w:val="2"/>
        <w:tabs>
          <w:tab w:val="left" w:pos="2721"/>
          <w:tab w:val="left" w:pos="5885"/>
        </w:tabs>
        <w:kinsoku w:val="0"/>
        <w:overflowPunct w:val="0"/>
        <w:ind w:left="820"/>
        <w:rPr>
          <w:szCs w:val="21"/>
        </w:rPr>
      </w:pPr>
      <w:r>
        <w:rPr>
          <w:rFonts w:hint="eastAsia"/>
          <w:szCs w:val="21"/>
        </w:rPr>
        <w:t>本人</w:t>
      </w:r>
      <w:r>
        <w:rPr>
          <w:szCs w:val="21"/>
          <w:u w:val="single"/>
        </w:rPr>
        <w:t xml:space="preserve"> </w:t>
      </w:r>
      <w:r>
        <w:rPr>
          <w:szCs w:val="21"/>
          <w:u w:val="single"/>
        </w:rPr>
        <w:tab/>
      </w:r>
      <w:r>
        <w:rPr>
          <w:rFonts w:hint="eastAsia"/>
          <w:szCs w:val="21"/>
        </w:rPr>
        <w:t>（</w:t>
      </w:r>
      <w:r>
        <w:rPr>
          <w:rFonts w:hint="eastAsia"/>
          <w:spacing w:val="-3"/>
          <w:szCs w:val="21"/>
        </w:rPr>
        <w:t>姓</w:t>
      </w:r>
      <w:r>
        <w:rPr>
          <w:rFonts w:hint="eastAsia"/>
          <w:szCs w:val="21"/>
        </w:rPr>
        <w:t>名）系</w:t>
      </w:r>
      <w:r>
        <w:rPr>
          <w:szCs w:val="21"/>
          <w:u w:val="single"/>
        </w:rPr>
        <w:t xml:space="preserve"> </w:t>
      </w:r>
      <w:r>
        <w:rPr>
          <w:szCs w:val="21"/>
          <w:u w:val="single"/>
        </w:rPr>
        <w:tab/>
      </w:r>
      <w:r>
        <w:rPr>
          <w:rFonts w:hint="eastAsia"/>
          <w:szCs w:val="21"/>
        </w:rPr>
        <w:t>（投标人</w:t>
      </w:r>
      <w:r>
        <w:rPr>
          <w:rFonts w:hint="eastAsia"/>
          <w:spacing w:val="-3"/>
          <w:szCs w:val="21"/>
        </w:rPr>
        <w:t>名</w:t>
      </w:r>
      <w:r>
        <w:rPr>
          <w:rFonts w:hint="eastAsia"/>
          <w:szCs w:val="21"/>
        </w:rPr>
        <w:t>称）的</w:t>
      </w:r>
      <w:r>
        <w:rPr>
          <w:rFonts w:hint="eastAsia"/>
          <w:spacing w:val="-3"/>
          <w:szCs w:val="21"/>
        </w:rPr>
        <w:t>法定</w:t>
      </w:r>
      <w:r>
        <w:rPr>
          <w:rFonts w:hint="eastAsia"/>
          <w:szCs w:val="21"/>
        </w:rPr>
        <w:t>代表人</w:t>
      </w:r>
      <w:r>
        <w:rPr>
          <w:rFonts w:hint="eastAsia"/>
          <w:spacing w:val="-3"/>
          <w:szCs w:val="21"/>
        </w:rPr>
        <w:t>（</w:t>
      </w:r>
      <w:r>
        <w:rPr>
          <w:rFonts w:hint="eastAsia"/>
          <w:szCs w:val="21"/>
        </w:rPr>
        <w:t>单</w:t>
      </w:r>
    </w:p>
    <w:p w14:paraId="6D0E9493">
      <w:pPr>
        <w:pStyle w:val="2"/>
        <w:tabs>
          <w:tab w:val="left" w:pos="3458"/>
        </w:tabs>
        <w:kinsoku w:val="0"/>
        <w:overflowPunct w:val="0"/>
        <w:spacing w:before="170"/>
        <w:ind w:left="400"/>
        <w:rPr>
          <w:szCs w:val="21"/>
        </w:rPr>
      </w:pPr>
      <w:r>
        <w:rPr>
          <w:rFonts w:hint="eastAsia"/>
          <w:szCs w:val="21"/>
        </w:rPr>
        <w:t>位负责</w:t>
      </w:r>
      <w:r>
        <w:rPr>
          <w:rFonts w:hint="eastAsia"/>
          <w:spacing w:val="-3"/>
          <w:szCs w:val="21"/>
        </w:rPr>
        <w:t>人</w:t>
      </w:r>
      <w:r>
        <w:rPr>
          <w:rFonts w:hint="eastAsia"/>
          <w:spacing w:val="-104"/>
          <w:szCs w:val="21"/>
        </w:rPr>
        <w:t>）</w:t>
      </w:r>
      <w:r>
        <w:rPr>
          <w:rFonts w:hint="eastAsia"/>
          <w:szCs w:val="21"/>
        </w:rPr>
        <w:t>，</w:t>
      </w:r>
      <w:r>
        <w:rPr>
          <w:rFonts w:hint="eastAsia"/>
          <w:spacing w:val="-3"/>
          <w:szCs w:val="21"/>
        </w:rPr>
        <w:t>现</w:t>
      </w:r>
      <w:r>
        <w:rPr>
          <w:rFonts w:hint="eastAsia"/>
          <w:szCs w:val="21"/>
        </w:rPr>
        <w:t>委</w:t>
      </w:r>
      <w:r>
        <w:rPr>
          <w:rFonts w:hint="eastAsia"/>
          <w:spacing w:val="-1"/>
          <w:szCs w:val="21"/>
        </w:rPr>
        <w:t>托</w:t>
      </w:r>
      <w:r>
        <w:rPr>
          <w:rFonts w:ascii="Times New Roman"/>
          <w:szCs w:val="21"/>
          <w:u w:val="single"/>
        </w:rPr>
        <w:t xml:space="preserve"> </w:t>
      </w:r>
      <w:r>
        <w:rPr>
          <w:rFonts w:ascii="Times New Roman"/>
          <w:szCs w:val="21"/>
          <w:u w:val="single"/>
        </w:rPr>
        <w:tab/>
      </w:r>
      <w:r>
        <w:rPr>
          <w:rFonts w:hint="eastAsia"/>
          <w:szCs w:val="21"/>
        </w:rPr>
        <w:t>（姓名）为我</w:t>
      </w:r>
      <w:r>
        <w:rPr>
          <w:rFonts w:hint="eastAsia"/>
          <w:spacing w:val="-3"/>
          <w:szCs w:val="21"/>
        </w:rPr>
        <w:t>方代</w:t>
      </w:r>
      <w:r>
        <w:rPr>
          <w:rFonts w:hint="eastAsia"/>
          <w:szCs w:val="21"/>
        </w:rPr>
        <w:t>理人。代理</w:t>
      </w:r>
      <w:r>
        <w:rPr>
          <w:rFonts w:hint="eastAsia"/>
          <w:spacing w:val="-3"/>
          <w:szCs w:val="21"/>
        </w:rPr>
        <w:t>人</w:t>
      </w:r>
      <w:r>
        <w:rPr>
          <w:rFonts w:hint="eastAsia"/>
          <w:szCs w:val="21"/>
        </w:rPr>
        <w:t>根据授</w:t>
      </w:r>
      <w:r>
        <w:rPr>
          <w:rFonts w:hint="eastAsia"/>
          <w:spacing w:val="-3"/>
          <w:szCs w:val="21"/>
        </w:rPr>
        <w:t>权，</w:t>
      </w:r>
      <w:r>
        <w:rPr>
          <w:rFonts w:hint="eastAsia"/>
          <w:szCs w:val="21"/>
        </w:rPr>
        <w:t>以我方名义</w:t>
      </w:r>
      <w:r>
        <w:rPr>
          <w:rFonts w:hint="eastAsia"/>
          <w:spacing w:val="-3"/>
          <w:szCs w:val="21"/>
        </w:rPr>
        <w:t>签</w:t>
      </w:r>
      <w:r>
        <w:rPr>
          <w:rFonts w:hint="eastAsia"/>
          <w:szCs w:val="21"/>
        </w:rPr>
        <w:t>署、</w:t>
      </w:r>
    </w:p>
    <w:p w14:paraId="1221D834">
      <w:pPr>
        <w:pStyle w:val="2"/>
        <w:kinsoku w:val="0"/>
        <w:overflowPunct w:val="0"/>
        <w:spacing w:before="170" w:line="393" w:lineRule="auto"/>
        <w:ind w:left="400" w:right="694"/>
        <w:rPr>
          <w:szCs w:val="21"/>
        </w:rPr>
      </w:pPr>
      <w:r>
        <w:rPr>
          <w:rFonts w:hint="eastAsia"/>
          <w:szCs w:val="21"/>
        </w:rPr>
        <w:t>澄清确认、递交、撤回、修改</w:t>
      </w:r>
      <w:r>
        <w:rPr>
          <w:rFonts w:hint="eastAsia"/>
          <w:szCs w:val="21"/>
          <w:u w:val="single"/>
        </w:rPr>
        <w:t xml:space="preserve">                    </w:t>
      </w:r>
      <w:r>
        <w:rPr>
          <w:rFonts w:hint="eastAsia"/>
          <w:szCs w:val="21"/>
        </w:rPr>
        <w:t>（项目名称）采购招标项目投标文件、签订合同和处理有关事宜，其法律后果由我方承担。</w:t>
      </w:r>
    </w:p>
    <w:p w14:paraId="54D79D4D">
      <w:pPr>
        <w:pStyle w:val="2"/>
        <w:kinsoku w:val="0"/>
        <w:overflowPunct w:val="0"/>
        <w:spacing w:before="171"/>
        <w:ind w:left="820"/>
        <w:rPr>
          <w:szCs w:val="21"/>
        </w:rPr>
      </w:pPr>
      <w:r>
        <w:rPr>
          <w:rFonts w:hint="eastAsia"/>
          <w:szCs w:val="21"/>
        </w:rPr>
        <w:t>代理人无转委托权。</w:t>
      </w:r>
    </w:p>
    <w:p w14:paraId="4A367E51">
      <w:pPr>
        <w:pStyle w:val="2"/>
        <w:kinsoku w:val="0"/>
        <w:overflowPunct w:val="0"/>
        <w:rPr>
          <w:szCs w:val="21"/>
        </w:rPr>
      </w:pPr>
    </w:p>
    <w:p w14:paraId="6DAE19B0">
      <w:pPr>
        <w:pStyle w:val="2"/>
        <w:kinsoku w:val="0"/>
        <w:overflowPunct w:val="0"/>
        <w:spacing w:before="9"/>
        <w:rPr>
          <w:szCs w:val="21"/>
        </w:rPr>
      </w:pPr>
    </w:p>
    <w:p w14:paraId="505DB23D">
      <w:pPr>
        <w:pStyle w:val="2"/>
        <w:kinsoku w:val="0"/>
        <w:overflowPunct w:val="0"/>
        <w:ind w:left="400"/>
        <w:rPr>
          <w:szCs w:val="21"/>
        </w:rPr>
      </w:pPr>
      <w:r>
        <w:rPr>
          <w:rFonts w:hint="eastAsia"/>
          <w:szCs w:val="21"/>
        </w:rPr>
        <w:t>附：法定代表人（单位负责人）身份证复印件及委托代理人身份证复印件</w:t>
      </w:r>
    </w:p>
    <w:p w14:paraId="32554EEC">
      <w:pPr>
        <w:pStyle w:val="2"/>
        <w:kinsoku w:val="0"/>
        <w:overflowPunct w:val="0"/>
        <w:rPr>
          <w:szCs w:val="21"/>
        </w:rPr>
      </w:pPr>
    </w:p>
    <w:p w14:paraId="7F29EC54">
      <w:pPr>
        <w:pStyle w:val="2"/>
        <w:kinsoku w:val="0"/>
        <w:overflowPunct w:val="0"/>
        <w:spacing w:before="9"/>
        <w:rPr>
          <w:szCs w:val="21"/>
        </w:rPr>
      </w:pPr>
    </w:p>
    <w:p w14:paraId="3F59AD0F">
      <w:pPr>
        <w:pStyle w:val="2"/>
        <w:kinsoku w:val="0"/>
        <w:overflowPunct w:val="0"/>
        <w:spacing w:before="1" w:line="391" w:lineRule="auto"/>
        <w:ind w:left="400" w:right="693"/>
        <w:rPr>
          <w:szCs w:val="21"/>
        </w:rPr>
      </w:pPr>
      <w:r>
        <w:rPr>
          <w:rFonts w:hint="eastAsia"/>
          <w:szCs w:val="21"/>
        </w:rPr>
        <w:t>注：本授权委托书需由投标人加盖单位公章并由其法定代表人（单位负责人）和委托代理人签字。</w:t>
      </w:r>
    </w:p>
    <w:p w14:paraId="1087A376">
      <w:pPr>
        <w:pStyle w:val="2"/>
        <w:kinsoku w:val="0"/>
        <w:overflowPunct w:val="0"/>
        <w:rPr>
          <w:szCs w:val="21"/>
        </w:rPr>
      </w:pPr>
    </w:p>
    <w:p w14:paraId="700DA55E">
      <w:pPr>
        <w:pStyle w:val="2"/>
        <w:kinsoku w:val="0"/>
        <w:overflowPunct w:val="0"/>
        <w:spacing w:before="7"/>
        <w:rPr>
          <w:szCs w:val="21"/>
        </w:rPr>
      </w:pPr>
    </w:p>
    <w:p w14:paraId="11B8F8EF">
      <w:pPr>
        <w:pStyle w:val="2"/>
        <w:tabs>
          <w:tab w:val="left" w:pos="3516"/>
          <w:tab w:val="left" w:pos="3936"/>
          <w:tab w:val="left" w:pos="7541"/>
        </w:tabs>
        <w:kinsoku w:val="0"/>
        <w:overflowPunct w:val="0"/>
        <w:ind w:left="3093"/>
        <w:rPr>
          <w:szCs w:val="21"/>
        </w:rPr>
      </w:pPr>
      <w:r>
        <w:rPr>
          <w:rFonts w:hint="eastAsia"/>
          <w:szCs w:val="21"/>
        </w:rPr>
        <w:t>投</w:t>
      </w:r>
      <w:r>
        <w:rPr>
          <w:szCs w:val="21"/>
        </w:rPr>
        <w:tab/>
      </w:r>
      <w:r>
        <w:rPr>
          <w:rFonts w:hint="eastAsia"/>
          <w:szCs w:val="21"/>
        </w:rPr>
        <w:t>标</w:t>
      </w:r>
      <w:r>
        <w:rPr>
          <w:szCs w:val="21"/>
        </w:rPr>
        <w:tab/>
      </w:r>
      <w:r>
        <w:rPr>
          <w:rFonts w:hint="eastAsia"/>
          <w:spacing w:val="-3"/>
          <w:szCs w:val="21"/>
        </w:rPr>
        <w:t>人：</w:t>
      </w:r>
      <w:r>
        <w:rPr>
          <w:spacing w:val="-3"/>
          <w:szCs w:val="21"/>
          <w:u w:val="single"/>
        </w:rPr>
        <w:t xml:space="preserve"> </w:t>
      </w:r>
      <w:r>
        <w:rPr>
          <w:spacing w:val="-3"/>
          <w:szCs w:val="21"/>
          <w:u w:val="single"/>
        </w:rPr>
        <w:tab/>
      </w:r>
      <w:r>
        <w:rPr>
          <w:rFonts w:hint="eastAsia"/>
          <w:szCs w:val="21"/>
        </w:rPr>
        <w:t>（单</w:t>
      </w:r>
      <w:r>
        <w:rPr>
          <w:rFonts w:hint="eastAsia"/>
          <w:spacing w:val="-3"/>
          <w:szCs w:val="21"/>
        </w:rPr>
        <w:t>位</w:t>
      </w:r>
      <w:r>
        <w:rPr>
          <w:rFonts w:hint="eastAsia"/>
          <w:szCs w:val="21"/>
        </w:rPr>
        <w:t>公</w:t>
      </w:r>
      <w:r>
        <w:rPr>
          <w:rFonts w:hint="eastAsia"/>
          <w:spacing w:val="-3"/>
          <w:szCs w:val="21"/>
        </w:rPr>
        <w:t>章</w:t>
      </w:r>
      <w:r>
        <w:rPr>
          <w:rFonts w:hint="eastAsia"/>
          <w:szCs w:val="21"/>
        </w:rPr>
        <w:t>）</w:t>
      </w:r>
    </w:p>
    <w:p w14:paraId="53EA3246">
      <w:pPr>
        <w:pStyle w:val="2"/>
        <w:kinsoku w:val="0"/>
        <w:overflowPunct w:val="0"/>
        <w:rPr>
          <w:szCs w:val="21"/>
        </w:rPr>
      </w:pPr>
    </w:p>
    <w:p w14:paraId="6FD7CD43">
      <w:pPr>
        <w:pStyle w:val="2"/>
        <w:kinsoku w:val="0"/>
        <w:overflowPunct w:val="0"/>
        <w:spacing w:before="6"/>
        <w:rPr>
          <w:szCs w:val="21"/>
        </w:rPr>
      </w:pPr>
    </w:p>
    <w:p w14:paraId="24A0F646">
      <w:pPr>
        <w:pStyle w:val="2"/>
        <w:tabs>
          <w:tab w:val="left" w:pos="7961"/>
        </w:tabs>
        <w:kinsoku w:val="0"/>
        <w:overflowPunct w:val="0"/>
        <w:spacing w:before="78"/>
        <w:ind w:left="3091"/>
        <w:rPr>
          <w:szCs w:val="21"/>
        </w:rPr>
      </w:pPr>
      <w:r>
        <w:rPr>
          <w:rFonts w:hint="eastAsia"/>
          <w:szCs w:val="21"/>
        </w:rPr>
        <w:t>法定</w:t>
      </w:r>
      <w:r>
        <w:rPr>
          <w:rFonts w:hint="eastAsia"/>
          <w:spacing w:val="-3"/>
          <w:szCs w:val="21"/>
        </w:rPr>
        <w:t>代</w:t>
      </w:r>
      <w:r>
        <w:rPr>
          <w:rFonts w:hint="eastAsia"/>
          <w:szCs w:val="21"/>
        </w:rPr>
        <w:t>表</w:t>
      </w:r>
      <w:r>
        <w:rPr>
          <w:rFonts w:hint="eastAsia"/>
          <w:spacing w:val="-3"/>
          <w:szCs w:val="21"/>
        </w:rPr>
        <w:t>人</w:t>
      </w:r>
      <w:r>
        <w:rPr>
          <w:rFonts w:hint="eastAsia"/>
          <w:szCs w:val="21"/>
        </w:rPr>
        <w:t>（</w:t>
      </w:r>
      <w:r>
        <w:rPr>
          <w:rFonts w:hint="eastAsia"/>
          <w:spacing w:val="-3"/>
          <w:szCs w:val="21"/>
        </w:rPr>
        <w:t>单</w:t>
      </w:r>
      <w:r>
        <w:rPr>
          <w:rFonts w:hint="eastAsia"/>
          <w:szCs w:val="21"/>
        </w:rPr>
        <w:t>位</w:t>
      </w:r>
      <w:r>
        <w:rPr>
          <w:rFonts w:hint="eastAsia"/>
          <w:spacing w:val="-3"/>
          <w:szCs w:val="21"/>
        </w:rPr>
        <w:t>负</w:t>
      </w:r>
      <w:r>
        <w:rPr>
          <w:rFonts w:hint="eastAsia"/>
          <w:szCs w:val="21"/>
        </w:rPr>
        <w:t>责</w:t>
      </w:r>
      <w:r>
        <w:rPr>
          <w:rFonts w:hint="eastAsia"/>
          <w:spacing w:val="-3"/>
          <w:szCs w:val="21"/>
        </w:rPr>
        <w:t>人</w:t>
      </w:r>
      <w:r>
        <w:rPr>
          <w:rFonts w:hint="eastAsia"/>
          <w:spacing w:val="-108"/>
          <w:szCs w:val="21"/>
        </w:rPr>
        <w:t>）</w:t>
      </w:r>
      <w:r>
        <w:rPr>
          <w:rFonts w:hint="eastAsia"/>
          <w:spacing w:val="-1"/>
          <w:szCs w:val="21"/>
        </w:rPr>
        <w:t>：</w:t>
      </w:r>
      <w:r>
        <w:rPr>
          <w:rFonts w:ascii="Times New Roman"/>
          <w:szCs w:val="21"/>
          <w:u w:val="single"/>
        </w:rPr>
        <w:t xml:space="preserve"> </w:t>
      </w:r>
      <w:r>
        <w:rPr>
          <w:rFonts w:ascii="Times New Roman"/>
          <w:szCs w:val="21"/>
          <w:u w:val="single"/>
        </w:rPr>
        <w:tab/>
      </w:r>
      <w:r>
        <w:rPr>
          <w:rFonts w:hint="eastAsia"/>
          <w:szCs w:val="21"/>
        </w:rPr>
        <w:t>（签</w:t>
      </w:r>
      <w:r>
        <w:rPr>
          <w:rFonts w:hint="eastAsia"/>
          <w:spacing w:val="-3"/>
          <w:szCs w:val="21"/>
        </w:rPr>
        <w:t>字</w:t>
      </w:r>
      <w:r>
        <w:rPr>
          <w:rFonts w:hint="eastAsia"/>
          <w:szCs w:val="21"/>
        </w:rPr>
        <w:t>）</w:t>
      </w:r>
    </w:p>
    <w:p w14:paraId="46D04A2C">
      <w:pPr>
        <w:pStyle w:val="2"/>
        <w:kinsoku w:val="0"/>
        <w:overflowPunct w:val="0"/>
        <w:rPr>
          <w:szCs w:val="21"/>
        </w:rPr>
      </w:pPr>
    </w:p>
    <w:p w14:paraId="119C6E9A">
      <w:pPr>
        <w:pStyle w:val="2"/>
        <w:kinsoku w:val="0"/>
        <w:overflowPunct w:val="0"/>
        <w:spacing w:before="8"/>
        <w:rPr>
          <w:szCs w:val="21"/>
        </w:rPr>
      </w:pPr>
    </w:p>
    <w:p w14:paraId="1E374560">
      <w:pPr>
        <w:pStyle w:val="2"/>
        <w:tabs>
          <w:tab w:val="left" w:pos="8849"/>
        </w:tabs>
        <w:kinsoku w:val="0"/>
        <w:overflowPunct w:val="0"/>
        <w:spacing w:before="79"/>
        <w:ind w:left="3093"/>
        <w:rPr>
          <w:rFonts w:ascii="Times New Roman"/>
          <w:szCs w:val="21"/>
        </w:rPr>
      </w:pPr>
      <w:r>
        <w:rPr>
          <w:rFonts w:hint="eastAsia"/>
          <w:szCs w:val="21"/>
        </w:rPr>
        <w:t>身份</w:t>
      </w:r>
      <w:r>
        <w:rPr>
          <w:rFonts w:hint="eastAsia"/>
          <w:spacing w:val="-3"/>
          <w:szCs w:val="21"/>
        </w:rPr>
        <w:t>证</w:t>
      </w:r>
      <w:r>
        <w:rPr>
          <w:rFonts w:hint="eastAsia"/>
          <w:szCs w:val="21"/>
        </w:rPr>
        <w:t>号</w:t>
      </w:r>
      <w:r>
        <w:rPr>
          <w:rFonts w:hint="eastAsia"/>
          <w:spacing w:val="-3"/>
          <w:szCs w:val="21"/>
        </w:rPr>
        <w:t>码：</w:t>
      </w:r>
      <w:r>
        <w:rPr>
          <w:rFonts w:ascii="Times New Roman"/>
          <w:szCs w:val="21"/>
          <w:u w:val="single"/>
        </w:rPr>
        <w:t xml:space="preserve"> </w:t>
      </w:r>
      <w:r>
        <w:rPr>
          <w:rFonts w:ascii="Times New Roman"/>
          <w:szCs w:val="21"/>
          <w:u w:val="single"/>
        </w:rPr>
        <w:tab/>
      </w:r>
    </w:p>
    <w:p w14:paraId="3DBC6FD2">
      <w:pPr>
        <w:pStyle w:val="2"/>
        <w:kinsoku w:val="0"/>
        <w:overflowPunct w:val="0"/>
        <w:rPr>
          <w:rFonts w:ascii="Times New Roman"/>
          <w:szCs w:val="21"/>
        </w:rPr>
      </w:pPr>
    </w:p>
    <w:p w14:paraId="34B8B43E">
      <w:pPr>
        <w:pStyle w:val="2"/>
        <w:kinsoku w:val="0"/>
        <w:overflowPunct w:val="0"/>
        <w:spacing w:before="5"/>
        <w:rPr>
          <w:rFonts w:ascii="Times New Roman"/>
          <w:szCs w:val="21"/>
        </w:rPr>
      </w:pPr>
    </w:p>
    <w:p w14:paraId="394DD33C">
      <w:pPr>
        <w:pStyle w:val="2"/>
        <w:tabs>
          <w:tab w:val="left" w:pos="7961"/>
        </w:tabs>
        <w:kinsoku w:val="0"/>
        <w:overflowPunct w:val="0"/>
        <w:spacing w:before="78"/>
        <w:ind w:left="3093"/>
        <w:rPr>
          <w:szCs w:val="21"/>
        </w:rPr>
      </w:pPr>
      <w:r>
        <w:rPr>
          <w:rFonts w:hint="eastAsia"/>
          <w:szCs w:val="21"/>
        </w:rPr>
        <w:t>委托</w:t>
      </w:r>
      <w:r>
        <w:rPr>
          <w:rFonts w:hint="eastAsia"/>
          <w:spacing w:val="-3"/>
          <w:szCs w:val="21"/>
        </w:rPr>
        <w:t>代</w:t>
      </w:r>
      <w:r>
        <w:rPr>
          <w:rFonts w:hint="eastAsia"/>
          <w:szCs w:val="21"/>
        </w:rPr>
        <w:t>理</w:t>
      </w:r>
      <w:r>
        <w:rPr>
          <w:rFonts w:hint="eastAsia"/>
          <w:spacing w:val="-3"/>
          <w:szCs w:val="21"/>
        </w:rPr>
        <w:t>人：</w:t>
      </w:r>
      <w:r>
        <w:rPr>
          <w:spacing w:val="-3"/>
          <w:szCs w:val="21"/>
          <w:u w:val="single"/>
        </w:rPr>
        <w:t xml:space="preserve"> </w:t>
      </w:r>
      <w:r>
        <w:rPr>
          <w:spacing w:val="-3"/>
          <w:szCs w:val="21"/>
          <w:u w:val="single"/>
        </w:rPr>
        <w:tab/>
      </w:r>
      <w:r>
        <w:rPr>
          <w:rFonts w:hint="eastAsia"/>
          <w:szCs w:val="21"/>
        </w:rPr>
        <w:t>（签</w:t>
      </w:r>
      <w:r>
        <w:rPr>
          <w:rFonts w:hint="eastAsia"/>
          <w:spacing w:val="-3"/>
          <w:szCs w:val="21"/>
        </w:rPr>
        <w:t>字</w:t>
      </w:r>
      <w:r>
        <w:rPr>
          <w:rFonts w:hint="eastAsia"/>
          <w:szCs w:val="21"/>
        </w:rPr>
        <w:t>）</w:t>
      </w:r>
    </w:p>
    <w:p w14:paraId="71966ADD">
      <w:pPr>
        <w:pStyle w:val="2"/>
        <w:kinsoku w:val="0"/>
        <w:overflowPunct w:val="0"/>
        <w:rPr>
          <w:szCs w:val="21"/>
        </w:rPr>
      </w:pPr>
    </w:p>
    <w:p w14:paraId="38FF37AF">
      <w:pPr>
        <w:pStyle w:val="2"/>
        <w:kinsoku w:val="0"/>
        <w:overflowPunct w:val="0"/>
        <w:spacing w:before="6"/>
        <w:rPr>
          <w:szCs w:val="21"/>
        </w:rPr>
      </w:pPr>
    </w:p>
    <w:p w14:paraId="41EB9AB5">
      <w:pPr>
        <w:pStyle w:val="2"/>
        <w:tabs>
          <w:tab w:val="left" w:pos="8849"/>
        </w:tabs>
        <w:kinsoku w:val="0"/>
        <w:overflowPunct w:val="0"/>
        <w:spacing w:before="78"/>
        <w:ind w:left="3093"/>
        <w:rPr>
          <w:rFonts w:ascii="Times New Roman"/>
          <w:szCs w:val="21"/>
        </w:rPr>
      </w:pPr>
      <w:r>
        <w:rPr>
          <w:rFonts w:hint="eastAsia"/>
          <w:szCs w:val="21"/>
        </w:rPr>
        <w:t>身份</w:t>
      </w:r>
      <w:r>
        <w:rPr>
          <w:rFonts w:hint="eastAsia"/>
          <w:spacing w:val="-3"/>
          <w:szCs w:val="21"/>
        </w:rPr>
        <w:t>证</w:t>
      </w:r>
      <w:r>
        <w:rPr>
          <w:rFonts w:hint="eastAsia"/>
          <w:szCs w:val="21"/>
        </w:rPr>
        <w:t>号</w:t>
      </w:r>
      <w:r>
        <w:rPr>
          <w:rFonts w:hint="eastAsia"/>
          <w:spacing w:val="-3"/>
          <w:szCs w:val="21"/>
        </w:rPr>
        <w:t>码：</w:t>
      </w:r>
      <w:r>
        <w:rPr>
          <w:rFonts w:ascii="Times New Roman"/>
          <w:szCs w:val="21"/>
          <w:u w:val="single"/>
        </w:rPr>
        <w:t xml:space="preserve"> </w:t>
      </w:r>
      <w:r>
        <w:rPr>
          <w:rFonts w:ascii="Times New Roman"/>
          <w:szCs w:val="21"/>
          <w:u w:val="single"/>
        </w:rPr>
        <w:tab/>
      </w:r>
    </w:p>
    <w:p w14:paraId="618A1ECD">
      <w:pPr>
        <w:pStyle w:val="2"/>
        <w:kinsoku w:val="0"/>
        <w:overflowPunct w:val="0"/>
        <w:rPr>
          <w:rFonts w:ascii="Times New Roman"/>
          <w:szCs w:val="21"/>
        </w:rPr>
      </w:pPr>
    </w:p>
    <w:p w14:paraId="49494DFC">
      <w:pPr>
        <w:pStyle w:val="2"/>
        <w:kinsoku w:val="0"/>
        <w:overflowPunct w:val="0"/>
        <w:rPr>
          <w:rFonts w:ascii="Times New Roman"/>
          <w:szCs w:val="21"/>
        </w:rPr>
      </w:pPr>
    </w:p>
    <w:p w14:paraId="20F7AA61">
      <w:pPr>
        <w:pStyle w:val="2"/>
        <w:kinsoku w:val="0"/>
        <w:overflowPunct w:val="0"/>
        <w:rPr>
          <w:rFonts w:ascii="Times New Roman"/>
          <w:szCs w:val="21"/>
        </w:rPr>
      </w:pPr>
    </w:p>
    <w:p w14:paraId="18775755">
      <w:pPr>
        <w:pStyle w:val="2"/>
        <w:kinsoku w:val="0"/>
        <w:overflowPunct w:val="0"/>
        <w:spacing w:before="2"/>
        <w:rPr>
          <w:rFonts w:ascii="Times New Roman"/>
          <w:szCs w:val="21"/>
        </w:rPr>
      </w:pPr>
    </w:p>
    <w:p w14:paraId="76C53917">
      <w:pPr>
        <w:pStyle w:val="2"/>
        <w:tabs>
          <w:tab w:val="left" w:pos="6943"/>
          <w:tab w:val="left" w:pos="7889"/>
          <w:tab w:val="left" w:pos="8833"/>
        </w:tabs>
        <w:kinsoku w:val="0"/>
        <w:overflowPunct w:val="0"/>
        <w:spacing w:before="72"/>
        <w:ind w:left="6207"/>
      </w:pPr>
      <w:r>
        <w:rPr>
          <w:rFonts w:ascii="Times New Roman"/>
          <w:szCs w:val="21"/>
          <w:u w:val="single"/>
        </w:rPr>
        <w:t xml:space="preserve"> </w:t>
      </w:r>
      <w:r>
        <w:rPr>
          <w:rFonts w:ascii="Times New Roman"/>
          <w:szCs w:val="21"/>
          <w:u w:val="single"/>
        </w:rPr>
        <w:tab/>
      </w:r>
      <w:r>
        <w:rPr>
          <w:rFonts w:hint="eastAsia"/>
          <w:szCs w:val="21"/>
        </w:rPr>
        <w:t>年</w:t>
      </w:r>
      <w:r>
        <w:rPr>
          <w:szCs w:val="21"/>
          <w:u w:val="single"/>
        </w:rPr>
        <w:t xml:space="preserve"> </w:t>
      </w:r>
      <w:r>
        <w:rPr>
          <w:szCs w:val="21"/>
          <w:u w:val="single"/>
        </w:rPr>
        <w:tab/>
      </w:r>
      <w:r>
        <w:rPr>
          <w:rFonts w:hint="eastAsia"/>
          <w:spacing w:val="-3"/>
          <w:szCs w:val="21"/>
        </w:rPr>
        <w:t>月</w:t>
      </w:r>
      <w:r>
        <w:rPr>
          <w:spacing w:val="-3"/>
          <w:szCs w:val="21"/>
          <w:u w:val="single"/>
        </w:rPr>
        <w:t xml:space="preserve"> </w:t>
      </w:r>
      <w:r>
        <w:rPr>
          <w:spacing w:val="-3"/>
          <w:szCs w:val="21"/>
          <w:u w:val="single"/>
        </w:rPr>
        <w:tab/>
      </w:r>
      <w:r>
        <w:rPr>
          <w:rFonts w:hint="eastAsia"/>
          <w:szCs w:val="21"/>
        </w:rPr>
        <w:t>日</w:t>
      </w:r>
    </w:p>
    <w:p w14:paraId="328800CA">
      <w:pPr>
        <w:pStyle w:val="2"/>
        <w:tabs>
          <w:tab w:val="left" w:pos="6943"/>
          <w:tab w:val="left" w:pos="7889"/>
          <w:tab w:val="left" w:pos="8833"/>
        </w:tabs>
        <w:kinsoku w:val="0"/>
        <w:overflowPunct w:val="0"/>
        <w:spacing w:before="72"/>
        <w:ind w:left="6207"/>
        <w:sectPr>
          <w:pgSz w:w="12240" w:h="15840"/>
          <w:pgMar w:top="1400" w:right="1247" w:bottom="1120" w:left="1247" w:header="0" w:footer="841" w:gutter="0"/>
          <w:cols w:space="720" w:num="1"/>
          <w:rtlGutter w:val="0"/>
          <w:docGrid w:linePitch="0" w:charSpace="0"/>
        </w:sectPr>
      </w:pPr>
    </w:p>
    <w:p w14:paraId="6A06ECB1">
      <w:pPr>
        <w:pStyle w:val="4"/>
        <w:rPr>
          <w:rFonts w:hint="eastAsia"/>
        </w:rPr>
      </w:pPr>
      <w:bookmarkStart w:id="190" w:name="_bookmark160"/>
      <w:bookmarkEnd w:id="190"/>
      <w:bookmarkStart w:id="191" w:name="_bookmark159"/>
      <w:bookmarkEnd w:id="191"/>
      <w:bookmarkStart w:id="192" w:name="_Toc29758"/>
      <w:r>
        <w:rPr>
          <w:rFonts w:hint="eastAsia" w:cs="Times New Roman"/>
          <w:lang w:val="en-US" w:eastAsia="zh-CN"/>
        </w:rPr>
        <w:t>三</w:t>
      </w:r>
      <w:r>
        <w:rPr>
          <w:rFonts w:hint="eastAsia" w:cs="Times New Roman"/>
        </w:rPr>
        <w:t>、投</w:t>
      </w:r>
      <w:r>
        <w:rPr>
          <w:rFonts w:hint="eastAsia"/>
        </w:rPr>
        <w:t>标保证金</w:t>
      </w:r>
      <w:bookmarkEnd w:id="192"/>
    </w:p>
    <w:p w14:paraId="4106BC1D">
      <w:pPr>
        <w:pStyle w:val="2"/>
        <w:kinsoku w:val="0"/>
        <w:overflowPunct w:val="0"/>
        <w:spacing w:before="5"/>
        <w:jc w:val="center"/>
        <w:rPr>
          <w:rFonts w:ascii="Microsoft JhengHei" w:hAnsi="Microsoft JhengHei" w:eastAsia="Microsoft JhengHei"/>
          <w:b/>
          <w:sz w:val="34"/>
        </w:rPr>
      </w:pPr>
    </w:p>
    <w:p w14:paraId="3382801C">
      <w:pPr>
        <w:pStyle w:val="2"/>
        <w:kinsoku w:val="0"/>
        <w:overflowPunct w:val="0"/>
        <w:spacing w:line="393" w:lineRule="auto"/>
        <w:ind w:left="820" w:right="1160"/>
        <w:rPr>
          <w:szCs w:val="21"/>
        </w:rPr>
      </w:pPr>
      <w:r>
        <w:rPr>
          <w:rFonts w:hint="eastAsia"/>
          <w:szCs w:val="21"/>
        </w:rPr>
        <w:t>若采用银行转账，投标人应在此提供缴纳凭证</w:t>
      </w:r>
    </w:p>
    <w:p w14:paraId="68DDAD1F">
      <w:pPr>
        <w:pStyle w:val="2"/>
        <w:kinsoku w:val="0"/>
        <w:overflowPunct w:val="0"/>
        <w:spacing w:line="393" w:lineRule="auto"/>
        <w:ind w:right="3451"/>
        <w:rPr>
          <w:b/>
          <w:szCs w:val="21"/>
        </w:rPr>
      </w:pPr>
    </w:p>
    <w:p w14:paraId="10E4C230">
      <w:pPr>
        <w:pStyle w:val="2"/>
        <w:kinsoku w:val="0"/>
        <w:overflowPunct w:val="0"/>
        <w:spacing w:line="393" w:lineRule="auto"/>
        <w:ind w:right="3451" w:firstLine="632" w:firstLineChars="300"/>
        <w:rPr>
          <w:szCs w:val="21"/>
        </w:rPr>
      </w:pPr>
      <w:r>
        <w:rPr>
          <w:rFonts w:hint="eastAsia"/>
          <w:b/>
          <w:szCs w:val="21"/>
        </w:rPr>
        <w:t>（投标人加盖公章的投标保证金凭证复印件或截图）</w:t>
      </w:r>
    </w:p>
    <w:p w14:paraId="2C258341">
      <w:pPr>
        <w:pStyle w:val="2"/>
        <w:kinsoku w:val="0"/>
        <w:overflowPunct w:val="0"/>
        <w:spacing w:line="393" w:lineRule="auto"/>
        <w:ind w:left="820" w:right="3451"/>
        <w:rPr>
          <w:szCs w:val="21"/>
        </w:rPr>
      </w:pPr>
    </w:p>
    <w:p w14:paraId="3557E54B">
      <w:pPr>
        <w:pStyle w:val="2"/>
        <w:kinsoku w:val="0"/>
        <w:overflowPunct w:val="0"/>
        <w:spacing w:line="393" w:lineRule="auto"/>
        <w:ind w:left="820" w:right="3451"/>
        <w:rPr>
          <w:szCs w:val="21"/>
        </w:rPr>
      </w:pPr>
      <w:r>
        <w:rPr>
          <w:rFonts w:hint="eastAsia"/>
          <w:szCs w:val="21"/>
        </w:rPr>
        <w:t>如采用银行保函，格式如下。</w:t>
      </w:r>
    </w:p>
    <w:p w14:paraId="7883C52E">
      <w:pPr>
        <w:pStyle w:val="2"/>
        <w:kinsoku w:val="0"/>
        <w:overflowPunct w:val="0"/>
        <w:rPr>
          <w:szCs w:val="21"/>
        </w:rPr>
      </w:pPr>
    </w:p>
    <w:p w14:paraId="1C2606A0">
      <w:pPr>
        <w:pStyle w:val="2"/>
        <w:kinsoku w:val="0"/>
        <w:overflowPunct w:val="0"/>
        <w:rPr>
          <w:szCs w:val="21"/>
        </w:rPr>
      </w:pPr>
    </w:p>
    <w:p w14:paraId="58D9FCCF">
      <w:pPr>
        <w:pStyle w:val="2"/>
        <w:kinsoku w:val="0"/>
        <w:overflowPunct w:val="0"/>
        <w:spacing w:before="8"/>
        <w:rPr>
          <w:szCs w:val="21"/>
        </w:rPr>
      </w:pPr>
    </w:p>
    <w:p w14:paraId="21588999">
      <w:pPr>
        <w:pStyle w:val="2"/>
        <w:tabs>
          <w:tab w:val="left" w:pos="2080"/>
        </w:tabs>
        <w:kinsoku w:val="0"/>
        <w:overflowPunct w:val="0"/>
        <w:ind w:left="400"/>
        <w:rPr>
          <w:szCs w:val="21"/>
        </w:rPr>
      </w:pPr>
      <w:r>
        <w:rPr>
          <w:rFonts w:ascii="Times New Roman"/>
          <w:szCs w:val="21"/>
          <w:u w:val="single"/>
        </w:rPr>
        <w:t xml:space="preserve"> </w:t>
      </w:r>
      <w:r>
        <w:rPr>
          <w:rFonts w:ascii="Times New Roman"/>
          <w:szCs w:val="21"/>
          <w:u w:val="single"/>
        </w:rPr>
        <w:tab/>
      </w:r>
      <w:r>
        <w:rPr>
          <w:rFonts w:hint="eastAsia"/>
          <w:szCs w:val="21"/>
        </w:rPr>
        <w:t>（</w:t>
      </w:r>
      <w:r>
        <w:rPr>
          <w:rFonts w:hint="eastAsia"/>
          <w:spacing w:val="-3"/>
          <w:szCs w:val="21"/>
          <w:lang w:eastAsia="zh-CN"/>
        </w:rPr>
        <w:t>采购人</w:t>
      </w:r>
      <w:r>
        <w:rPr>
          <w:rFonts w:hint="eastAsia"/>
          <w:spacing w:val="-3"/>
          <w:szCs w:val="21"/>
        </w:rPr>
        <w:t>名称</w:t>
      </w:r>
      <w:r>
        <w:rPr>
          <w:rFonts w:hint="eastAsia"/>
          <w:spacing w:val="-108"/>
          <w:szCs w:val="21"/>
        </w:rPr>
        <w:t>）</w:t>
      </w:r>
      <w:r>
        <w:rPr>
          <w:rFonts w:hint="eastAsia"/>
          <w:szCs w:val="21"/>
        </w:rPr>
        <w:t>：</w:t>
      </w:r>
    </w:p>
    <w:p w14:paraId="53EA2249">
      <w:pPr>
        <w:pStyle w:val="2"/>
        <w:kinsoku w:val="0"/>
        <w:overflowPunct w:val="0"/>
        <w:rPr>
          <w:szCs w:val="21"/>
        </w:rPr>
      </w:pPr>
    </w:p>
    <w:p w14:paraId="43FC9A4E">
      <w:pPr>
        <w:pStyle w:val="2"/>
        <w:kinsoku w:val="0"/>
        <w:overflowPunct w:val="0"/>
        <w:spacing w:before="11"/>
        <w:rPr>
          <w:szCs w:val="21"/>
        </w:rPr>
      </w:pPr>
    </w:p>
    <w:p w14:paraId="0004C070">
      <w:pPr>
        <w:pStyle w:val="2"/>
        <w:tabs>
          <w:tab w:val="left" w:pos="2591"/>
          <w:tab w:val="left" w:pos="2695"/>
          <w:tab w:val="left" w:pos="6838"/>
          <w:tab w:val="left" w:pos="6958"/>
          <w:tab w:val="left" w:pos="7781"/>
          <w:tab w:val="left" w:pos="8806"/>
        </w:tabs>
        <w:kinsoku w:val="0"/>
        <w:overflowPunct w:val="0"/>
        <w:spacing w:before="78" w:line="362" w:lineRule="auto"/>
        <w:ind w:left="400" w:right="692" w:firstLine="314"/>
        <w:rPr>
          <w:szCs w:val="21"/>
        </w:rPr>
      </w:pPr>
      <w:r>
        <w:rPr>
          <w:szCs w:val="21"/>
        </w:rPr>
        <w:t xml:space="preserve"> </w:t>
      </w:r>
      <w:r>
        <w:rPr>
          <w:rFonts w:hint="eastAsia"/>
          <w:szCs w:val="21"/>
        </w:rPr>
        <w:t>鉴于</w:t>
      </w:r>
      <w:r>
        <w:rPr>
          <w:rFonts w:ascii="Times New Roman"/>
          <w:szCs w:val="21"/>
          <w:u w:val="single"/>
        </w:rPr>
        <w:t xml:space="preserve"> </w:t>
      </w:r>
      <w:r>
        <w:rPr>
          <w:rFonts w:ascii="Times New Roman"/>
          <w:szCs w:val="21"/>
          <w:u w:val="single"/>
        </w:rPr>
        <w:tab/>
      </w:r>
      <w:r>
        <w:rPr>
          <w:rFonts w:ascii="Times New Roman"/>
          <w:szCs w:val="21"/>
          <w:u w:val="single"/>
        </w:rPr>
        <w:tab/>
      </w:r>
      <w:r>
        <w:rPr>
          <w:rFonts w:hint="eastAsia"/>
          <w:spacing w:val="-3"/>
          <w:szCs w:val="21"/>
        </w:rPr>
        <w:t>（投</w:t>
      </w:r>
      <w:r>
        <w:rPr>
          <w:rFonts w:hint="eastAsia"/>
          <w:szCs w:val="21"/>
        </w:rPr>
        <w:t>标人</w:t>
      </w:r>
      <w:r>
        <w:rPr>
          <w:rFonts w:hint="eastAsia"/>
          <w:spacing w:val="-3"/>
          <w:szCs w:val="21"/>
        </w:rPr>
        <w:t>名</w:t>
      </w:r>
      <w:r>
        <w:rPr>
          <w:rFonts w:hint="eastAsia"/>
          <w:szCs w:val="21"/>
        </w:rPr>
        <w:t>称</w:t>
      </w:r>
      <w:r>
        <w:rPr>
          <w:rFonts w:hint="eastAsia"/>
          <w:spacing w:val="-125"/>
          <w:szCs w:val="21"/>
        </w:rPr>
        <w:t>）</w:t>
      </w:r>
      <w:r>
        <w:rPr>
          <w:rFonts w:hint="eastAsia"/>
          <w:szCs w:val="21"/>
        </w:rPr>
        <w:t>（</w:t>
      </w:r>
      <w:r>
        <w:rPr>
          <w:rFonts w:hint="eastAsia"/>
          <w:spacing w:val="-3"/>
          <w:szCs w:val="21"/>
        </w:rPr>
        <w:t>以</w:t>
      </w:r>
      <w:r>
        <w:rPr>
          <w:rFonts w:hint="eastAsia"/>
          <w:spacing w:val="-1"/>
          <w:szCs w:val="21"/>
        </w:rPr>
        <w:t>下</w:t>
      </w:r>
      <w:r>
        <w:rPr>
          <w:rFonts w:hint="eastAsia"/>
          <w:szCs w:val="21"/>
        </w:rPr>
        <w:t>称</w:t>
      </w:r>
      <w:r>
        <w:rPr>
          <w:rFonts w:ascii="Times New Roman"/>
          <w:i/>
          <w:spacing w:val="-3"/>
          <w:w w:val="80"/>
          <w:szCs w:val="21"/>
        </w:rPr>
        <w:t>“</w:t>
      </w:r>
      <w:r>
        <w:rPr>
          <w:rFonts w:hint="eastAsia"/>
          <w:szCs w:val="21"/>
        </w:rPr>
        <w:t>投</w:t>
      </w:r>
      <w:r>
        <w:rPr>
          <w:rFonts w:hint="eastAsia"/>
          <w:spacing w:val="-3"/>
          <w:szCs w:val="21"/>
        </w:rPr>
        <w:t>标</w:t>
      </w:r>
      <w:r>
        <w:rPr>
          <w:rFonts w:hint="eastAsia"/>
          <w:szCs w:val="21"/>
        </w:rPr>
        <w:t>人</w:t>
      </w:r>
      <w:r>
        <w:rPr>
          <w:rFonts w:ascii="Times New Roman"/>
          <w:i/>
          <w:spacing w:val="-1"/>
          <w:w w:val="80"/>
          <w:szCs w:val="21"/>
        </w:rPr>
        <w:t>”</w:t>
      </w:r>
      <w:r>
        <w:rPr>
          <w:rFonts w:hint="eastAsia"/>
          <w:spacing w:val="-20"/>
          <w:szCs w:val="21"/>
        </w:rPr>
        <w:t>）</w:t>
      </w:r>
      <w:r>
        <w:rPr>
          <w:rFonts w:hint="eastAsia"/>
          <w:szCs w:val="21"/>
        </w:rPr>
        <w:t>于</w:t>
      </w:r>
      <w:r>
        <w:rPr>
          <w:rFonts w:ascii="Times New Roman"/>
          <w:szCs w:val="21"/>
          <w:u w:val="single"/>
        </w:rPr>
        <w:t xml:space="preserve"> </w:t>
      </w:r>
      <w:r>
        <w:rPr>
          <w:rFonts w:ascii="Times New Roman"/>
          <w:szCs w:val="21"/>
          <w:u w:val="single"/>
        </w:rPr>
        <w:tab/>
      </w:r>
      <w:r>
        <w:rPr>
          <w:rFonts w:hint="eastAsia"/>
          <w:szCs w:val="21"/>
        </w:rPr>
        <w:t>年</w:t>
      </w:r>
      <w:r>
        <w:rPr>
          <w:rFonts w:ascii="Times New Roman"/>
          <w:szCs w:val="21"/>
          <w:u w:val="single"/>
        </w:rPr>
        <w:t xml:space="preserve"> </w:t>
      </w:r>
      <w:r>
        <w:rPr>
          <w:rFonts w:ascii="Times New Roman"/>
          <w:szCs w:val="21"/>
          <w:u w:val="single"/>
        </w:rPr>
        <w:tab/>
      </w:r>
      <w:r>
        <w:rPr>
          <w:rFonts w:hint="eastAsia"/>
          <w:szCs w:val="21"/>
        </w:rPr>
        <w:t>月</w:t>
      </w:r>
      <w:r>
        <w:rPr>
          <w:rFonts w:ascii="Times New Roman"/>
          <w:szCs w:val="21"/>
          <w:u w:val="single"/>
        </w:rPr>
        <w:t xml:space="preserve"> </w:t>
      </w:r>
      <w:r>
        <w:rPr>
          <w:rFonts w:ascii="Times New Roman"/>
          <w:szCs w:val="21"/>
          <w:u w:val="single"/>
        </w:rPr>
        <w:tab/>
      </w:r>
      <w:r>
        <w:rPr>
          <w:rFonts w:ascii="Times New Roman"/>
          <w:w w:val="51"/>
          <w:szCs w:val="21"/>
          <w:u w:val="single"/>
        </w:rPr>
        <w:t xml:space="preserve"> </w:t>
      </w:r>
      <w:r>
        <w:rPr>
          <w:rFonts w:hint="eastAsia"/>
          <w:szCs w:val="21"/>
        </w:rPr>
        <w:t>日参加</w:t>
      </w:r>
      <w:r>
        <w:rPr>
          <w:szCs w:val="21"/>
          <w:u w:val="single"/>
        </w:rPr>
        <w:t xml:space="preserve"> </w:t>
      </w:r>
      <w:r>
        <w:rPr>
          <w:szCs w:val="21"/>
          <w:u w:val="single"/>
        </w:rPr>
        <w:tab/>
      </w:r>
      <w:r>
        <w:rPr>
          <w:rFonts w:hint="eastAsia"/>
          <w:spacing w:val="-3"/>
          <w:szCs w:val="21"/>
        </w:rPr>
        <w:t>（</w:t>
      </w:r>
      <w:r>
        <w:rPr>
          <w:rFonts w:hint="eastAsia"/>
          <w:szCs w:val="21"/>
        </w:rPr>
        <w:t>项目</w:t>
      </w:r>
      <w:r>
        <w:rPr>
          <w:rFonts w:hint="eastAsia"/>
          <w:spacing w:val="-3"/>
          <w:szCs w:val="21"/>
        </w:rPr>
        <w:t>名称</w:t>
      </w:r>
      <w:r>
        <w:rPr>
          <w:rFonts w:hint="eastAsia"/>
          <w:spacing w:val="-15"/>
          <w:szCs w:val="21"/>
        </w:rPr>
        <w:t>）</w:t>
      </w:r>
      <w:r>
        <w:rPr>
          <w:rFonts w:hint="eastAsia"/>
          <w:spacing w:val="-3"/>
          <w:szCs w:val="21"/>
        </w:rPr>
        <w:t>采</w:t>
      </w:r>
      <w:r>
        <w:rPr>
          <w:rFonts w:hint="eastAsia"/>
          <w:szCs w:val="21"/>
        </w:rPr>
        <w:t>购</w:t>
      </w:r>
      <w:r>
        <w:rPr>
          <w:rFonts w:hint="eastAsia"/>
          <w:spacing w:val="-3"/>
          <w:szCs w:val="21"/>
        </w:rPr>
        <w:t>招标</w:t>
      </w:r>
      <w:r>
        <w:rPr>
          <w:rFonts w:hint="eastAsia"/>
          <w:szCs w:val="21"/>
        </w:rPr>
        <w:t>的投</w:t>
      </w:r>
      <w:r>
        <w:rPr>
          <w:rFonts w:hint="eastAsia"/>
          <w:spacing w:val="-3"/>
          <w:szCs w:val="21"/>
        </w:rPr>
        <w:t>标</w:t>
      </w:r>
      <w:r>
        <w:rPr>
          <w:rFonts w:hint="eastAsia"/>
          <w:spacing w:val="-15"/>
          <w:szCs w:val="21"/>
        </w:rPr>
        <w:t>，</w:t>
      </w:r>
      <w:r>
        <w:rPr>
          <w:spacing w:val="-15"/>
          <w:szCs w:val="21"/>
          <w:u w:val="single"/>
        </w:rPr>
        <w:t xml:space="preserve"> </w:t>
      </w:r>
      <w:r>
        <w:rPr>
          <w:spacing w:val="-15"/>
          <w:szCs w:val="21"/>
          <w:u w:val="single"/>
        </w:rPr>
        <w:tab/>
      </w:r>
      <w:r>
        <w:rPr>
          <w:spacing w:val="-15"/>
          <w:szCs w:val="21"/>
          <w:u w:val="single"/>
        </w:rPr>
        <w:tab/>
      </w:r>
      <w:r>
        <w:rPr>
          <w:rFonts w:hint="eastAsia"/>
          <w:spacing w:val="-3"/>
          <w:szCs w:val="21"/>
        </w:rPr>
        <w:t>（担</w:t>
      </w:r>
      <w:r>
        <w:rPr>
          <w:rFonts w:hint="eastAsia"/>
          <w:szCs w:val="21"/>
        </w:rPr>
        <w:t>保人</w:t>
      </w:r>
      <w:r>
        <w:rPr>
          <w:rFonts w:hint="eastAsia"/>
          <w:spacing w:val="-3"/>
          <w:szCs w:val="21"/>
        </w:rPr>
        <w:t>名称</w:t>
      </w:r>
      <w:r>
        <w:rPr>
          <w:rFonts w:hint="eastAsia"/>
          <w:spacing w:val="-15"/>
          <w:szCs w:val="21"/>
        </w:rPr>
        <w:t>，</w:t>
      </w:r>
      <w:r>
        <w:rPr>
          <w:rFonts w:hint="eastAsia"/>
          <w:spacing w:val="-3"/>
          <w:szCs w:val="21"/>
        </w:rPr>
        <w:t>以</w:t>
      </w:r>
      <w:r>
        <w:rPr>
          <w:rFonts w:hint="eastAsia"/>
          <w:szCs w:val="21"/>
        </w:rPr>
        <w:t>下简称</w:t>
      </w:r>
      <w:r>
        <w:rPr>
          <w:rFonts w:ascii="Times New Roman"/>
          <w:i/>
          <w:szCs w:val="21"/>
        </w:rPr>
        <w:t>“</w:t>
      </w:r>
      <w:r>
        <w:rPr>
          <w:rFonts w:hint="eastAsia"/>
          <w:szCs w:val="21"/>
        </w:rPr>
        <w:t>我方</w:t>
      </w:r>
      <w:r>
        <w:rPr>
          <w:rFonts w:ascii="Times New Roman"/>
          <w:i/>
          <w:szCs w:val="21"/>
        </w:rPr>
        <w:t>”</w:t>
      </w:r>
      <w:r>
        <w:rPr>
          <w:rFonts w:hint="eastAsia"/>
          <w:szCs w:val="21"/>
        </w:rPr>
        <w:t>）无条件地、不可撤销地保证：若投标人在投标有效期内撤销投标文件，中标后无正当理由不与</w:t>
      </w:r>
      <w:r>
        <w:rPr>
          <w:rFonts w:hint="eastAsia"/>
          <w:szCs w:val="21"/>
          <w:lang w:eastAsia="zh-CN"/>
        </w:rPr>
        <w:t>采购人</w:t>
      </w:r>
      <w:r>
        <w:rPr>
          <w:rFonts w:hint="eastAsia"/>
          <w:szCs w:val="21"/>
        </w:rPr>
        <w:t>订立</w:t>
      </w:r>
      <w:r>
        <w:rPr>
          <w:rFonts w:hint="eastAsia"/>
          <w:spacing w:val="-3"/>
          <w:szCs w:val="21"/>
        </w:rPr>
        <w:t>合</w:t>
      </w:r>
      <w:r>
        <w:rPr>
          <w:rFonts w:hint="eastAsia"/>
          <w:szCs w:val="21"/>
        </w:rPr>
        <w:t>同，在签订合同</w:t>
      </w:r>
      <w:r>
        <w:rPr>
          <w:rFonts w:hint="eastAsia"/>
          <w:spacing w:val="-3"/>
          <w:szCs w:val="21"/>
        </w:rPr>
        <w:t>时</w:t>
      </w:r>
      <w:r>
        <w:rPr>
          <w:rFonts w:hint="eastAsia"/>
          <w:szCs w:val="21"/>
        </w:rPr>
        <w:t>向</w:t>
      </w:r>
      <w:r>
        <w:rPr>
          <w:rFonts w:hint="eastAsia"/>
          <w:szCs w:val="21"/>
          <w:lang w:eastAsia="zh-CN"/>
        </w:rPr>
        <w:t>采购人</w:t>
      </w:r>
      <w:r>
        <w:rPr>
          <w:rFonts w:hint="eastAsia"/>
          <w:szCs w:val="21"/>
        </w:rPr>
        <w:t>提出附加条件</w:t>
      </w:r>
      <w:r>
        <w:rPr>
          <w:rFonts w:hint="eastAsia"/>
          <w:spacing w:val="-3"/>
          <w:szCs w:val="21"/>
        </w:rPr>
        <w:t>，</w:t>
      </w:r>
      <w:r>
        <w:rPr>
          <w:rFonts w:hint="eastAsia"/>
          <w:szCs w:val="21"/>
        </w:rPr>
        <w:t>不按</w:t>
      </w:r>
      <w:r>
        <w:rPr>
          <w:rFonts w:hint="eastAsia"/>
          <w:spacing w:val="-3"/>
          <w:szCs w:val="21"/>
        </w:rPr>
        <w:t>照</w:t>
      </w:r>
      <w:r>
        <w:rPr>
          <w:rFonts w:hint="eastAsia"/>
          <w:szCs w:val="21"/>
        </w:rPr>
        <w:t>招标文件要求</w:t>
      </w:r>
      <w:r>
        <w:rPr>
          <w:rFonts w:hint="eastAsia"/>
          <w:spacing w:val="-3"/>
          <w:szCs w:val="21"/>
        </w:rPr>
        <w:t>提</w:t>
      </w:r>
      <w:r>
        <w:rPr>
          <w:rFonts w:hint="eastAsia"/>
          <w:szCs w:val="21"/>
        </w:rPr>
        <w:t>交</w:t>
      </w:r>
      <w:r>
        <w:rPr>
          <w:rFonts w:hint="eastAsia"/>
          <w:spacing w:val="-1"/>
          <w:szCs w:val="21"/>
        </w:rPr>
        <w:t>履约</w:t>
      </w:r>
      <w:r>
        <w:rPr>
          <w:rFonts w:hint="eastAsia"/>
          <w:szCs w:val="21"/>
        </w:rPr>
        <w:t>保证金，或</w:t>
      </w:r>
      <w:r>
        <w:rPr>
          <w:rFonts w:hint="eastAsia"/>
          <w:spacing w:val="-3"/>
          <w:szCs w:val="21"/>
        </w:rPr>
        <w:t>者</w:t>
      </w:r>
      <w:r>
        <w:rPr>
          <w:rFonts w:hint="eastAsia"/>
          <w:szCs w:val="21"/>
        </w:rPr>
        <w:t>发生</w:t>
      </w:r>
      <w:r>
        <w:rPr>
          <w:rFonts w:hint="eastAsia"/>
          <w:spacing w:val="-3"/>
          <w:szCs w:val="21"/>
        </w:rPr>
        <w:t>招</w:t>
      </w:r>
      <w:r>
        <w:rPr>
          <w:rFonts w:hint="eastAsia"/>
          <w:szCs w:val="21"/>
        </w:rPr>
        <w:t>标文件明确规定</w:t>
      </w:r>
      <w:r>
        <w:rPr>
          <w:rFonts w:hint="eastAsia"/>
          <w:spacing w:val="-3"/>
          <w:szCs w:val="21"/>
        </w:rPr>
        <w:t>可</w:t>
      </w:r>
      <w:r>
        <w:rPr>
          <w:rFonts w:hint="eastAsia"/>
          <w:szCs w:val="21"/>
        </w:rPr>
        <w:t>以不</w:t>
      </w:r>
      <w:r>
        <w:rPr>
          <w:rFonts w:hint="eastAsia"/>
          <w:spacing w:val="-3"/>
          <w:szCs w:val="21"/>
        </w:rPr>
        <w:t>予</w:t>
      </w:r>
      <w:r>
        <w:rPr>
          <w:rFonts w:hint="eastAsia"/>
          <w:szCs w:val="21"/>
        </w:rPr>
        <w:t>退还投标保证金</w:t>
      </w:r>
      <w:r>
        <w:rPr>
          <w:rFonts w:hint="eastAsia"/>
          <w:spacing w:val="-3"/>
          <w:szCs w:val="21"/>
        </w:rPr>
        <w:t>的</w:t>
      </w:r>
      <w:r>
        <w:rPr>
          <w:rFonts w:hint="eastAsia"/>
          <w:szCs w:val="21"/>
        </w:rPr>
        <w:t>其他</w:t>
      </w:r>
      <w:r>
        <w:rPr>
          <w:rFonts w:hint="eastAsia"/>
          <w:spacing w:val="-3"/>
          <w:szCs w:val="21"/>
        </w:rPr>
        <w:t>情</w:t>
      </w:r>
      <w:r>
        <w:rPr>
          <w:rFonts w:hint="eastAsia"/>
          <w:szCs w:val="21"/>
        </w:rPr>
        <w:t>形，我方承担</w:t>
      </w:r>
      <w:r>
        <w:rPr>
          <w:rFonts w:hint="eastAsia"/>
          <w:spacing w:val="-3"/>
          <w:szCs w:val="21"/>
        </w:rPr>
        <w:t>保</w:t>
      </w:r>
      <w:r>
        <w:rPr>
          <w:rFonts w:hint="eastAsia"/>
          <w:szCs w:val="21"/>
        </w:rPr>
        <w:t>证责任</w:t>
      </w:r>
      <w:r>
        <w:rPr>
          <w:rFonts w:hint="eastAsia"/>
          <w:spacing w:val="-3"/>
          <w:szCs w:val="21"/>
        </w:rPr>
        <w:t>。</w:t>
      </w:r>
      <w:r>
        <w:rPr>
          <w:rFonts w:hint="eastAsia"/>
          <w:szCs w:val="21"/>
        </w:rPr>
        <w:t>收</w:t>
      </w:r>
      <w:r>
        <w:rPr>
          <w:rFonts w:hint="eastAsia"/>
          <w:spacing w:val="-3"/>
          <w:szCs w:val="21"/>
        </w:rPr>
        <w:t>到</w:t>
      </w:r>
      <w:r>
        <w:rPr>
          <w:rFonts w:hint="eastAsia"/>
          <w:szCs w:val="21"/>
        </w:rPr>
        <w:t>你</w:t>
      </w:r>
      <w:r>
        <w:rPr>
          <w:rFonts w:hint="eastAsia"/>
          <w:spacing w:val="-3"/>
          <w:szCs w:val="21"/>
        </w:rPr>
        <w:t>方</w:t>
      </w:r>
      <w:r>
        <w:rPr>
          <w:rFonts w:hint="eastAsia"/>
          <w:szCs w:val="21"/>
        </w:rPr>
        <w:t>书</w:t>
      </w:r>
      <w:r>
        <w:rPr>
          <w:rFonts w:hint="eastAsia"/>
          <w:spacing w:val="-3"/>
          <w:szCs w:val="21"/>
        </w:rPr>
        <w:t>面</w:t>
      </w:r>
      <w:r>
        <w:rPr>
          <w:rFonts w:hint="eastAsia"/>
          <w:szCs w:val="21"/>
        </w:rPr>
        <w:t>通</w:t>
      </w:r>
      <w:r>
        <w:rPr>
          <w:rFonts w:hint="eastAsia"/>
          <w:spacing w:val="-3"/>
          <w:szCs w:val="21"/>
        </w:rPr>
        <w:t>知</w:t>
      </w:r>
      <w:r>
        <w:rPr>
          <w:rFonts w:hint="eastAsia"/>
          <w:szCs w:val="21"/>
        </w:rPr>
        <w:t>后，</w:t>
      </w:r>
      <w:r>
        <w:rPr>
          <w:rFonts w:hint="eastAsia"/>
          <w:spacing w:val="-3"/>
          <w:szCs w:val="21"/>
        </w:rPr>
        <w:t>我方</w:t>
      </w:r>
      <w:r>
        <w:rPr>
          <w:rFonts w:hint="eastAsia"/>
          <w:szCs w:val="21"/>
        </w:rPr>
        <w:t>在</w:t>
      </w:r>
      <w:r>
        <w:rPr>
          <w:rFonts w:hint="eastAsia"/>
          <w:szCs w:val="21"/>
          <w:u w:val="single"/>
        </w:rPr>
        <w:t xml:space="preserve"> 7 </w:t>
      </w:r>
      <w:r>
        <w:rPr>
          <w:rFonts w:hint="eastAsia"/>
          <w:spacing w:val="-3"/>
          <w:szCs w:val="21"/>
        </w:rPr>
        <w:t>日</w:t>
      </w:r>
      <w:r>
        <w:rPr>
          <w:rFonts w:hint="eastAsia"/>
          <w:szCs w:val="21"/>
        </w:rPr>
        <w:t>内</w:t>
      </w:r>
      <w:r>
        <w:rPr>
          <w:rFonts w:hint="eastAsia"/>
          <w:spacing w:val="-3"/>
          <w:szCs w:val="21"/>
        </w:rPr>
        <w:t>向</w:t>
      </w:r>
      <w:r>
        <w:rPr>
          <w:rFonts w:hint="eastAsia"/>
          <w:szCs w:val="21"/>
        </w:rPr>
        <w:t>你</w:t>
      </w:r>
      <w:r>
        <w:rPr>
          <w:rFonts w:hint="eastAsia"/>
          <w:spacing w:val="-3"/>
          <w:szCs w:val="21"/>
        </w:rPr>
        <w:t>方</w:t>
      </w:r>
      <w:r>
        <w:rPr>
          <w:rFonts w:hint="eastAsia"/>
          <w:szCs w:val="21"/>
        </w:rPr>
        <w:t>无条件支</w:t>
      </w:r>
      <w:r>
        <w:rPr>
          <w:rFonts w:hint="eastAsia"/>
          <w:spacing w:val="-3"/>
          <w:szCs w:val="21"/>
        </w:rPr>
        <w:t>付</w:t>
      </w:r>
      <w:r>
        <w:rPr>
          <w:rFonts w:hint="eastAsia"/>
          <w:szCs w:val="21"/>
        </w:rPr>
        <w:t>人</w:t>
      </w:r>
      <w:r>
        <w:rPr>
          <w:rFonts w:hint="eastAsia"/>
          <w:spacing w:val="-3"/>
          <w:szCs w:val="21"/>
        </w:rPr>
        <w:t>民</w:t>
      </w:r>
      <w:r>
        <w:rPr>
          <w:rFonts w:hint="eastAsia"/>
          <w:szCs w:val="21"/>
        </w:rPr>
        <w:t>币</w:t>
      </w:r>
      <w:r>
        <w:rPr>
          <w:rFonts w:hint="eastAsia"/>
          <w:spacing w:val="-3"/>
          <w:szCs w:val="21"/>
        </w:rPr>
        <w:t>（</w:t>
      </w:r>
      <w:r>
        <w:rPr>
          <w:rFonts w:hint="eastAsia"/>
          <w:szCs w:val="21"/>
        </w:rPr>
        <w:t>大</w:t>
      </w:r>
      <w:r>
        <w:rPr>
          <w:rFonts w:hint="eastAsia"/>
          <w:spacing w:val="-3"/>
          <w:szCs w:val="21"/>
        </w:rPr>
        <w:t>写</w:t>
      </w:r>
      <w:r>
        <w:rPr>
          <w:rFonts w:hint="eastAsia"/>
          <w:szCs w:val="21"/>
        </w:rPr>
        <w:t>）</w:t>
      </w:r>
      <w:r>
        <w:rPr>
          <w:szCs w:val="21"/>
          <w:u w:val="single"/>
        </w:rPr>
        <w:t xml:space="preserve"> </w:t>
      </w:r>
      <w:r>
        <w:rPr>
          <w:szCs w:val="21"/>
          <w:u w:val="single"/>
        </w:rPr>
        <w:tab/>
      </w:r>
      <w:r>
        <w:rPr>
          <w:szCs w:val="21"/>
          <w:u w:val="single"/>
        </w:rPr>
        <w:tab/>
      </w:r>
      <w:r>
        <w:rPr>
          <w:rFonts w:hint="eastAsia"/>
          <w:szCs w:val="21"/>
        </w:rPr>
        <w:t>。本保函在投标有效</w:t>
      </w:r>
      <w:r>
        <w:rPr>
          <w:rFonts w:hint="eastAsia"/>
          <w:spacing w:val="-3"/>
          <w:szCs w:val="21"/>
        </w:rPr>
        <w:t>期</w:t>
      </w:r>
      <w:r>
        <w:rPr>
          <w:rFonts w:hint="eastAsia"/>
          <w:szCs w:val="21"/>
        </w:rPr>
        <w:t>内</w:t>
      </w:r>
      <w:r>
        <w:rPr>
          <w:rFonts w:hint="eastAsia"/>
          <w:spacing w:val="-3"/>
          <w:szCs w:val="21"/>
        </w:rPr>
        <w:t>保</w:t>
      </w:r>
      <w:r>
        <w:rPr>
          <w:rFonts w:hint="eastAsia"/>
          <w:szCs w:val="21"/>
        </w:rPr>
        <w:t>持有效。要求我方</w:t>
      </w:r>
      <w:r>
        <w:rPr>
          <w:rFonts w:hint="eastAsia"/>
          <w:spacing w:val="-3"/>
          <w:szCs w:val="21"/>
        </w:rPr>
        <w:t>承</w:t>
      </w:r>
      <w:r>
        <w:rPr>
          <w:rFonts w:hint="eastAsia"/>
          <w:szCs w:val="21"/>
        </w:rPr>
        <w:t>担</w:t>
      </w:r>
      <w:r>
        <w:rPr>
          <w:rFonts w:hint="eastAsia"/>
          <w:spacing w:val="-3"/>
          <w:szCs w:val="21"/>
        </w:rPr>
        <w:t>保</w:t>
      </w:r>
      <w:r>
        <w:rPr>
          <w:rFonts w:hint="eastAsia"/>
          <w:szCs w:val="21"/>
        </w:rPr>
        <w:t>证责任的通知应在</w:t>
      </w:r>
      <w:r>
        <w:rPr>
          <w:rFonts w:hint="eastAsia"/>
          <w:spacing w:val="-3"/>
          <w:szCs w:val="21"/>
        </w:rPr>
        <w:t>投</w:t>
      </w:r>
      <w:r>
        <w:rPr>
          <w:rFonts w:hint="eastAsia"/>
          <w:szCs w:val="21"/>
        </w:rPr>
        <w:t>标</w:t>
      </w:r>
      <w:r>
        <w:rPr>
          <w:rFonts w:hint="eastAsia"/>
          <w:spacing w:val="-3"/>
          <w:szCs w:val="21"/>
        </w:rPr>
        <w:t>有</w:t>
      </w:r>
      <w:r>
        <w:rPr>
          <w:rFonts w:hint="eastAsia"/>
          <w:szCs w:val="21"/>
        </w:rPr>
        <w:t>效期内送达我方。</w:t>
      </w:r>
    </w:p>
    <w:p w14:paraId="1F64F9F9">
      <w:pPr>
        <w:pStyle w:val="2"/>
        <w:kinsoku w:val="0"/>
        <w:overflowPunct w:val="0"/>
        <w:rPr>
          <w:szCs w:val="21"/>
        </w:rPr>
      </w:pPr>
    </w:p>
    <w:p w14:paraId="44FEAD29">
      <w:pPr>
        <w:pStyle w:val="2"/>
        <w:kinsoku w:val="0"/>
        <w:overflowPunct w:val="0"/>
        <w:rPr>
          <w:szCs w:val="21"/>
        </w:rPr>
      </w:pPr>
    </w:p>
    <w:p w14:paraId="4C2A517B">
      <w:pPr>
        <w:pStyle w:val="2"/>
        <w:kinsoku w:val="0"/>
        <w:overflowPunct w:val="0"/>
        <w:rPr>
          <w:szCs w:val="21"/>
        </w:rPr>
      </w:pPr>
    </w:p>
    <w:p w14:paraId="4D447856">
      <w:pPr>
        <w:pStyle w:val="2"/>
        <w:kinsoku w:val="0"/>
        <w:overflowPunct w:val="0"/>
        <w:rPr>
          <w:szCs w:val="21"/>
        </w:rPr>
      </w:pPr>
    </w:p>
    <w:p w14:paraId="54F5FB3E">
      <w:pPr>
        <w:pStyle w:val="2"/>
        <w:kinsoku w:val="0"/>
        <w:overflowPunct w:val="0"/>
        <w:rPr>
          <w:szCs w:val="21"/>
        </w:rPr>
      </w:pPr>
    </w:p>
    <w:p w14:paraId="39EF3584">
      <w:pPr>
        <w:pStyle w:val="2"/>
        <w:kinsoku w:val="0"/>
        <w:overflowPunct w:val="0"/>
        <w:rPr>
          <w:szCs w:val="21"/>
        </w:rPr>
      </w:pPr>
    </w:p>
    <w:p w14:paraId="05A6292F">
      <w:pPr>
        <w:pStyle w:val="2"/>
        <w:tabs>
          <w:tab w:val="left" w:pos="3931"/>
        </w:tabs>
        <w:kinsoku w:val="0"/>
        <w:overflowPunct w:val="0"/>
        <w:spacing w:before="135"/>
        <w:ind w:right="694"/>
        <w:jc w:val="right"/>
        <w:rPr>
          <w:szCs w:val="21"/>
        </w:rPr>
      </w:pPr>
      <w:r>
        <w:rPr>
          <w:szCs w:val="21"/>
        </w:rPr>
        <mc:AlternateContent>
          <mc:Choice Requires="wps">
            <w:drawing>
              <wp:anchor distT="0" distB="0" distL="114300" distR="114300" simplePos="0" relativeHeight="251664384" behindDoc="0" locked="0" layoutInCell="1" allowOverlap="1">
                <wp:simplePos x="0" y="0"/>
                <wp:positionH relativeFrom="page">
                  <wp:posOffset>4135120</wp:posOffset>
                </wp:positionH>
                <wp:positionV relativeFrom="paragraph">
                  <wp:posOffset>236855</wp:posOffset>
                </wp:positionV>
                <wp:extent cx="1695450" cy="12700"/>
                <wp:effectExtent l="0" t="0" r="0" b="0"/>
                <wp:wrapNone/>
                <wp:docPr id="7" name="任意多边形 4"/>
                <wp:cNvGraphicFramePr/>
                <a:graphic xmlns:a="http://schemas.openxmlformats.org/drawingml/2006/main">
                  <a:graphicData uri="http://schemas.microsoft.com/office/word/2010/wordprocessingShape">
                    <wps:wsp>
                      <wps:cNvSpPr/>
                      <wps:spPr bwMode="auto">
                        <a:xfrm>
                          <a:off x="0" y="0"/>
                          <a:ext cx="1695450" cy="12700"/>
                        </a:xfrm>
                        <a:custGeom>
                          <a:avLst/>
                          <a:gdLst>
                            <a:gd name="T0" fmla="*/ 0 w 2670"/>
                            <a:gd name="T1" fmla="*/ 0 h 20"/>
                            <a:gd name="T2" fmla="*/ 2669 w 2670"/>
                            <a:gd name="T3" fmla="*/ 0 h 20"/>
                          </a:gdLst>
                          <a:ahLst/>
                          <a:cxnLst>
                            <a:cxn ang="0">
                              <a:pos x="T0" y="T1"/>
                            </a:cxn>
                            <a:cxn ang="0">
                              <a:pos x="T2" y="T3"/>
                            </a:cxn>
                          </a:cxnLst>
                          <a:rect l="0" t="0" r="r" b="b"/>
                          <a:pathLst>
                            <a:path w="2670" h="20">
                              <a:moveTo>
                                <a:pt x="0" y="0"/>
                              </a:moveTo>
                              <a:lnTo>
                                <a:pt x="2669" y="0"/>
                              </a:lnTo>
                            </a:path>
                          </a:pathLst>
                        </a:custGeom>
                        <a:noFill/>
                        <a:ln w="6095"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4" o:spid="_x0000_s1026" o:spt="100" style="position:absolute;left:0pt;margin-left:325.6pt;margin-top:18.65pt;height:1pt;width:133.5pt;mso-position-horizontal-relative:page;z-index:251664384;mso-width-relative:page;mso-height-relative:page;" filled="f" stroked="t" coordsize="2670,20" o:gfxdata="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a5WZfdoAAAAJAQAADwAAAAAA&#10;AAABACAAAAAiAAAAZHJzL2Rvd25yZXYueG1sUEsBAhQAFAAAAAgAh07iQIZ+wlS8AgAA0wUAAA4A&#10;AAAAAAAAAQAgAAAAKQEAAGRycy9lMm9Eb2MueG1sUEsFBgAAAAAGAAYAWQEAAFcGAAAAAA==&#10;" path="m0,0l2669,0e">
                <v:path o:connectlocs="0,0;1694815,0" o:connectangles="0,0"/>
                <v:fill on="f" focussize="0,0"/>
                <v:stroke weight="0.47992125984252pt" color="#000000" joinstyle="round"/>
                <v:imagedata o:title=""/>
                <o:lock v:ext="edit" aspectratio="f"/>
              </v:shape>
            </w:pict>
          </mc:Fallback>
        </mc:AlternateContent>
      </w:r>
      <w:r>
        <w:rPr>
          <w:rFonts w:hint="eastAsia"/>
          <w:szCs w:val="21"/>
        </w:rPr>
        <w:t>担保</w:t>
      </w:r>
      <w:r>
        <w:rPr>
          <w:rFonts w:hint="eastAsia"/>
          <w:spacing w:val="-3"/>
          <w:szCs w:val="21"/>
        </w:rPr>
        <w:t>人</w:t>
      </w:r>
      <w:r>
        <w:rPr>
          <w:rFonts w:hint="eastAsia"/>
          <w:szCs w:val="21"/>
        </w:rPr>
        <w:t>名</w:t>
      </w:r>
      <w:r>
        <w:rPr>
          <w:rFonts w:hint="eastAsia"/>
          <w:spacing w:val="-3"/>
          <w:szCs w:val="21"/>
        </w:rPr>
        <w:t>称</w:t>
      </w:r>
      <w:r>
        <w:rPr>
          <w:rFonts w:hint="eastAsia"/>
          <w:szCs w:val="21"/>
        </w:rPr>
        <w:t>：</w:t>
      </w:r>
      <w:r>
        <w:rPr>
          <w:szCs w:val="21"/>
        </w:rPr>
        <w:tab/>
      </w:r>
      <w:r>
        <w:rPr>
          <w:rFonts w:hint="eastAsia"/>
          <w:szCs w:val="21"/>
        </w:rPr>
        <w:t>（盖</w:t>
      </w:r>
      <w:r>
        <w:rPr>
          <w:rFonts w:hint="eastAsia"/>
          <w:spacing w:val="-3"/>
          <w:szCs w:val="21"/>
        </w:rPr>
        <w:t>单</w:t>
      </w:r>
      <w:r>
        <w:rPr>
          <w:rFonts w:hint="eastAsia"/>
          <w:szCs w:val="21"/>
        </w:rPr>
        <w:t>位</w:t>
      </w:r>
      <w:r>
        <w:rPr>
          <w:rFonts w:hint="eastAsia"/>
          <w:spacing w:val="-3"/>
          <w:szCs w:val="21"/>
        </w:rPr>
        <w:t>章</w:t>
      </w:r>
      <w:r>
        <w:rPr>
          <w:rFonts w:hint="eastAsia"/>
          <w:szCs w:val="21"/>
        </w:rPr>
        <w:t>）</w:t>
      </w:r>
    </w:p>
    <w:p w14:paraId="3AD51F15">
      <w:pPr>
        <w:pStyle w:val="2"/>
        <w:kinsoku w:val="0"/>
        <w:overflowPunct w:val="0"/>
        <w:spacing w:before="12"/>
        <w:rPr>
          <w:szCs w:val="21"/>
        </w:rPr>
      </w:pPr>
    </w:p>
    <w:p w14:paraId="50977A5C">
      <w:pPr>
        <w:pStyle w:val="2"/>
        <w:tabs>
          <w:tab w:val="left" w:pos="8201"/>
        </w:tabs>
        <w:kinsoku w:val="0"/>
        <w:overflowPunct w:val="0"/>
        <w:spacing w:before="72"/>
        <w:ind w:left="3787"/>
        <w:rPr>
          <w:szCs w:val="21"/>
        </w:rPr>
      </w:pPr>
      <w:r>
        <w:rPr>
          <w:szCs w:val="21"/>
        </w:rPr>
        <mc:AlternateContent>
          <mc:Choice Requires="wps">
            <w:drawing>
              <wp:anchor distT="0" distB="0" distL="114300" distR="114300" simplePos="0" relativeHeight="251665408" behindDoc="0" locked="0" layoutInCell="1" allowOverlap="1">
                <wp:simplePos x="0" y="0"/>
                <wp:positionH relativeFrom="page">
                  <wp:posOffset>5829935</wp:posOffset>
                </wp:positionH>
                <wp:positionV relativeFrom="paragraph">
                  <wp:posOffset>196850</wp:posOffset>
                </wp:positionV>
                <wp:extent cx="266700" cy="12700"/>
                <wp:effectExtent l="0" t="0" r="0" b="0"/>
                <wp:wrapNone/>
                <wp:docPr id="6" name="任意多边形 5"/>
                <wp:cNvGraphicFramePr/>
                <a:graphic xmlns:a="http://schemas.openxmlformats.org/drawingml/2006/main">
                  <a:graphicData uri="http://schemas.microsoft.com/office/word/2010/wordprocessingShape">
                    <wps:wsp>
                      <wps:cNvSpPr/>
                      <wps:spPr bwMode="auto">
                        <a:xfrm>
                          <a:off x="0" y="0"/>
                          <a:ext cx="266700" cy="12700"/>
                        </a:xfrm>
                        <a:custGeom>
                          <a:avLst/>
                          <a:gdLst>
                            <a:gd name="T0" fmla="*/ 0 w 420"/>
                            <a:gd name="T1" fmla="*/ 0 h 20"/>
                            <a:gd name="T2" fmla="*/ 420 w 420"/>
                            <a:gd name="T3" fmla="*/ 0 h 20"/>
                          </a:gdLst>
                          <a:ahLst/>
                          <a:cxnLst>
                            <a:cxn ang="0">
                              <a:pos x="T0" y="T1"/>
                            </a:cxn>
                            <a:cxn ang="0">
                              <a:pos x="T2" y="T3"/>
                            </a:cxn>
                          </a:cxnLst>
                          <a:rect l="0" t="0" r="r" b="b"/>
                          <a:pathLst>
                            <a:path w="420" h="20">
                              <a:moveTo>
                                <a:pt x="0" y="0"/>
                              </a:moveTo>
                              <a:lnTo>
                                <a:pt x="420" y="0"/>
                              </a:lnTo>
                            </a:path>
                          </a:pathLst>
                        </a:custGeom>
                        <a:noFill/>
                        <a:ln w="6095"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5" o:spid="_x0000_s1026" o:spt="100" style="position:absolute;left:0pt;margin-left:459.05pt;margin-top:15.5pt;height:1pt;width:21pt;mso-position-horizontal-relative:page;z-index:251665408;mso-width-relative:page;mso-height-relative:page;" filled="f" stroked="t" coordsize="420,20" o:gfxdata="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&#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7oYK51QAAAAkBAAAPAAAAAAAAAAEAIAAAACIAAABk&#10;cnMvZG93bnJldi54bWxQSwECFAAUAAAACACHTuJAmqAk47QCAADNBQAADgAAAAAAAAABACAAAAAk&#10;AQAAZHJzL2Uyb0RvYy54bWxQSwUGAAAAAAYABgBZAQAASgYAAAAA&#10;" path="m0,0l420,0e">
                <v:path o:connectlocs="0,0;266700,0" o:connectangles="0,0"/>
                <v:fill on="f" focussize="0,0"/>
                <v:stroke weight="0.47992125984252pt" color="#000000" joinstyle="round"/>
                <v:imagedata o:title=""/>
                <o:lock v:ext="edit" aspectratio="f"/>
              </v:shape>
            </w:pict>
          </mc:Fallback>
        </mc:AlternateContent>
      </w:r>
      <w:r>
        <w:rPr>
          <w:rFonts w:hint="eastAsia"/>
          <w:szCs w:val="21"/>
        </w:rPr>
        <w:t>法定</w:t>
      </w:r>
      <w:r>
        <w:rPr>
          <w:rFonts w:hint="eastAsia"/>
          <w:spacing w:val="-3"/>
          <w:szCs w:val="21"/>
        </w:rPr>
        <w:t>代</w:t>
      </w:r>
      <w:r>
        <w:rPr>
          <w:rFonts w:hint="eastAsia"/>
          <w:szCs w:val="21"/>
        </w:rPr>
        <w:t>表</w:t>
      </w:r>
      <w:r>
        <w:rPr>
          <w:rFonts w:hint="eastAsia"/>
          <w:spacing w:val="-3"/>
          <w:szCs w:val="21"/>
        </w:rPr>
        <w:t>人</w:t>
      </w:r>
      <w:r>
        <w:rPr>
          <w:rFonts w:hint="eastAsia"/>
          <w:szCs w:val="21"/>
        </w:rPr>
        <w:t>（</w:t>
      </w:r>
      <w:r>
        <w:rPr>
          <w:rFonts w:hint="eastAsia"/>
          <w:spacing w:val="-3"/>
          <w:szCs w:val="21"/>
        </w:rPr>
        <w:t>单</w:t>
      </w:r>
      <w:r>
        <w:rPr>
          <w:rFonts w:hint="eastAsia"/>
          <w:szCs w:val="21"/>
        </w:rPr>
        <w:t>位</w:t>
      </w:r>
      <w:r>
        <w:rPr>
          <w:rFonts w:hint="eastAsia"/>
          <w:spacing w:val="-3"/>
          <w:szCs w:val="21"/>
        </w:rPr>
        <w:t>负</w:t>
      </w:r>
      <w:r>
        <w:rPr>
          <w:rFonts w:hint="eastAsia"/>
          <w:szCs w:val="21"/>
        </w:rPr>
        <w:t>责</w:t>
      </w:r>
      <w:r>
        <w:rPr>
          <w:rFonts w:hint="eastAsia"/>
          <w:spacing w:val="-3"/>
          <w:szCs w:val="21"/>
        </w:rPr>
        <w:t>人</w:t>
      </w:r>
      <w:r>
        <w:rPr>
          <w:rFonts w:hint="eastAsia"/>
          <w:szCs w:val="21"/>
        </w:rPr>
        <w:t>）或</w:t>
      </w:r>
      <w:r>
        <w:rPr>
          <w:rFonts w:hint="eastAsia"/>
          <w:spacing w:val="-3"/>
          <w:szCs w:val="21"/>
        </w:rPr>
        <w:t>委</w:t>
      </w:r>
      <w:r>
        <w:rPr>
          <w:rFonts w:hint="eastAsia"/>
          <w:szCs w:val="21"/>
        </w:rPr>
        <w:t>托</w:t>
      </w:r>
      <w:r>
        <w:rPr>
          <w:rFonts w:hint="eastAsia"/>
          <w:spacing w:val="-3"/>
          <w:szCs w:val="21"/>
        </w:rPr>
        <w:t>代</w:t>
      </w:r>
      <w:r>
        <w:rPr>
          <w:rFonts w:hint="eastAsia"/>
          <w:szCs w:val="21"/>
        </w:rPr>
        <w:t>理</w:t>
      </w:r>
      <w:r>
        <w:rPr>
          <w:rFonts w:hint="eastAsia"/>
          <w:spacing w:val="-3"/>
          <w:szCs w:val="21"/>
        </w:rPr>
        <w:t>人</w:t>
      </w:r>
      <w:r>
        <w:rPr>
          <w:rFonts w:hint="eastAsia"/>
          <w:szCs w:val="21"/>
        </w:rPr>
        <w:t>：</w:t>
      </w:r>
      <w:r>
        <w:rPr>
          <w:szCs w:val="21"/>
        </w:rPr>
        <w:tab/>
      </w:r>
      <w:r>
        <w:rPr>
          <w:rFonts w:hint="eastAsia"/>
          <w:spacing w:val="-3"/>
          <w:szCs w:val="21"/>
        </w:rPr>
        <w:t>（</w:t>
      </w:r>
      <w:r>
        <w:rPr>
          <w:rFonts w:hint="eastAsia"/>
          <w:szCs w:val="21"/>
        </w:rPr>
        <w:t>签字）</w:t>
      </w:r>
    </w:p>
    <w:p w14:paraId="557EAF77">
      <w:pPr>
        <w:pStyle w:val="2"/>
        <w:tabs>
          <w:tab w:val="left" w:pos="4586"/>
          <w:tab w:val="left" w:pos="9089"/>
        </w:tabs>
        <w:kinsoku w:val="0"/>
        <w:overflowPunct w:val="0"/>
        <w:spacing w:before="170"/>
        <w:ind w:left="3849"/>
        <w:rPr>
          <w:rFonts w:ascii="Times New Roman"/>
          <w:szCs w:val="21"/>
        </w:rPr>
      </w:pPr>
      <w:r>
        <w:rPr>
          <w:rFonts w:hint="eastAsia"/>
          <w:szCs w:val="21"/>
        </w:rPr>
        <w:t>地</w:t>
      </w:r>
      <w:r>
        <w:rPr>
          <w:szCs w:val="21"/>
        </w:rPr>
        <w:tab/>
      </w:r>
      <w:r>
        <w:rPr>
          <w:rFonts w:hint="eastAsia"/>
          <w:spacing w:val="-3"/>
          <w:szCs w:val="21"/>
        </w:rPr>
        <w:t>址：</w:t>
      </w:r>
      <w:r>
        <w:rPr>
          <w:rFonts w:ascii="Times New Roman"/>
          <w:szCs w:val="21"/>
          <w:u w:val="single"/>
        </w:rPr>
        <w:t xml:space="preserve"> </w:t>
      </w:r>
      <w:r>
        <w:rPr>
          <w:rFonts w:ascii="Times New Roman"/>
          <w:szCs w:val="21"/>
          <w:u w:val="single"/>
        </w:rPr>
        <w:tab/>
      </w:r>
    </w:p>
    <w:p w14:paraId="7199D925">
      <w:pPr>
        <w:pStyle w:val="2"/>
        <w:tabs>
          <w:tab w:val="left" w:pos="9089"/>
        </w:tabs>
        <w:kinsoku w:val="0"/>
        <w:overflowPunct w:val="0"/>
        <w:spacing w:before="170"/>
        <w:ind w:left="3849"/>
        <w:rPr>
          <w:rFonts w:ascii="Times New Roman"/>
          <w:szCs w:val="21"/>
        </w:rPr>
      </w:pPr>
      <w:r>
        <w:rPr>
          <w:rFonts w:hint="eastAsia"/>
          <w:szCs w:val="21"/>
        </w:rPr>
        <w:t>邮政</w:t>
      </w:r>
      <w:r>
        <w:rPr>
          <w:rFonts w:hint="eastAsia"/>
          <w:spacing w:val="-3"/>
          <w:szCs w:val="21"/>
        </w:rPr>
        <w:t>编</w:t>
      </w:r>
      <w:r>
        <w:rPr>
          <w:rFonts w:hint="eastAsia"/>
          <w:szCs w:val="21"/>
        </w:rPr>
        <w:t>码</w:t>
      </w:r>
      <w:r>
        <w:rPr>
          <w:rFonts w:hint="eastAsia"/>
          <w:spacing w:val="-3"/>
          <w:szCs w:val="21"/>
        </w:rPr>
        <w:t>：</w:t>
      </w:r>
      <w:r>
        <w:rPr>
          <w:rFonts w:ascii="Times New Roman"/>
          <w:szCs w:val="21"/>
          <w:u w:val="single"/>
        </w:rPr>
        <w:t xml:space="preserve"> </w:t>
      </w:r>
      <w:r>
        <w:rPr>
          <w:rFonts w:ascii="Times New Roman"/>
          <w:szCs w:val="21"/>
          <w:u w:val="single"/>
        </w:rPr>
        <w:tab/>
      </w:r>
    </w:p>
    <w:p w14:paraId="30AD4781">
      <w:pPr>
        <w:pStyle w:val="2"/>
        <w:tabs>
          <w:tab w:val="left" w:pos="4586"/>
          <w:tab w:val="left" w:pos="9089"/>
        </w:tabs>
        <w:kinsoku w:val="0"/>
        <w:overflowPunct w:val="0"/>
        <w:spacing w:before="173"/>
        <w:ind w:left="3849"/>
        <w:rPr>
          <w:rFonts w:ascii="Times New Roman"/>
          <w:szCs w:val="21"/>
        </w:rPr>
      </w:pPr>
      <w:r>
        <w:rPr>
          <w:rFonts w:hint="eastAsia"/>
          <w:szCs w:val="21"/>
        </w:rPr>
        <w:t>电</w:t>
      </w:r>
      <w:r>
        <w:rPr>
          <w:szCs w:val="21"/>
        </w:rPr>
        <w:tab/>
      </w:r>
      <w:r>
        <w:rPr>
          <w:rFonts w:hint="eastAsia"/>
          <w:spacing w:val="-3"/>
          <w:szCs w:val="21"/>
        </w:rPr>
        <w:t>话</w:t>
      </w:r>
      <w:r>
        <w:rPr>
          <w:rFonts w:hint="eastAsia"/>
          <w:szCs w:val="21"/>
        </w:rPr>
        <w:t>：</w:t>
      </w:r>
      <w:r>
        <w:rPr>
          <w:rFonts w:ascii="Times New Roman"/>
          <w:szCs w:val="21"/>
          <w:u w:val="single"/>
        </w:rPr>
        <w:t xml:space="preserve"> </w:t>
      </w:r>
      <w:r>
        <w:rPr>
          <w:rFonts w:ascii="Times New Roman"/>
          <w:szCs w:val="21"/>
          <w:u w:val="single"/>
        </w:rPr>
        <w:tab/>
      </w:r>
    </w:p>
    <w:p w14:paraId="4C429648">
      <w:pPr>
        <w:pStyle w:val="2"/>
        <w:kinsoku w:val="0"/>
        <w:overflowPunct w:val="0"/>
        <w:rPr>
          <w:rFonts w:ascii="Times New Roman"/>
          <w:szCs w:val="21"/>
        </w:rPr>
      </w:pPr>
    </w:p>
    <w:p w14:paraId="786A6E52">
      <w:pPr>
        <w:pStyle w:val="2"/>
        <w:kinsoku w:val="0"/>
        <w:overflowPunct w:val="0"/>
        <w:spacing w:before="8"/>
        <w:rPr>
          <w:rFonts w:ascii="Times New Roman"/>
          <w:szCs w:val="21"/>
        </w:rPr>
      </w:pPr>
    </w:p>
    <w:p w14:paraId="2EE2BAEB">
      <w:pPr>
        <w:pStyle w:val="2"/>
        <w:tabs>
          <w:tab w:val="left" w:pos="6734"/>
          <w:tab w:val="left" w:pos="7783"/>
          <w:tab w:val="left" w:pos="8833"/>
        </w:tabs>
        <w:kinsoku w:val="0"/>
        <w:overflowPunct w:val="0"/>
        <w:spacing w:before="72"/>
        <w:ind w:left="5892"/>
        <w:rPr>
          <w:szCs w:val="21"/>
        </w:rPr>
      </w:pPr>
      <w:r>
        <w:rPr>
          <w:rFonts w:ascii="Times New Roman"/>
          <w:szCs w:val="21"/>
          <w:u w:val="single"/>
        </w:rPr>
        <w:t xml:space="preserve"> </w:t>
      </w:r>
      <w:r>
        <w:rPr>
          <w:rFonts w:ascii="Times New Roman"/>
          <w:szCs w:val="21"/>
          <w:u w:val="single"/>
        </w:rPr>
        <w:tab/>
      </w:r>
      <w:r>
        <w:rPr>
          <w:rFonts w:hint="eastAsia"/>
          <w:spacing w:val="-3"/>
          <w:szCs w:val="21"/>
        </w:rPr>
        <w:t>年</w:t>
      </w:r>
      <w:r>
        <w:rPr>
          <w:spacing w:val="-3"/>
          <w:szCs w:val="21"/>
          <w:u w:val="single"/>
        </w:rPr>
        <w:t xml:space="preserve"> </w:t>
      </w:r>
      <w:r>
        <w:rPr>
          <w:spacing w:val="-3"/>
          <w:szCs w:val="21"/>
          <w:u w:val="single"/>
        </w:rPr>
        <w:tab/>
      </w:r>
      <w:r>
        <w:rPr>
          <w:rFonts w:hint="eastAsia"/>
          <w:szCs w:val="21"/>
        </w:rPr>
        <w:t>月</w:t>
      </w:r>
      <w:r>
        <w:rPr>
          <w:szCs w:val="21"/>
          <w:u w:val="single"/>
        </w:rPr>
        <w:t xml:space="preserve"> </w:t>
      </w:r>
      <w:r>
        <w:rPr>
          <w:szCs w:val="21"/>
          <w:u w:val="single"/>
        </w:rPr>
        <w:tab/>
      </w:r>
      <w:r>
        <w:rPr>
          <w:rFonts w:hint="eastAsia"/>
          <w:szCs w:val="21"/>
        </w:rPr>
        <w:t>日</w:t>
      </w:r>
    </w:p>
    <w:p w14:paraId="08BAE8CA">
      <w:pPr>
        <w:pStyle w:val="2"/>
        <w:tabs>
          <w:tab w:val="left" w:pos="6734"/>
          <w:tab w:val="left" w:pos="7783"/>
          <w:tab w:val="left" w:pos="8833"/>
        </w:tabs>
        <w:kinsoku w:val="0"/>
        <w:overflowPunct w:val="0"/>
        <w:spacing w:before="72"/>
        <w:ind w:left="5892"/>
        <w:sectPr>
          <w:pgSz w:w="12240" w:h="15840"/>
          <w:pgMar w:top="1400" w:right="1247" w:bottom="1120" w:left="1247" w:header="0" w:footer="841" w:gutter="0"/>
          <w:cols w:space="720" w:num="1"/>
          <w:rtlGutter w:val="0"/>
          <w:docGrid w:linePitch="0" w:charSpace="0"/>
        </w:sectPr>
      </w:pPr>
    </w:p>
    <w:p w14:paraId="6B64C643">
      <w:pPr>
        <w:pStyle w:val="4"/>
        <w:rPr>
          <w:rFonts w:hint="eastAsia"/>
        </w:rPr>
      </w:pPr>
      <w:bookmarkStart w:id="193" w:name="_bookmark161"/>
      <w:bookmarkEnd w:id="193"/>
      <w:bookmarkStart w:id="194" w:name="_Toc800"/>
      <w:r>
        <w:rPr>
          <w:rFonts w:hint="eastAsia" w:cs="Times New Roman"/>
          <w:lang w:val="en-US" w:eastAsia="zh-CN"/>
        </w:rPr>
        <w:t>四</w:t>
      </w:r>
      <w:r>
        <w:rPr>
          <w:rFonts w:hint="eastAsia" w:cs="Times New Roman"/>
        </w:rPr>
        <w:t>、技术和商务</w:t>
      </w:r>
      <w:r>
        <w:rPr>
          <w:rFonts w:hint="eastAsia"/>
        </w:rPr>
        <w:t>响应/偏离表</w:t>
      </w:r>
      <w:bookmarkEnd w:id="194"/>
    </w:p>
    <w:p w14:paraId="350FD6B6">
      <w:pPr>
        <w:pStyle w:val="2"/>
        <w:kinsoku w:val="0"/>
        <w:overflowPunct w:val="0"/>
        <w:spacing w:before="9"/>
        <w:rPr>
          <w:rFonts w:ascii="Microsoft JhengHei" w:hAnsi="Microsoft JhengHei" w:eastAsia="Microsoft JhengHei"/>
          <w:b/>
          <w:sz w:val="26"/>
        </w:rPr>
      </w:pPr>
    </w:p>
    <w:p w14:paraId="5DC7CA7F">
      <w:pPr>
        <w:pStyle w:val="2"/>
        <w:kinsoku w:val="0"/>
        <w:overflowPunct w:val="0"/>
        <w:spacing w:before="16"/>
        <w:rPr>
          <w:rFonts w:ascii="Microsoft JhengHei" w:hAnsi="Microsoft JhengHei" w:eastAsia="Microsoft JhengHei"/>
          <w:b/>
          <w:sz w:val="3"/>
        </w:rPr>
      </w:pPr>
    </w:p>
    <w:p w14:paraId="5D685B73">
      <w:pPr>
        <w:spacing w:before="185" w:line="228" w:lineRule="auto"/>
        <w:jc w:val="center"/>
        <w:rPr>
          <w:rFonts w:cs="宋体"/>
          <w:b/>
          <w:spacing w:val="14"/>
          <w:sz w:val="21"/>
          <w:szCs w:val="21"/>
        </w:rPr>
      </w:pPr>
      <w:r>
        <w:rPr>
          <w:rFonts w:hint="eastAsia" w:cs="宋体"/>
          <w:b/>
          <w:spacing w:val="14"/>
          <w:sz w:val="21"/>
          <w:szCs w:val="21"/>
        </w:rPr>
        <w:t>技术需求响应</w:t>
      </w:r>
      <w:r>
        <w:rPr>
          <w:rFonts w:cs="宋体"/>
          <w:b/>
          <w:spacing w:val="14"/>
          <w:sz w:val="21"/>
          <w:szCs w:val="21"/>
        </w:rPr>
        <w:t>/</w:t>
      </w:r>
      <w:r>
        <w:rPr>
          <w:rFonts w:hint="eastAsia" w:cs="宋体"/>
          <w:b/>
          <w:spacing w:val="14"/>
          <w:sz w:val="21"/>
          <w:szCs w:val="21"/>
        </w:rPr>
        <w:t>偏离表</w:t>
      </w:r>
    </w:p>
    <w:p w14:paraId="2D5C16EB">
      <w:pPr>
        <w:rPr>
          <w:sz w:val="21"/>
          <w:szCs w:val="21"/>
        </w:rPr>
      </w:pPr>
    </w:p>
    <w:p w14:paraId="753950D3">
      <w:pPr>
        <w:rPr>
          <w:sz w:val="21"/>
          <w:szCs w:val="21"/>
        </w:rPr>
      </w:pPr>
    </w:p>
    <w:p w14:paraId="4B22960F">
      <w:pPr>
        <w:rPr>
          <w:sz w:val="21"/>
          <w:szCs w:val="21"/>
        </w:rPr>
      </w:pPr>
    </w:p>
    <w:p w14:paraId="21218D2D">
      <w:pPr>
        <w:spacing w:line="40" w:lineRule="exact"/>
        <w:rPr>
          <w:sz w:val="21"/>
          <w:szCs w:val="21"/>
        </w:rPr>
      </w:pPr>
    </w:p>
    <w:tbl>
      <w:tblPr>
        <w:tblStyle w:val="23"/>
        <w:tblW w:w="93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265"/>
        <w:gridCol w:w="2072"/>
        <w:gridCol w:w="2267"/>
        <w:gridCol w:w="1559"/>
        <w:gridCol w:w="1421"/>
      </w:tblGrid>
      <w:tr w14:paraId="07FCE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jc w:val="center"/>
        </w:trPr>
        <w:tc>
          <w:tcPr>
            <w:tcW w:w="742" w:type="dxa"/>
          </w:tcPr>
          <w:p w14:paraId="261719B3">
            <w:pPr>
              <w:spacing w:line="382" w:lineRule="auto"/>
              <w:rPr>
                <w:sz w:val="21"/>
                <w:szCs w:val="21"/>
              </w:rPr>
            </w:pPr>
          </w:p>
          <w:p w14:paraId="449F0ED4">
            <w:pPr>
              <w:spacing w:before="75" w:line="229" w:lineRule="auto"/>
              <w:ind w:left="138"/>
              <w:rPr>
                <w:rFonts w:cs="宋体"/>
                <w:sz w:val="21"/>
                <w:szCs w:val="21"/>
              </w:rPr>
            </w:pPr>
            <w:r>
              <w:rPr>
                <w:rFonts w:hint="eastAsia" w:cs="宋体"/>
                <w:spacing w:val="6"/>
                <w:sz w:val="21"/>
                <w:szCs w:val="21"/>
              </w:rPr>
              <w:t>序</w:t>
            </w:r>
            <w:r>
              <w:rPr>
                <w:rFonts w:hint="eastAsia" w:cs="宋体"/>
                <w:spacing w:val="5"/>
                <w:sz w:val="21"/>
                <w:szCs w:val="21"/>
              </w:rPr>
              <w:t>号</w:t>
            </w:r>
          </w:p>
        </w:tc>
        <w:tc>
          <w:tcPr>
            <w:tcW w:w="1265" w:type="dxa"/>
          </w:tcPr>
          <w:p w14:paraId="3DB7B32F">
            <w:pPr>
              <w:spacing w:before="260" w:line="331" w:lineRule="auto"/>
              <w:ind w:left="278" w:right="151" w:hanging="120"/>
              <w:jc w:val="center"/>
              <w:rPr>
                <w:rFonts w:cs="宋体"/>
                <w:sz w:val="21"/>
                <w:szCs w:val="21"/>
              </w:rPr>
            </w:pPr>
            <w:r>
              <w:rPr>
                <w:rFonts w:hint="eastAsia" w:cs="宋体"/>
                <w:spacing w:val="8"/>
                <w:sz w:val="21"/>
                <w:szCs w:val="21"/>
              </w:rPr>
              <w:t>招</w:t>
            </w:r>
            <w:r>
              <w:rPr>
                <w:rFonts w:hint="eastAsia" w:cs="宋体"/>
                <w:spacing w:val="7"/>
                <w:sz w:val="21"/>
                <w:szCs w:val="21"/>
              </w:rPr>
              <w:t>标文件</w:t>
            </w:r>
            <w:r>
              <w:rPr>
                <w:rFonts w:cs="宋体"/>
                <w:sz w:val="21"/>
                <w:szCs w:val="21"/>
              </w:rPr>
              <w:t xml:space="preserve"> </w:t>
            </w:r>
            <w:r>
              <w:rPr>
                <w:rFonts w:hint="eastAsia" w:cs="宋体"/>
                <w:spacing w:val="6"/>
                <w:sz w:val="21"/>
                <w:szCs w:val="21"/>
              </w:rPr>
              <w:t>条目号</w:t>
            </w:r>
          </w:p>
        </w:tc>
        <w:tc>
          <w:tcPr>
            <w:tcW w:w="2072" w:type="dxa"/>
          </w:tcPr>
          <w:p w14:paraId="2B5D02B3">
            <w:pPr>
              <w:spacing w:line="382" w:lineRule="auto"/>
              <w:rPr>
                <w:sz w:val="21"/>
                <w:szCs w:val="21"/>
              </w:rPr>
            </w:pPr>
          </w:p>
          <w:p w14:paraId="70C3CC86">
            <w:pPr>
              <w:spacing w:before="75" w:line="227" w:lineRule="auto"/>
              <w:ind w:left="321"/>
              <w:rPr>
                <w:rFonts w:cs="宋体"/>
                <w:sz w:val="21"/>
                <w:szCs w:val="21"/>
              </w:rPr>
            </w:pPr>
            <w:r>
              <w:rPr>
                <w:rFonts w:hint="eastAsia" w:cs="宋体"/>
                <w:spacing w:val="9"/>
                <w:sz w:val="21"/>
                <w:szCs w:val="21"/>
              </w:rPr>
              <w:t>招</w:t>
            </w:r>
            <w:r>
              <w:rPr>
                <w:rFonts w:hint="eastAsia" w:cs="宋体"/>
                <w:spacing w:val="8"/>
                <w:sz w:val="21"/>
                <w:szCs w:val="21"/>
              </w:rPr>
              <w:t>标技术需求</w:t>
            </w:r>
          </w:p>
        </w:tc>
        <w:tc>
          <w:tcPr>
            <w:tcW w:w="2267" w:type="dxa"/>
          </w:tcPr>
          <w:p w14:paraId="5FA124E0">
            <w:pPr>
              <w:spacing w:line="382" w:lineRule="auto"/>
              <w:rPr>
                <w:sz w:val="21"/>
                <w:szCs w:val="21"/>
              </w:rPr>
            </w:pPr>
          </w:p>
          <w:p w14:paraId="1D6A641F">
            <w:pPr>
              <w:spacing w:before="75" w:line="227" w:lineRule="auto"/>
              <w:ind w:left="423"/>
              <w:rPr>
                <w:rFonts w:cs="宋体"/>
                <w:sz w:val="21"/>
                <w:szCs w:val="21"/>
              </w:rPr>
            </w:pPr>
            <w:r>
              <w:rPr>
                <w:rFonts w:hint="eastAsia" w:cs="宋体"/>
                <w:spacing w:val="8"/>
                <w:sz w:val="21"/>
                <w:szCs w:val="21"/>
              </w:rPr>
              <w:t>投标技术响</w:t>
            </w:r>
            <w:r>
              <w:rPr>
                <w:rFonts w:hint="eastAsia" w:cs="宋体"/>
                <w:spacing w:val="7"/>
                <w:sz w:val="21"/>
                <w:szCs w:val="21"/>
              </w:rPr>
              <w:t>应</w:t>
            </w:r>
          </w:p>
        </w:tc>
        <w:tc>
          <w:tcPr>
            <w:tcW w:w="1559" w:type="dxa"/>
          </w:tcPr>
          <w:p w14:paraId="0DE42BF8">
            <w:pPr>
              <w:spacing w:line="382" w:lineRule="auto"/>
              <w:rPr>
                <w:sz w:val="21"/>
                <w:szCs w:val="21"/>
              </w:rPr>
            </w:pPr>
          </w:p>
          <w:p w14:paraId="1B10B6D3">
            <w:pPr>
              <w:spacing w:before="75" w:line="227" w:lineRule="auto"/>
              <w:ind w:left="261"/>
              <w:rPr>
                <w:rFonts w:cs="宋体"/>
                <w:sz w:val="21"/>
                <w:szCs w:val="21"/>
              </w:rPr>
            </w:pPr>
            <w:r>
              <w:rPr>
                <w:rFonts w:hint="eastAsia" w:cs="宋体"/>
                <w:spacing w:val="7"/>
                <w:sz w:val="21"/>
                <w:szCs w:val="21"/>
              </w:rPr>
              <w:t>响</w:t>
            </w:r>
            <w:r>
              <w:rPr>
                <w:rFonts w:hint="eastAsia" w:cs="宋体"/>
                <w:spacing w:val="4"/>
                <w:sz w:val="21"/>
                <w:szCs w:val="21"/>
              </w:rPr>
              <w:t>应</w:t>
            </w:r>
            <w:r>
              <w:rPr>
                <w:rFonts w:cs="宋体"/>
                <w:spacing w:val="4"/>
                <w:sz w:val="21"/>
                <w:szCs w:val="21"/>
              </w:rPr>
              <w:t>/</w:t>
            </w:r>
            <w:r>
              <w:rPr>
                <w:rFonts w:hint="eastAsia" w:cs="宋体"/>
                <w:spacing w:val="4"/>
                <w:sz w:val="21"/>
                <w:szCs w:val="21"/>
              </w:rPr>
              <w:t>偏离</w:t>
            </w:r>
          </w:p>
        </w:tc>
        <w:tc>
          <w:tcPr>
            <w:tcW w:w="1421" w:type="dxa"/>
          </w:tcPr>
          <w:p w14:paraId="52F4E948">
            <w:pPr>
              <w:spacing w:line="382" w:lineRule="auto"/>
              <w:rPr>
                <w:sz w:val="21"/>
                <w:szCs w:val="21"/>
              </w:rPr>
            </w:pPr>
          </w:p>
          <w:p w14:paraId="7CA4873F">
            <w:pPr>
              <w:spacing w:before="75" w:line="227" w:lineRule="auto"/>
              <w:ind w:left="481"/>
              <w:rPr>
                <w:rFonts w:cs="宋体"/>
                <w:sz w:val="21"/>
                <w:szCs w:val="21"/>
              </w:rPr>
            </w:pPr>
            <w:r>
              <w:rPr>
                <w:rFonts w:hint="eastAsia" w:cs="宋体"/>
                <w:spacing w:val="4"/>
                <w:sz w:val="21"/>
                <w:szCs w:val="21"/>
              </w:rPr>
              <w:t>说</w:t>
            </w:r>
            <w:r>
              <w:rPr>
                <w:rFonts w:hint="eastAsia" w:cs="宋体"/>
                <w:spacing w:val="3"/>
                <w:sz w:val="21"/>
                <w:szCs w:val="21"/>
              </w:rPr>
              <w:t>明</w:t>
            </w:r>
          </w:p>
        </w:tc>
      </w:tr>
      <w:tr w14:paraId="7E3F5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742" w:type="dxa"/>
          </w:tcPr>
          <w:p w14:paraId="3699867C">
            <w:pPr>
              <w:rPr>
                <w:sz w:val="21"/>
                <w:szCs w:val="21"/>
              </w:rPr>
            </w:pPr>
          </w:p>
        </w:tc>
        <w:tc>
          <w:tcPr>
            <w:tcW w:w="1265" w:type="dxa"/>
          </w:tcPr>
          <w:p w14:paraId="7B4E410E">
            <w:pPr>
              <w:rPr>
                <w:sz w:val="21"/>
                <w:szCs w:val="21"/>
              </w:rPr>
            </w:pPr>
          </w:p>
        </w:tc>
        <w:tc>
          <w:tcPr>
            <w:tcW w:w="2072" w:type="dxa"/>
          </w:tcPr>
          <w:p w14:paraId="643BBFC4">
            <w:pPr>
              <w:rPr>
                <w:sz w:val="21"/>
                <w:szCs w:val="21"/>
              </w:rPr>
            </w:pPr>
          </w:p>
        </w:tc>
        <w:tc>
          <w:tcPr>
            <w:tcW w:w="2267" w:type="dxa"/>
          </w:tcPr>
          <w:p w14:paraId="57AADB4B">
            <w:pPr>
              <w:rPr>
                <w:sz w:val="21"/>
                <w:szCs w:val="21"/>
              </w:rPr>
            </w:pPr>
          </w:p>
        </w:tc>
        <w:tc>
          <w:tcPr>
            <w:tcW w:w="1559" w:type="dxa"/>
          </w:tcPr>
          <w:p w14:paraId="2A220AE3">
            <w:pPr>
              <w:rPr>
                <w:sz w:val="21"/>
                <w:szCs w:val="21"/>
              </w:rPr>
            </w:pPr>
          </w:p>
        </w:tc>
        <w:tc>
          <w:tcPr>
            <w:tcW w:w="1421" w:type="dxa"/>
          </w:tcPr>
          <w:p w14:paraId="7CDEECEA">
            <w:pPr>
              <w:rPr>
                <w:sz w:val="21"/>
                <w:szCs w:val="21"/>
              </w:rPr>
            </w:pPr>
          </w:p>
        </w:tc>
      </w:tr>
      <w:tr w14:paraId="63DB0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jc w:val="center"/>
        </w:trPr>
        <w:tc>
          <w:tcPr>
            <w:tcW w:w="742" w:type="dxa"/>
          </w:tcPr>
          <w:p w14:paraId="0D389ACA">
            <w:pPr>
              <w:rPr>
                <w:sz w:val="21"/>
                <w:szCs w:val="21"/>
              </w:rPr>
            </w:pPr>
          </w:p>
        </w:tc>
        <w:tc>
          <w:tcPr>
            <w:tcW w:w="1265" w:type="dxa"/>
          </w:tcPr>
          <w:p w14:paraId="5FC3829C">
            <w:pPr>
              <w:rPr>
                <w:sz w:val="21"/>
                <w:szCs w:val="21"/>
              </w:rPr>
            </w:pPr>
          </w:p>
        </w:tc>
        <w:tc>
          <w:tcPr>
            <w:tcW w:w="2072" w:type="dxa"/>
          </w:tcPr>
          <w:p w14:paraId="75CBAFD0">
            <w:pPr>
              <w:rPr>
                <w:sz w:val="21"/>
                <w:szCs w:val="21"/>
              </w:rPr>
            </w:pPr>
          </w:p>
        </w:tc>
        <w:tc>
          <w:tcPr>
            <w:tcW w:w="2267" w:type="dxa"/>
          </w:tcPr>
          <w:p w14:paraId="3749328E">
            <w:pPr>
              <w:rPr>
                <w:sz w:val="21"/>
                <w:szCs w:val="21"/>
              </w:rPr>
            </w:pPr>
          </w:p>
        </w:tc>
        <w:tc>
          <w:tcPr>
            <w:tcW w:w="1559" w:type="dxa"/>
          </w:tcPr>
          <w:p w14:paraId="4D28B8E4">
            <w:pPr>
              <w:rPr>
                <w:sz w:val="21"/>
                <w:szCs w:val="21"/>
              </w:rPr>
            </w:pPr>
          </w:p>
        </w:tc>
        <w:tc>
          <w:tcPr>
            <w:tcW w:w="1421" w:type="dxa"/>
          </w:tcPr>
          <w:p w14:paraId="6B66F7A2">
            <w:pPr>
              <w:rPr>
                <w:sz w:val="21"/>
                <w:szCs w:val="21"/>
              </w:rPr>
            </w:pPr>
          </w:p>
        </w:tc>
      </w:tr>
      <w:tr w14:paraId="13C4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jc w:val="center"/>
        </w:trPr>
        <w:tc>
          <w:tcPr>
            <w:tcW w:w="742" w:type="dxa"/>
          </w:tcPr>
          <w:p w14:paraId="7B230B20">
            <w:pPr>
              <w:rPr>
                <w:sz w:val="21"/>
                <w:szCs w:val="21"/>
              </w:rPr>
            </w:pPr>
          </w:p>
        </w:tc>
        <w:tc>
          <w:tcPr>
            <w:tcW w:w="1265" w:type="dxa"/>
          </w:tcPr>
          <w:p w14:paraId="15E002EB">
            <w:pPr>
              <w:rPr>
                <w:sz w:val="21"/>
                <w:szCs w:val="21"/>
              </w:rPr>
            </w:pPr>
          </w:p>
        </w:tc>
        <w:tc>
          <w:tcPr>
            <w:tcW w:w="2072" w:type="dxa"/>
          </w:tcPr>
          <w:p w14:paraId="7519F759">
            <w:pPr>
              <w:rPr>
                <w:sz w:val="21"/>
                <w:szCs w:val="21"/>
              </w:rPr>
            </w:pPr>
          </w:p>
        </w:tc>
        <w:tc>
          <w:tcPr>
            <w:tcW w:w="2267" w:type="dxa"/>
          </w:tcPr>
          <w:p w14:paraId="39BC060C">
            <w:pPr>
              <w:rPr>
                <w:sz w:val="21"/>
                <w:szCs w:val="21"/>
              </w:rPr>
            </w:pPr>
          </w:p>
        </w:tc>
        <w:tc>
          <w:tcPr>
            <w:tcW w:w="1559" w:type="dxa"/>
          </w:tcPr>
          <w:p w14:paraId="21B919A5">
            <w:pPr>
              <w:rPr>
                <w:sz w:val="21"/>
                <w:szCs w:val="21"/>
              </w:rPr>
            </w:pPr>
          </w:p>
        </w:tc>
        <w:tc>
          <w:tcPr>
            <w:tcW w:w="1421" w:type="dxa"/>
          </w:tcPr>
          <w:p w14:paraId="631071A2">
            <w:pPr>
              <w:rPr>
                <w:sz w:val="21"/>
                <w:szCs w:val="21"/>
              </w:rPr>
            </w:pPr>
          </w:p>
        </w:tc>
      </w:tr>
    </w:tbl>
    <w:p w14:paraId="0EF64ED8">
      <w:pPr>
        <w:spacing w:line="435" w:lineRule="auto"/>
        <w:rPr>
          <w:sz w:val="21"/>
          <w:szCs w:val="21"/>
        </w:rPr>
      </w:pPr>
    </w:p>
    <w:p w14:paraId="0CD867BD">
      <w:pPr>
        <w:spacing w:before="75" w:line="227" w:lineRule="auto"/>
        <w:ind w:left="122"/>
        <w:rPr>
          <w:rFonts w:cs="宋体"/>
          <w:sz w:val="21"/>
          <w:szCs w:val="21"/>
        </w:rPr>
      </w:pPr>
      <w:r>
        <w:rPr>
          <w:rFonts w:hint="eastAsia" w:cs="宋体"/>
          <w:spacing w:val="10"/>
          <w:sz w:val="21"/>
          <w:szCs w:val="21"/>
        </w:rPr>
        <w:t>注：</w:t>
      </w:r>
      <w:r>
        <w:rPr>
          <w:rFonts w:cs="宋体"/>
          <w:spacing w:val="10"/>
          <w:sz w:val="21"/>
          <w:szCs w:val="21"/>
        </w:rPr>
        <w:t xml:space="preserve"> 1</w:t>
      </w:r>
      <w:r>
        <w:rPr>
          <w:rFonts w:hint="eastAsia" w:cs="宋体"/>
          <w:spacing w:val="5"/>
          <w:sz w:val="21"/>
          <w:szCs w:val="21"/>
        </w:rPr>
        <w:t>、响应</w:t>
      </w:r>
      <w:r>
        <w:rPr>
          <w:rFonts w:cs="宋体"/>
          <w:spacing w:val="5"/>
          <w:sz w:val="21"/>
          <w:szCs w:val="21"/>
        </w:rPr>
        <w:t>/</w:t>
      </w:r>
      <w:r>
        <w:rPr>
          <w:rFonts w:hint="eastAsia" w:cs="宋体"/>
          <w:spacing w:val="5"/>
          <w:sz w:val="21"/>
          <w:szCs w:val="21"/>
        </w:rPr>
        <w:t>偏离内容应在说明栏中说明该条款在投标文件中</w:t>
      </w:r>
      <w:r>
        <w:rPr>
          <w:rFonts w:cs="宋体"/>
          <w:spacing w:val="5"/>
          <w:sz w:val="21"/>
          <w:szCs w:val="21"/>
        </w:rPr>
        <w:t xml:space="preserve"> (</w:t>
      </w:r>
      <w:r>
        <w:rPr>
          <w:rFonts w:hint="eastAsia" w:cs="宋体"/>
          <w:spacing w:val="5"/>
          <w:sz w:val="21"/>
          <w:szCs w:val="21"/>
        </w:rPr>
        <w:t>或页码</w:t>
      </w:r>
      <w:r>
        <w:rPr>
          <w:rFonts w:cs="宋体"/>
          <w:spacing w:val="5"/>
          <w:sz w:val="21"/>
          <w:szCs w:val="21"/>
        </w:rPr>
        <w:t xml:space="preserve">) </w:t>
      </w:r>
      <w:r>
        <w:rPr>
          <w:rFonts w:hint="eastAsia" w:cs="宋体"/>
          <w:spacing w:val="5"/>
          <w:sz w:val="21"/>
          <w:szCs w:val="21"/>
        </w:rPr>
        <w:t>的依据；</w:t>
      </w:r>
    </w:p>
    <w:p w14:paraId="539BB125">
      <w:pPr>
        <w:numPr>
          <w:ilvl w:val="0"/>
          <w:numId w:val="3"/>
        </w:numPr>
        <w:spacing w:before="185" w:line="310" w:lineRule="exact"/>
        <w:ind w:left="725"/>
        <w:rPr>
          <w:rFonts w:cs="宋体"/>
          <w:spacing w:val="9"/>
          <w:position w:val="1"/>
          <w:sz w:val="21"/>
          <w:szCs w:val="21"/>
        </w:rPr>
      </w:pPr>
      <w:r>
        <w:rPr>
          <w:rFonts w:hint="eastAsia" w:cs="宋体"/>
          <w:spacing w:val="9"/>
          <w:position w:val="1"/>
          <w:sz w:val="21"/>
          <w:szCs w:val="21"/>
        </w:rPr>
        <w:t>投标人不按上述表格填写，所产生的一切后果由投标人承担。</w:t>
      </w:r>
    </w:p>
    <w:p w14:paraId="5D5B79CB">
      <w:pPr>
        <w:pStyle w:val="2"/>
        <w:rPr>
          <w:rFonts w:cs="宋体"/>
          <w:spacing w:val="9"/>
          <w:position w:val="1"/>
          <w:sz w:val="23"/>
          <w:szCs w:val="23"/>
        </w:rPr>
      </w:pPr>
    </w:p>
    <w:p w14:paraId="36EA8C7D">
      <w:pPr>
        <w:pStyle w:val="2"/>
        <w:rPr>
          <w:rFonts w:cs="宋体"/>
          <w:spacing w:val="9"/>
          <w:position w:val="1"/>
          <w:sz w:val="23"/>
          <w:szCs w:val="23"/>
        </w:rPr>
      </w:pPr>
    </w:p>
    <w:p w14:paraId="3CC87310"/>
    <w:p w14:paraId="3AF3496B">
      <w:pPr>
        <w:pStyle w:val="28"/>
      </w:pPr>
    </w:p>
    <w:p w14:paraId="01087F3F">
      <w:pPr>
        <w:spacing w:before="185" w:line="228" w:lineRule="auto"/>
        <w:jc w:val="center"/>
        <w:rPr>
          <w:rFonts w:cs="宋体"/>
          <w:b/>
          <w:spacing w:val="14"/>
          <w:sz w:val="30"/>
          <w:szCs w:val="30"/>
        </w:rPr>
      </w:pPr>
    </w:p>
    <w:p w14:paraId="0D578446">
      <w:pPr>
        <w:spacing w:before="185" w:line="228" w:lineRule="auto"/>
        <w:jc w:val="center"/>
        <w:rPr>
          <w:rFonts w:cs="宋体"/>
          <w:b/>
          <w:spacing w:val="14"/>
          <w:sz w:val="30"/>
          <w:szCs w:val="30"/>
        </w:rPr>
      </w:pPr>
    </w:p>
    <w:p w14:paraId="66C83E6C">
      <w:pPr>
        <w:spacing w:before="185" w:line="228" w:lineRule="auto"/>
        <w:jc w:val="center"/>
        <w:rPr>
          <w:rFonts w:cs="宋体"/>
          <w:b/>
          <w:spacing w:val="14"/>
          <w:sz w:val="30"/>
          <w:szCs w:val="30"/>
        </w:rPr>
      </w:pPr>
    </w:p>
    <w:p w14:paraId="4F7C4C14">
      <w:pPr>
        <w:spacing w:before="185" w:line="228" w:lineRule="auto"/>
        <w:jc w:val="center"/>
        <w:rPr>
          <w:rFonts w:cs="宋体"/>
          <w:b/>
          <w:spacing w:val="14"/>
          <w:sz w:val="30"/>
          <w:szCs w:val="30"/>
        </w:rPr>
      </w:pPr>
    </w:p>
    <w:p w14:paraId="7C036771">
      <w:pPr>
        <w:spacing w:before="185" w:line="228" w:lineRule="auto"/>
        <w:jc w:val="center"/>
        <w:rPr>
          <w:rFonts w:cs="宋体"/>
          <w:b/>
          <w:spacing w:val="14"/>
          <w:sz w:val="30"/>
          <w:szCs w:val="30"/>
        </w:rPr>
      </w:pPr>
    </w:p>
    <w:p w14:paraId="196CA9CA">
      <w:pPr>
        <w:spacing w:before="185" w:line="228" w:lineRule="auto"/>
        <w:jc w:val="center"/>
        <w:rPr>
          <w:rFonts w:cs="宋体"/>
          <w:b/>
          <w:spacing w:val="14"/>
          <w:sz w:val="30"/>
          <w:szCs w:val="30"/>
        </w:rPr>
      </w:pPr>
    </w:p>
    <w:p w14:paraId="7C15A02D">
      <w:pPr>
        <w:spacing w:before="185" w:line="228" w:lineRule="auto"/>
        <w:jc w:val="center"/>
        <w:rPr>
          <w:rFonts w:cs="宋体"/>
          <w:b/>
          <w:spacing w:val="14"/>
          <w:sz w:val="30"/>
          <w:szCs w:val="30"/>
        </w:rPr>
      </w:pPr>
    </w:p>
    <w:p w14:paraId="690B24E3">
      <w:pPr>
        <w:spacing w:before="185" w:line="228" w:lineRule="auto"/>
        <w:jc w:val="center"/>
        <w:rPr>
          <w:rFonts w:cs="宋体"/>
          <w:b/>
          <w:spacing w:val="14"/>
          <w:sz w:val="21"/>
          <w:szCs w:val="21"/>
        </w:rPr>
      </w:pPr>
      <w:r>
        <w:rPr>
          <w:rFonts w:hint="eastAsia" w:cs="宋体"/>
          <w:b/>
          <w:spacing w:val="14"/>
          <w:sz w:val="21"/>
          <w:szCs w:val="21"/>
        </w:rPr>
        <w:t>商务条件响应</w:t>
      </w:r>
      <w:r>
        <w:rPr>
          <w:rFonts w:cs="宋体"/>
          <w:b/>
          <w:spacing w:val="14"/>
          <w:sz w:val="21"/>
          <w:szCs w:val="21"/>
        </w:rPr>
        <w:t>/</w:t>
      </w:r>
      <w:r>
        <w:rPr>
          <w:rFonts w:hint="eastAsia" w:cs="宋体"/>
          <w:b/>
          <w:spacing w:val="14"/>
          <w:sz w:val="21"/>
          <w:szCs w:val="21"/>
        </w:rPr>
        <w:t>偏离表</w:t>
      </w:r>
    </w:p>
    <w:p w14:paraId="648BA107">
      <w:pPr>
        <w:rPr>
          <w:sz w:val="21"/>
          <w:szCs w:val="21"/>
        </w:rPr>
      </w:pPr>
    </w:p>
    <w:p w14:paraId="1B5CF5BE">
      <w:pPr>
        <w:rPr>
          <w:sz w:val="21"/>
          <w:szCs w:val="21"/>
        </w:rPr>
      </w:pPr>
    </w:p>
    <w:p w14:paraId="724ACF4C">
      <w:pPr>
        <w:rPr>
          <w:sz w:val="21"/>
          <w:szCs w:val="21"/>
        </w:rPr>
      </w:pPr>
    </w:p>
    <w:p w14:paraId="65A70649">
      <w:pPr>
        <w:spacing w:line="42" w:lineRule="exact"/>
        <w:rPr>
          <w:sz w:val="21"/>
          <w:szCs w:val="21"/>
        </w:rPr>
      </w:pPr>
    </w:p>
    <w:tbl>
      <w:tblPr>
        <w:tblStyle w:val="23"/>
        <w:tblW w:w="96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973"/>
        <w:gridCol w:w="2456"/>
        <w:gridCol w:w="2456"/>
        <w:gridCol w:w="974"/>
        <w:gridCol w:w="904"/>
      </w:tblGrid>
      <w:tr w14:paraId="17B4F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838" w:type="dxa"/>
          </w:tcPr>
          <w:p w14:paraId="5B2CCFDD">
            <w:pPr>
              <w:spacing w:line="335" w:lineRule="auto"/>
              <w:rPr>
                <w:sz w:val="21"/>
                <w:szCs w:val="21"/>
              </w:rPr>
            </w:pPr>
          </w:p>
          <w:p w14:paraId="1CF59A76">
            <w:pPr>
              <w:spacing w:before="75" w:line="229" w:lineRule="auto"/>
              <w:ind w:left="185"/>
              <w:rPr>
                <w:rFonts w:cs="宋体"/>
                <w:sz w:val="21"/>
                <w:szCs w:val="21"/>
              </w:rPr>
            </w:pPr>
            <w:r>
              <w:rPr>
                <w:rFonts w:hint="eastAsia" w:cs="宋体"/>
                <w:spacing w:val="6"/>
                <w:sz w:val="21"/>
                <w:szCs w:val="21"/>
              </w:rPr>
              <w:t>序</w:t>
            </w:r>
            <w:r>
              <w:rPr>
                <w:rFonts w:hint="eastAsia" w:cs="宋体"/>
                <w:spacing w:val="5"/>
                <w:sz w:val="21"/>
                <w:szCs w:val="21"/>
              </w:rPr>
              <w:t>号</w:t>
            </w:r>
          </w:p>
        </w:tc>
        <w:tc>
          <w:tcPr>
            <w:tcW w:w="1973" w:type="dxa"/>
          </w:tcPr>
          <w:p w14:paraId="4B3F5D07">
            <w:pPr>
              <w:spacing w:line="336" w:lineRule="auto"/>
              <w:rPr>
                <w:sz w:val="21"/>
                <w:szCs w:val="21"/>
              </w:rPr>
            </w:pPr>
          </w:p>
          <w:p w14:paraId="2BE99858">
            <w:pPr>
              <w:spacing w:before="74" w:line="227" w:lineRule="auto"/>
              <w:ind w:left="153"/>
              <w:rPr>
                <w:rFonts w:cs="宋体"/>
                <w:sz w:val="21"/>
                <w:szCs w:val="21"/>
              </w:rPr>
            </w:pPr>
            <w:r>
              <w:rPr>
                <w:rFonts w:hint="eastAsia" w:cs="宋体"/>
                <w:spacing w:val="11"/>
                <w:sz w:val="21"/>
                <w:szCs w:val="21"/>
              </w:rPr>
              <w:t>招</w:t>
            </w:r>
            <w:r>
              <w:rPr>
                <w:rFonts w:hint="eastAsia" w:cs="宋体"/>
                <w:spacing w:val="8"/>
                <w:sz w:val="21"/>
                <w:szCs w:val="21"/>
              </w:rPr>
              <w:t>标文件条目号</w:t>
            </w:r>
          </w:p>
        </w:tc>
        <w:tc>
          <w:tcPr>
            <w:tcW w:w="2456" w:type="dxa"/>
          </w:tcPr>
          <w:p w14:paraId="3C6A5D01">
            <w:pPr>
              <w:spacing w:line="336" w:lineRule="auto"/>
              <w:rPr>
                <w:sz w:val="21"/>
                <w:szCs w:val="21"/>
              </w:rPr>
            </w:pPr>
          </w:p>
          <w:p w14:paraId="2F62FE97">
            <w:pPr>
              <w:spacing w:before="74" w:line="227" w:lineRule="auto"/>
              <w:ind w:left="155"/>
              <w:rPr>
                <w:rFonts w:cs="宋体"/>
                <w:sz w:val="21"/>
                <w:szCs w:val="21"/>
              </w:rPr>
            </w:pPr>
            <w:r>
              <w:rPr>
                <w:rFonts w:hint="eastAsia" w:cs="宋体"/>
                <w:spacing w:val="9"/>
                <w:sz w:val="21"/>
                <w:szCs w:val="21"/>
              </w:rPr>
              <w:t>招标文件的商务条</w:t>
            </w:r>
            <w:r>
              <w:rPr>
                <w:rFonts w:hint="eastAsia" w:cs="宋体"/>
                <w:spacing w:val="7"/>
                <w:sz w:val="21"/>
                <w:szCs w:val="21"/>
              </w:rPr>
              <w:t>件</w:t>
            </w:r>
          </w:p>
        </w:tc>
        <w:tc>
          <w:tcPr>
            <w:tcW w:w="2456" w:type="dxa"/>
          </w:tcPr>
          <w:p w14:paraId="31043865">
            <w:pPr>
              <w:spacing w:line="336" w:lineRule="auto"/>
              <w:rPr>
                <w:sz w:val="21"/>
                <w:szCs w:val="21"/>
              </w:rPr>
            </w:pPr>
          </w:p>
          <w:p w14:paraId="30FBA6C8">
            <w:pPr>
              <w:spacing w:before="74" w:line="227" w:lineRule="auto"/>
              <w:ind w:left="159"/>
              <w:rPr>
                <w:rFonts w:cs="宋体"/>
                <w:sz w:val="21"/>
                <w:szCs w:val="21"/>
              </w:rPr>
            </w:pPr>
            <w:r>
              <w:rPr>
                <w:rFonts w:hint="eastAsia" w:cs="宋体"/>
                <w:spacing w:val="13"/>
                <w:sz w:val="21"/>
                <w:szCs w:val="21"/>
              </w:rPr>
              <w:t>投</w:t>
            </w:r>
            <w:r>
              <w:rPr>
                <w:rFonts w:hint="eastAsia" w:cs="宋体"/>
                <w:spacing w:val="8"/>
                <w:sz w:val="21"/>
                <w:szCs w:val="21"/>
              </w:rPr>
              <w:t>标文件的商务响应</w:t>
            </w:r>
          </w:p>
        </w:tc>
        <w:tc>
          <w:tcPr>
            <w:tcW w:w="974" w:type="dxa"/>
          </w:tcPr>
          <w:p w14:paraId="00BE85CD">
            <w:pPr>
              <w:spacing w:before="212" w:line="315" w:lineRule="auto"/>
              <w:ind w:left="255" w:right="182" w:hanging="47"/>
              <w:rPr>
                <w:rFonts w:cs="宋体"/>
                <w:sz w:val="21"/>
                <w:szCs w:val="21"/>
              </w:rPr>
            </w:pPr>
            <w:r>
              <w:rPr>
                <w:rFonts w:hint="eastAsia" w:cs="宋体"/>
                <w:spacing w:val="1"/>
                <w:sz w:val="21"/>
                <w:szCs w:val="21"/>
              </w:rPr>
              <w:t>响应</w:t>
            </w:r>
            <w:r>
              <w:rPr>
                <w:rFonts w:cs="宋体"/>
                <w:spacing w:val="1"/>
                <w:sz w:val="21"/>
                <w:szCs w:val="21"/>
              </w:rPr>
              <w:t>/</w:t>
            </w:r>
            <w:r>
              <w:rPr>
                <w:rFonts w:cs="宋体"/>
                <w:sz w:val="21"/>
                <w:szCs w:val="21"/>
              </w:rPr>
              <w:t xml:space="preserve"> </w:t>
            </w:r>
            <w:r>
              <w:rPr>
                <w:rFonts w:hint="eastAsia" w:cs="宋体"/>
                <w:spacing w:val="5"/>
                <w:sz w:val="21"/>
                <w:szCs w:val="21"/>
              </w:rPr>
              <w:t>偏离</w:t>
            </w:r>
          </w:p>
        </w:tc>
        <w:tc>
          <w:tcPr>
            <w:tcW w:w="904" w:type="dxa"/>
          </w:tcPr>
          <w:p w14:paraId="755B81CD">
            <w:pPr>
              <w:spacing w:line="336" w:lineRule="auto"/>
              <w:rPr>
                <w:sz w:val="21"/>
                <w:szCs w:val="21"/>
              </w:rPr>
            </w:pPr>
          </w:p>
          <w:p w14:paraId="56A3E98E">
            <w:pPr>
              <w:spacing w:before="74" w:line="227" w:lineRule="auto"/>
              <w:ind w:left="221"/>
              <w:rPr>
                <w:rFonts w:cs="宋体"/>
                <w:sz w:val="21"/>
                <w:szCs w:val="21"/>
              </w:rPr>
            </w:pPr>
            <w:r>
              <w:rPr>
                <w:rFonts w:hint="eastAsia" w:cs="宋体"/>
                <w:spacing w:val="4"/>
                <w:sz w:val="21"/>
                <w:szCs w:val="21"/>
              </w:rPr>
              <w:t>说</w:t>
            </w:r>
            <w:r>
              <w:rPr>
                <w:rFonts w:hint="eastAsia" w:cs="宋体"/>
                <w:spacing w:val="3"/>
                <w:sz w:val="21"/>
                <w:szCs w:val="21"/>
              </w:rPr>
              <w:t>明</w:t>
            </w:r>
          </w:p>
        </w:tc>
      </w:tr>
      <w:tr w14:paraId="6CA37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jc w:val="center"/>
        </w:trPr>
        <w:tc>
          <w:tcPr>
            <w:tcW w:w="838" w:type="dxa"/>
          </w:tcPr>
          <w:p w14:paraId="6280C859">
            <w:pPr>
              <w:rPr>
                <w:sz w:val="21"/>
                <w:szCs w:val="21"/>
              </w:rPr>
            </w:pPr>
          </w:p>
        </w:tc>
        <w:tc>
          <w:tcPr>
            <w:tcW w:w="1973" w:type="dxa"/>
          </w:tcPr>
          <w:p w14:paraId="0683FF3D">
            <w:pPr>
              <w:rPr>
                <w:sz w:val="21"/>
                <w:szCs w:val="21"/>
              </w:rPr>
            </w:pPr>
          </w:p>
        </w:tc>
        <w:tc>
          <w:tcPr>
            <w:tcW w:w="2456" w:type="dxa"/>
          </w:tcPr>
          <w:p w14:paraId="43685463">
            <w:pPr>
              <w:rPr>
                <w:sz w:val="21"/>
                <w:szCs w:val="21"/>
              </w:rPr>
            </w:pPr>
          </w:p>
        </w:tc>
        <w:tc>
          <w:tcPr>
            <w:tcW w:w="2456" w:type="dxa"/>
          </w:tcPr>
          <w:p w14:paraId="210956AA">
            <w:pPr>
              <w:rPr>
                <w:sz w:val="21"/>
                <w:szCs w:val="21"/>
              </w:rPr>
            </w:pPr>
          </w:p>
        </w:tc>
        <w:tc>
          <w:tcPr>
            <w:tcW w:w="974" w:type="dxa"/>
          </w:tcPr>
          <w:p w14:paraId="2F5342F5">
            <w:pPr>
              <w:rPr>
                <w:sz w:val="21"/>
                <w:szCs w:val="21"/>
              </w:rPr>
            </w:pPr>
          </w:p>
        </w:tc>
        <w:tc>
          <w:tcPr>
            <w:tcW w:w="904" w:type="dxa"/>
          </w:tcPr>
          <w:p w14:paraId="0D6935EC">
            <w:pPr>
              <w:rPr>
                <w:sz w:val="21"/>
                <w:szCs w:val="21"/>
              </w:rPr>
            </w:pPr>
          </w:p>
        </w:tc>
      </w:tr>
      <w:tr w14:paraId="3312D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838" w:type="dxa"/>
          </w:tcPr>
          <w:p w14:paraId="57BC86BD">
            <w:pPr>
              <w:rPr>
                <w:sz w:val="21"/>
                <w:szCs w:val="21"/>
              </w:rPr>
            </w:pPr>
          </w:p>
        </w:tc>
        <w:tc>
          <w:tcPr>
            <w:tcW w:w="1973" w:type="dxa"/>
          </w:tcPr>
          <w:p w14:paraId="0EDA8F99">
            <w:pPr>
              <w:rPr>
                <w:sz w:val="21"/>
                <w:szCs w:val="21"/>
              </w:rPr>
            </w:pPr>
          </w:p>
        </w:tc>
        <w:tc>
          <w:tcPr>
            <w:tcW w:w="2456" w:type="dxa"/>
          </w:tcPr>
          <w:p w14:paraId="7C1B1CEE">
            <w:pPr>
              <w:rPr>
                <w:sz w:val="21"/>
                <w:szCs w:val="21"/>
              </w:rPr>
            </w:pPr>
          </w:p>
        </w:tc>
        <w:tc>
          <w:tcPr>
            <w:tcW w:w="2456" w:type="dxa"/>
          </w:tcPr>
          <w:p w14:paraId="09ED29B2">
            <w:pPr>
              <w:rPr>
                <w:sz w:val="21"/>
                <w:szCs w:val="21"/>
              </w:rPr>
            </w:pPr>
          </w:p>
        </w:tc>
        <w:tc>
          <w:tcPr>
            <w:tcW w:w="974" w:type="dxa"/>
          </w:tcPr>
          <w:p w14:paraId="4FE6CB89">
            <w:pPr>
              <w:rPr>
                <w:sz w:val="21"/>
                <w:szCs w:val="21"/>
              </w:rPr>
            </w:pPr>
          </w:p>
        </w:tc>
        <w:tc>
          <w:tcPr>
            <w:tcW w:w="904" w:type="dxa"/>
          </w:tcPr>
          <w:p w14:paraId="469B62CA">
            <w:pPr>
              <w:rPr>
                <w:sz w:val="21"/>
                <w:szCs w:val="21"/>
              </w:rPr>
            </w:pPr>
          </w:p>
        </w:tc>
      </w:tr>
      <w:tr w14:paraId="2FDD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838" w:type="dxa"/>
          </w:tcPr>
          <w:p w14:paraId="38C4C35A">
            <w:pPr>
              <w:rPr>
                <w:sz w:val="21"/>
                <w:szCs w:val="21"/>
              </w:rPr>
            </w:pPr>
          </w:p>
        </w:tc>
        <w:tc>
          <w:tcPr>
            <w:tcW w:w="1973" w:type="dxa"/>
          </w:tcPr>
          <w:p w14:paraId="02D377F9">
            <w:pPr>
              <w:rPr>
                <w:sz w:val="21"/>
                <w:szCs w:val="21"/>
              </w:rPr>
            </w:pPr>
          </w:p>
        </w:tc>
        <w:tc>
          <w:tcPr>
            <w:tcW w:w="2456" w:type="dxa"/>
          </w:tcPr>
          <w:p w14:paraId="6C37B719">
            <w:pPr>
              <w:rPr>
                <w:sz w:val="21"/>
                <w:szCs w:val="21"/>
              </w:rPr>
            </w:pPr>
          </w:p>
        </w:tc>
        <w:tc>
          <w:tcPr>
            <w:tcW w:w="2456" w:type="dxa"/>
          </w:tcPr>
          <w:p w14:paraId="55179936">
            <w:pPr>
              <w:rPr>
                <w:sz w:val="21"/>
                <w:szCs w:val="21"/>
              </w:rPr>
            </w:pPr>
          </w:p>
        </w:tc>
        <w:tc>
          <w:tcPr>
            <w:tcW w:w="974" w:type="dxa"/>
          </w:tcPr>
          <w:p w14:paraId="098E3D27">
            <w:pPr>
              <w:rPr>
                <w:sz w:val="21"/>
                <w:szCs w:val="21"/>
              </w:rPr>
            </w:pPr>
          </w:p>
        </w:tc>
        <w:tc>
          <w:tcPr>
            <w:tcW w:w="904" w:type="dxa"/>
          </w:tcPr>
          <w:p w14:paraId="6C5A81D9">
            <w:pPr>
              <w:rPr>
                <w:sz w:val="21"/>
                <w:szCs w:val="21"/>
              </w:rPr>
            </w:pPr>
          </w:p>
        </w:tc>
      </w:tr>
    </w:tbl>
    <w:p w14:paraId="6A20F876">
      <w:pPr>
        <w:spacing w:before="75" w:line="227" w:lineRule="auto"/>
        <w:ind w:left="122"/>
        <w:rPr>
          <w:rFonts w:hint="eastAsia" w:cs="宋体"/>
          <w:spacing w:val="10"/>
          <w:sz w:val="21"/>
          <w:szCs w:val="21"/>
        </w:rPr>
      </w:pPr>
    </w:p>
    <w:p w14:paraId="123F8344">
      <w:pPr>
        <w:spacing w:before="75" w:line="227" w:lineRule="auto"/>
        <w:ind w:left="122"/>
        <w:rPr>
          <w:rFonts w:hint="eastAsia" w:cs="宋体"/>
          <w:spacing w:val="10"/>
          <w:sz w:val="21"/>
          <w:szCs w:val="21"/>
        </w:rPr>
      </w:pPr>
      <w:r>
        <w:rPr>
          <w:rFonts w:hint="eastAsia" w:cs="宋体"/>
          <w:spacing w:val="10"/>
          <w:sz w:val="21"/>
          <w:szCs w:val="21"/>
        </w:rPr>
        <w:t xml:space="preserve">注： </w:t>
      </w:r>
    </w:p>
    <w:p w14:paraId="7A93DF6D">
      <w:pPr>
        <w:spacing w:before="75" w:line="227" w:lineRule="auto"/>
        <w:ind w:left="122"/>
        <w:rPr>
          <w:rFonts w:hint="eastAsia" w:cs="宋体"/>
          <w:spacing w:val="10"/>
          <w:sz w:val="21"/>
          <w:szCs w:val="21"/>
        </w:rPr>
      </w:pPr>
      <w:r>
        <w:rPr>
          <w:rFonts w:hint="eastAsia" w:cs="宋体"/>
          <w:spacing w:val="10"/>
          <w:sz w:val="21"/>
          <w:szCs w:val="21"/>
        </w:rPr>
        <w:t>1、响应/偏离内容应在说明栏中说明该条款在投标文件中 (或页码) 的依据；</w:t>
      </w:r>
    </w:p>
    <w:p w14:paraId="75CC5895">
      <w:pPr>
        <w:spacing w:before="75" w:line="227" w:lineRule="auto"/>
        <w:ind w:left="122"/>
        <w:rPr>
          <w:rFonts w:hint="eastAsia" w:cs="宋体"/>
          <w:spacing w:val="10"/>
          <w:sz w:val="21"/>
          <w:szCs w:val="21"/>
        </w:rPr>
      </w:pPr>
      <w:r>
        <w:rPr>
          <w:rFonts w:hint="eastAsia" w:cs="宋体"/>
          <w:spacing w:val="10"/>
          <w:sz w:val="21"/>
          <w:szCs w:val="21"/>
        </w:rPr>
        <w:t>2、商务条款包括招标文件中商务内容和拟签订合同中商务内容等；</w:t>
      </w:r>
    </w:p>
    <w:p w14:paraId="67A5C8AA">
      <w:pPr>
        <w:spacing w:before="75" w:line="227" w:lineRule="auto"/>
        <w:ind w:left="122"/>
        <w:rPr>
          <w:rFonts w:hint="eastAsia" w:cs="宋体"/>
          <w:spacing w:val="10"/>
          <w:sz w:val="21"/>
          <w:szCs w:val="21"/>
        </w:rPr>
      </w:pPr>
      <w:r>
        <w:rPr>
          <w:rFonts w:hint="eastAsia" w:cs="宋体"/>
          <w:spacing w:val="10"/>
          <w:sz w:val="21"/>
          <w:szCs w:val="21"/>
        </w:rPr>
        <w:t>3、投标人不按上述表格填写，所产生的一切后果由投标人承担。</w:t>
      </w:r>
    </w:p>
    <w:p w14:paraId="069DE8A6">
      <w:pPr>
        <w:pStyle w:val="2"/>
      </w:pPr>
    </w:p>
    <w:p w14:paraId="58EE7536">
      <w:pPr>
        <w:pStyle w:val="2"/>
      </w:pPr>
    </w:p>
    <w:p w14:paraId="668BA559">
      <w:pPr>
        <w:pStyle w:val="2"/>
      </w:pPr>
      <w:bookmarkStart w:id="195" w:name="_bookmark162"/>
      <w:bookmarkEnd w:id="195"/>
    </w:p>
    <w:p w14:paraId="78BE637D">
      <w:pPr>
        <w:pStyle w:val="2"/>
      </w:pPr>
    </w:p>
    <w:p w14:paraId="2DC675FC">
      <w:pPr>
        <w:pStyle w:val="2"/>
      </w:pPr>
    </w:p>
    <w:p w14:paraId="2DE04A23">
      <w:pPr>
        <w:pStyle w:val="2"/>
      </w:pPr>
    </w:p>
    <w:p w14:paraId="78BDF937">
      <w:pPr>
        <w:pStyle w:val="2"/>
      </w:pPr>
    </w:p>
    <w:p w14:paraId="2223A4B3">
      <w:pPr>
        <w:pStyle w:val="2"/>
      </w:pPr>
    </w:p>
    <w:p w14:paraId="61460AF1">
      <w:pPr>
        <w:pStyle w:val="2"/>
      </w:pPr>
    </w:p>
    <w:p w14:paraId="2D89264B">
      <w:pPr>
        <w:pStyle w:val="2"/>
      </w:pPr>
    </w:p>
    <w:p w14:paraId="357A5664"/>
    <w:p w14:paraId="16D9C8D3">
      <w:pPr>
        <w:pStyle w:val="28"/>
      </w:pPr>
    </w:p>
    <w:p w14:paraId="76C06BA5">
      <w:pPr>
        <w:pStyle w:val="28"/>
      </w:pPr>
    </w:p>
    <w:p w14:paraId="7A057482">
      <w:pPr>
        <w:pStyle w:val="28"/>
      </w:pPr>
    </w:p>
    <w:p w14:paraId="16A47C32">
      <w:pPr>
        <w:pStyle w:val="28"/>
      </w:pPr>
    </w:p>
    <w:p w14:paraId="2DB9F23B">
      <w:pPr>
        <w:pStyle w:val="28"/>
      </w:pPr>
    </w:p>
    <w:p w14:paraId="6788A6C0">
      <w:pPr>
        <w:pStyle w:val="2"/>
      </w:pPr>
    </w:p>
    <w:p w14:paraId="5BDD93D5">
      <w:pPr>
        <w:pStyle w:val="2"/>
      </w:pPr>
    </w:p>
    <w:p w14:paraId="166A873F"/>
    <w:p w14:paraId="76F8C5BF">
      <w:pPr>
        <w:pStyle w:val="4"/>
        <w:rPr>
          <w:rFonts w:hint="eastAsia"/>
        </w:rPr>
      </w:pPr>
      <w:bookmarkStart w:id="196" w:name="_Toc3272"/>
      <w:r>
        <w:rPr>
          <w:rFonts w:hint="eastAsia" w:cs="Times New Roman"/>
          <w:lang w:val="en-US" w:eastAsia="zh-CN"/>
        </w:rPr>
        <w:t>五</w:t>
      </w:r>
      <w:r>
        <w:rPr>
          <w:rFonts w:hint="eastAsia" w:cs="Times New Roman"/>
        </w:rPr>
        <w:t>、报价一</w:t>
      </w:r>
      <w:r>
        <w:rPr>
          <w:rFonts w:hint="eastAsia"/>
        </w:rPr>
        <w:t>览表</w:t>
      </w:r>
      <w:bookmarkEnd w:id="196"/>
    </w:p>
    <w:p w14:paraId="40487AA9">
      <w:pPr>
        <w:pStyle w:val="2"/>
        <w:kinsoku w:val="0"/>
        <w:overflowPunct w:val="0"/>
        <w:rPr>
          <w:rFonts w:ascii="Microsoft JhengHei" w:hAnsi="Microsoft JhengHei" w:eastAsia="Microsoft JhengHei"/>
          <w:b/>
          <w:sz w:val="20"/>
        </w:rPr>
      </w:pPr>
    </w:p>
    <w:p w14:paraId="45C2325B">
      <w:pPr>
        <w:pStyle w:val="2"/>
        <w:kinsoku w:val="0"/>
        <w:overflowPunct w:val="0"/>
        <w:rPr>
          <w:rFonts w:ascii="Microsoft JhengHei" w:hAnsi="Microsoft JhengHei" w:eastAsia="Microsoft JhengHei"/>
          <w:b/>
          <w:sz w:val="10"/>
        </w:rPr>
      </w:pPr>
    </w:p>
    <w:p w14:paraId="31D8214B">
      <w:pPr>
        <w:snapToGrid w:val="0"/>
        <w:spacing w:line="360" w:lineRule="auto"/>
        <w:rPr>
          <w:sz w:val="24"/>
          <w:szCs w:val="24"/>
          <w:u w:val="single"/>
        </w:rPr>
      </w:pPr>
      <w:r>
        <w:rPr>
          <w:rFonts w:hint="eastAsia"/>
          <w:sz w:val="24"/>
          <w:szCs w:val="24"/>
        </w:rPr>
        <w:t>致：</w:t>
      </w:r>
      <w:r>
        <w:rPr>
          <w:sz w:val="24"/>
          <w:szCs w:val="24"/>
          <w:u w:val="single"/>
        </w:rPr>
        <w:t xml:space="preserve">                </w:t>
      </w:r>
    </w:p>
    <w:p w14:paraId="5EE174FD">
      <w:pPr>
        <w:snapToGrid w:val="0"/>
        <w:spacing w:line="360" w:lineRule="auto"/>
        <w:ind w:firstLine="420" w:firstLineChars="200"/>
        <w:rPr>
          <w:sz w:val="21"/>
          <w:szCs w:val="24"/>
        </w:rPr>
      </w:pPr>
      <w:r>
        <w:rPr>
          <w:rFonts w:hint="eastAsia"/>
          <w:sz w:val="21"/>
          <w:szCs w:val="24"/>
        </w:rPr>
        <w:t>在研究了招标文件中所有文件和材料的技术资料后，我们对《</w:t>
      </w:r>
      <w:r>
        <w:rPr>
          <w:sz w:val="21"/>
          <w:szCs w:val="24"/>
        </w:rPr>
        <w:t xml:space="preserve"> </w:t>
      </w:r>
      <w:r>
        <w:rPr>
          <w:sz w:val="21"/>
          <w:szCs w:val="24"/>
          <w:u w:val="single"/>
        </w:rPr>
        <w:t xml:space="preserve">          </w:t>
      </w:r>
      <w:r>
        <w:rPr>
          <w:rFonts w:hint="eastAsia"/>
          <w:sz w:val="21"/>
          <w:szCs w:val="24"/>
          <w:u w:val="single"/>
        </w:rPr>
        <w:t xml:space="preserve"> </w:t>
      </w:r>
      <w:r>
        <w:rPr>
          <w:rFonts w:hint="eastAsia"/>
          <w:sz w:val="21"/>
          <w:szCs w:val="24"/>
        </w:rPr>
        <w:t>》（项目名称）（招标编号：</w:t>
      </w:r>
      <w:r>
        <w:rPr>
          <w:sz w:val="21"/>
          <w:szCs w:val="24"/>
          <w:u w:val="single"/>
        </w:rPr>
        <w:t xml:space="preserve">                 </w:t>
      </w:r>
      <w:r>
        <w:rPr>
          <w:sz w:val="21"/>
          <w:szCs w:val="24"/>
        </w:rPr>
        <w:t xml:space="preserve">   </w:t>
      </w:r>
      <w:r>
        <w:rPr>
          <w:rFonts w:hint="eastAsia"/>
          <w:sz w:val="21"/>
          <w:szCs w:val="24"/>
        </w:rPr>
        <w:t>）报价如下：</w:t>
      </w:r>
    </w:p>
    <w:tbl>
      <w:tblPr>
        <w:tblStyle w:val="2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951"/>
        <w:gridCol w:w="1976"/>
        <w:gridCol w:w="1626"/>
        <w:gridCol w:w="2528"/>
      </w:tblGrid>
      <w:tr w14:paraId="40C6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center"/>
          </w:tcPr>
          <w:p w14:paraId="7190DA2F">
            <w:pPr>
              <w:snapToGrid w:val="0"/>
              <w:spacing w:line="480" w:lineRule="exact"/>
              <w:jc w:val="center"/>
              <w:rPr>
                <w:rFonts w:hint="eastAsia" w:ascii="宋体" w:hAnsi="宋体" w:eastAsia="微软雅黑" w:cs="宋体"/>
                <w:sz w:val="21"/>
                <w:szCs w:val="21"/>
                <w:highlight w:val="none"/>
              </w:rPr>
            </w:pPr>
            <w:r>
              <w:rPr>
                <w:rFonts w:hint="eastAsia" w:ascii="宋体" w:hAnsi="宋体" w:cs="宋体"/>
                <w:sz w:val="21"/>
                <w:szCs w:val="21"/>
                <w:highlight w:val="none"/>
              </w:rPr>
              <w:t>设备名称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2FE12F5E">
            <w:pPr>
              <w:snapToGrid w:val="0"/>
              <w:spacing w:line="4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规格型号</w:t>
            </w:r>
            <w:r>
              <w:rPr>
                <w:rFonts w:hint="eastAsia" w:cs="宋体"/>
                <w:sz w:val="21"/>
                <w:szCs w:val="21"/>
                <w:highlight w:val="none"/>
                <w:lang w:val="en-US" w:eastAsia="zh-CN"/>
              </w:rPr>
              <w:t>及数量</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536183DD">
            <w:pPr>
              <w:snapToGrid w:val="0"/>
              <w:spacing w:line="480" w:lineRule="exact"/>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距离</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6AA65A5F">
            <w:pPr>
              <w:snapToGrid w:val="0"/>
              <w:spacing w:line="480" w:lineRule="exact"/>
              <w:jc w:val="center"/>
              <w:rPr>
                <w:rFonts w:hint="eastAsia" w:ascii="宋体" w:hAnsi="宋体" w:eastAsia="微软雅黑" w:cs="宋体"/>
                <w:sz w:val="21"/>
                <w:szCs w:val="21"/>
                <w:highlight w:val="none"/>
              </w:rPr>
            </w:pPr>
            <w:r>
              <w:rPr>
                <w:rFonts w:hint="eastAsia" w:cs="宋体"/>
                <w:sz w:val="21"/>
                <w:szCs w:val="21"/>
                <w:highlight w:val="none"/>
                <w:lang w:val="en-US" w:eastAsia="zh-CN"/>
              </w:rPr>
              <w:t>报价</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3581DF64">
            <w:pPr>
              <w:snapToGrid w:val="0"/>
              <w:spacing w:line="480" w:lineRule="exact"/>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备注</w:t>
            </w:r>
          </w:p>
        </w:tc>
      </w:tr>
      <w:tr w14:paraId="77E6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55" w:type="dxa"/>
            <w:vMerge w:val="restart"/>
            <w:tcBorders>
              <w:top w:val="single" w:color="auto" w:sz="4" w:space="0"/>
              <w:left w:val="single" w:color="auto" w:sz="4" w:space="0"/>
              <w:right w:val="single" w:color="auto" w:sz="4" w:space="0"/>
            </w:tcBorders>
            <w:noWrap w:val="0"/>
            <w:vAlign w:val="center"/>
          </w:tcPr>
          <w:p w14:paraId="3C565A0F">
            <w:pPr>
              <w:snapToGrid w:val="0"/>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混凝土搅拌车</w:t>
            </w:r>
          </w:p>
        </w:tc>
        <w:tc>
          <w:tcPr>
            <w:tcW w:w="1951" w:type="dxa"/>
            <w:vMerge w:val="restart"/>
            <w:tcBorders>
              <w:top w:val="single" w:color="auto" w:sz="4" w:space="0"/>
              <w:left w:val="single" w:color="auto" w:sz="4" w:space="0"/>
              <w:right w:val="single" w:color="auto" w:sz="4" w:space="0"/>
            </w:tcBorders>
            <w:noWrap w:val="0"/>
            <w:vAlign w:val="center"/>
          </w:tcPr>
          <w:p w14:paraId="6E53B34A">
            <w:pPr>
              <w:snapToGrid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4桥法规车，满足吉安市法规不得超载上路；数量不低于15台</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09A435ED">
            <w:pPr>
              <w:snapToGrid w:val="0"/>
              <w:spacing w:line="480" w:lineRule="exact"/>
              <w:jc w:val="center"/>
              <w:rPr>
                <w:rFonts w:hint="default" w:ascii="宋体" w:hAnsi="宋体" w:cs="宋体"/>
                <w:sz w:val="21"/>
                <w:szCs w:val="21"/>
                <w:highlight w:val="none"/>
                <w:lang w:val="en-US" w:eastAsia="zh-CN"/>
              </w:rPr>
            </w:pPr>
            <w:r>
              <w:rPr>
                <w:rFonts w:hint="eastAsia" w:cs="宋体"/>
                <w:sz w:val="21"/>
                <w:szCs w:val="21"/>
                <w:highlight w:val="none"/>
                <w:lang w:val="en-US" w:eastAsia="zh-CN"/>
              </w:rPr>
              <w:t>15</w:t>
            </w:r>
            <w:r>
              <w:rPr>
                <w:rFonts w:hint="eastAsia" w:ascii="宋体" w:hAnsi="宋体" w:cs="宋体"/>
                <w:sz w:val="21"/>
                <w:szCs w:val="21"/>
                <w:highlight w:val="none"/>
              </w:rPr>
              <w:t>公里</w:t>
            </w:r>
            <w:r>
              <w:rPr>
                <w:rFonts w:hint="eastAsia" w:cs="宋体"/>
                <w:sz w:val="21"/>
                <w:szCs w:val="21"/>
                <w:highlight w:val="none"/>
                <w:lang w:val="en-US" w:eastAsia="zh-CN"/>
              </w:rPr>
              <w:t>以内</w:t>
            </w:r>
            <w:r>
              <w:rPr>
                <w:rFonts w:hint="eastAsia" w:ascii="宋体" w:hAnsi="宋体" w:cs="宋体"/>
                <w:sz w:val="21"/>
                <w:szCs w:val="21"/>
                <w:highlight w:val="none"/>
              </w:rPr>
              <w:t>（含）</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702AC3EC">
            <w:pPr>
              <w:snapToGrid w:val="0"/>
              <w:spacing w:line="480" w:lineRule="exact"/>
              <w:jc w:val="center"/>
              <w:rPr>
                <w:rFonts w:hint="eastAsia" w:ascii="宋体" w:hAnsi="宋体" w:cs="宋体"/>
                <w:sz w:val="21"/>
                <w:szCs w:val="21"/>
                <w:highlight w:val="none"/>
              </w:rPr>
            </w:pPr>
            <w:r>
              <w:rPr>
                <w:rFonts w:hint="eastAsia" w:cs="宋体"/>
                <w:sz w:val="21"/>
                <w:szCs w:val="21"/>
                <w:highlight w:val="none"/>
                <w:lang w:val="en-US" w:eastAsia="zh-CN"/>
              </w:rPr>
              <w:t>XXX</w:t>
            </w:r>
            <w:r>
              <w:rPr>
                <w:rFonts w:hint="eastAsia" w:ascii="宋体" w:hAnsi="宋体" w:cs="宋体"/>
                <w:sz w:val="21"/>
                <w:szCs w:val="21"/>
                <w:highlight w:val="none"/>
              </w:rPr>
              <w:t>元/方</w:t>
            </w:r>
          </w:p>
        </w:tc>
        <w:tc>
          <w:tcPr>
            <w:tcW w:w="2528" w:type="dxa"/>
            <w:vMerge w:val="restart"/>
            <w:tcBorders>
              <w:top w:val="single" w:color="auto" w:sz="4" w:space="0"/>
              <w:left w:val="single" w:color="auto" w:sz="4" w:space="0"/>
              <w:right w:val="single" w:color="auto" w:sz="4" w:space="0"/>
            </w:tcBorders>
            <w:noWrap w:val="0"/>
            <w:vAlign w:val="top"/>
          </w:tcPr>
          <w:p w14:paraId="5ACAB3A1">
            <w:pPr>
              <w:snapToGrid w:val="0"/>
              <w:spacing w:line="480" w:lineRule="exact"/>
              <w:jc w:val="both"/>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公里数计算方式为招标人混凝土站过磅处至施工现场大门，具体以双方核定的公里数为准。</w:t>
            </w:r>
            <w:r>
              <w:rPr>
                <w:rFonts w:hint="eastAsia" w:ascii="宋体" w:hAnsi="宋体" w:cs="宋体"/>
                <w:sz w:val="21"/>
                <w:szCs w:val="21"/>
                <w:highlight w:val="none"/>
              </w:rPr>
              <w:t>（以上限价均为含税单</w:t>
            </w:r>
            <w:r>
              <w:rPr>
                <w:rFonts w:hint="eastAsia" w:cs="宋体"/>
                <w:sz w:val="21"/>
                <w:szCs w:val="21"/>
                <w:highlight w:val="none"/>
                <w:lang w:val="en-US" w:eastAsia="zh-CN"/>
              </w:rPr>
              <w:t>价开具</w:t>
            </w:r>
            <w:r>
              <w:rPr>
                <w:rFonts w:hint="eastAsia" w:ascii="宋体" w:hAnsi="宋体" w:cs="宋体"/>
                <w:sz w:val="21"/>
                <w:szCs w:val="21"/>
                <w:highlight w:val="none"/>
              </w:rPr>
              <w:t>9％运输专票）。</w:t>
            </w:r>
          </w:p>
        </w:tc>
      </w:tr>
      <w:tr w14:paraId="6CFF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1755" w:type="dxa"/>
            <w:vMerge w:val="continue"/>
            <w:tcBorders>
              <w:left w:val="single" w:color="auto" w:sz="4" w:space="0"/>
              <w:right w:val="single" w:color="auto" w:sz="4" w:space="0"/>
            </w:tcBorders>
            <w:noWrap w:val="0"/>
            <w:vAlign w:val="center"/>
          </w:tcPr>
          <w:p w14:paraId="010ABD20">
            <w:pPr>
              <w:snapToGrid w:val="0"/>
              <w:spacing w:line="480" w:lineRule="exact"/>
              <w:jc w:val="center"/>
              <w:rPr>
                <w:rFonts w:hint="eastAsia" w:ascii="宋体" w:hAnsi="宋体" w:cs="宋体"/>
                <w:sz w:val="21"/>
                <w:szCs w:val="21"/>
                <w:highlight w:val="none"/>
              </w:rPr>
            </w:pPr>
          </w:p>
        </w:tc>
        <w:tc>
          <w:tcPr>
            <w:tcW w:w="1951" w:type="dxa"/>
            <w:vMerge w:val="continue"/>
            <w:tcBorders>
              <w:left w:val="single" w:color="auto" w:sz="4" w:space="0"/>
              <w:right w:val="single" w:color="auto" w:sz="4" w:space="0"/>
            </w:tcBorders>
            <w:noWrap w:val="0"/>
            <w:vAlign w:val="center"/>
          </w:tcPr>
          <w:p w14:paraId="3D9DDEE9">
            <w:pPr>
              <w:snapToGrid w:val="0"/>
              <w:spacing w:line="480" w:lineRule="exact"/>
              <w:jc w:val="center"/>
              <w:rPr>
                <w:rFonts w:hint="eastAsia" w:cs="宋体"/>
                <w:sz w:val="21"/>
                <w:szCs w:val="21"/>
                <w:highlight w:val="none"/>
                <w:lang w:val="en-US" w:eastAsia="zh-CN"/>
              </w:rPr>
            </w:pPr>
          </w:p>
        </w:tc>
        <w:tc>
          <w:tcPr>
            <w:tcW w:w="1976" w:type="dxa"/>
            <w:tcBorders>
              <w:top w:val="single" w:color="auto" w:sz="4" w:space="0"/>
              <w:left w:val="single" w:color="auto" w:sz="4" w:space="0"/>
              <w:right w:val="single" w:color="auto" w:sz="4" w:space="0"/>
            </w:tcBorders>
            <w:noWrap w:val="0"/>
            <w:vAlign w:val="center"/>
          </w:tcPr>
          <w:p w14:paraId="46A1F9D4">
            <w:pPr>
              <w:snapToGrid w:val="0"/>
              <w:spacing w:line="480" w:lineRule="exact"/>
              <w:jc w:val="center"/>
              <w:rPr>
                <w:rFonts w:hint="eastAsia" w:cs="宋体"/>
                <w:sz w:val="21"/>
                <w:szCs w:val="21"/>
                <w:highlight w:val="none"/>
                <w:lang w:val="en-US" w:eastAsia="zh-CN"/>
              </w:rPr>
            </w:pPr>
            <w:r>
              <w:rPr>
                <w:rFonts w:hint="eastAsia" w:cs="宋体"/>
                <w:sz w:val="21"/>
                <w:szCs w:val="21"/>
                <w:highlight w:val="none"/>
                <w:lang w:val="en-US" w:eastAsia="zh-CN"/>
              </w:rPr>
              <w:t>15</w:t>
            </w:r>
            <w:r>
              <w:rPr>
                <w:rFonts w:hint="eastAsia" w:ascii="宋体" w:hAnsi="宋体" w:cs="宋体"/>
                <w:sz w:val="21"/>
                <w:szCs w:val="21"/>
                <w:highlight w:val="none"/>
              </w:rPr>
              <w:t>公里以上</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C9DFB37">
            <w:pPr>
              <w:snapToGrid w:val="0"/>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每增加1公里</w:t>
            </w:r>
            <w:r>
              <w:rPr>
                <w:rFonts w:hint="eastAsia" w:cs="宋体"/>
                <w:sz w:val="21"/>
                <w:szCs w:val="21"/>
                <w:highlight w:val="none"/>
                <w:lang w:val="en-US" w:eastAsia="zh-CN"/>
              </w:rPr>
              <w:t xml:space="preserve">     XXX</w:t>
            </w:r>
            <w:r>
              <w:rPr>
                <w:rFonts w:hint="eastAsia" w:ascii="宋体" w:hAnsi="宋体" w:cs="宋体"/>
                <w:sz w:val="21"/>
                <w:szCs w:val="21"/>
                <w:highlight w:val="none"/>
              </w:rPr>
              <w:t>元/方</w:t>
            </w:r>
          </w:p>
        </w:tc>
        <w:tc>
          <w:tcPr>
            <w:tcW w:w="2528" w:type="dxa"/>
            <w:vMerge w:val="continue"/>
            <w:tcBorders>
              <w:left w:val="single" w:color="auto" w:sz="4" w:space="0"/>
              <w:right w:val="single" w:color="auto" w:sz="4" w:space="0"/>
            </w:tcBorders>
            <w:noWrap w:val="0"/>
            <w:vAlign w:val="center"/>
          </w:tcPr>
          <w:p w14:paraId="45912156">
            <w:pPr>
              <w:snapToGrid w:val="0"/>
              <w:spacing w:line="480" w:lineRule="exact"/>
              <w:jc w:val="center"/>
              <w:rPr>
                <w:rFonts w:hint="eastAsia" w:cs="宋体"/>
                <w:sz w:val="21"/>
                <w:szCs w:val="21"/>
                <w:highlight w:val="none"/>
                <w:lang w:val="en-US" w:eastAsia="zh-CN"/>
              </w:rPr>
            </w:pPr>
          </w:p>
        </w:tc>
      </w:tr>
    </w:tbl>
    <w:p w14:paraId="3B165E78">
      <w:pPr>
        <w:tabs>
          <w:tab w:val="left" w:pos="654"/>
          <w:tab w:val="left" w:pos="1734"/>
          <w:tab w:val="left" w:pos="2814"/>
          <w:tab w:val="left" w:pos="3894"/>
          <w:tab w:val="left" w:pos="5334"/>
          <w:tab w:val="left" w:pos="6414"/>
          <w:tab w:val="left" w:pos="7254"/>
          <w:tab w:val="left" w:pos="8574"/>
          <w:tab w:val="left" w:pos="9654"/>
        </w:tabs>
        <w:snapToGrid w:val="0"/>
        <w:spacing w:line="360" w:lineRule="auto"/>
        <w:ind w:left="970" w:hanging="970"/>
        <w:rPr>
          <w:rFonts w:cs="仿宋_GB2312"/>
          <w:color w:val="000000"/>
          <w:sz w:val="21"/>
          <w:szCs w:val="21"/>
          <w:lang w:val="zh-CN"/>
        </w:rPr>
      </w:pPr>
      <w:r>
        <w:rPr>
          <w:rFonts w:hint="eastAsia" w:cs="仿宋_GB2312"/>
          <w:color w:val="000000"/>
          <w:sz w:val="21"/>
          <w:szCs w:val="21"/>
          <w:lang w:val="zh-CN"/>
        </w:rPr>
        <w:t>注：</w:t>
      </w:r>
    </w:p>
    <w:p w14:paraId="654D3253">
      <w:pPr>
        <w:tabs>
          <w:tab w:val="left" w:pos="654"/>
          <w:tab w:val="left" w:pos="1734"/>
          <w:tab w:val="left" w:pos="2814"/>
          <w:tab w:val="left" w:pos="3894"/>
          <w:tab w:val="left" w:pos="5334"/>
          <w:tab w:val="left" w:pos="6414"/>
          <w:tab w:val="left" w:pos="7254"/>
          <w:tab w:val="left" w:pos="8574"/>
          <w:tab w:val="left" w:pos="9654"/>
        </w:tabs>
        <w:snapToGrid w:val="0"/>
        <w:spacing w:line="360" w:lineRule="auto"/>
        <w:ind w:left="230" w:hanging="230"/>
        <w:rPr>
          <w:color w:val="00B0F0"/>
          <w:sz w:val="21"/>
          <w:szCs w:val="24"/>
          <w:u w:val="single"/>
        </w:rPr>
      </w:pPr>
      <w:r>
        <w:rPr>
          <w:rFonts w:cs="仿宋_GB2312"/>
          <w:color w:val="000000"/>
          <w:sz w:val="21"/>
          <w:szCs w:val="21"/>
          <w:lang w:val="zh-CN"/>
        </w:rPr>
        <w:t>1</w:t>
      </w:r>
      <w:r>
        <w:rPr>
          <w:rFonts w:hint="eastAsia" w:cs="仿宋_GB2312"/>
          <w:color w:val="000000"/>
          <w:sz w:val="21"/>
          <w:szCs w:val="21"/>
          <w:lang w:val="zh-CN"/>
        </w:rPr>
        <w:t>、</w:t>
      </w:r>
      <w:r>
        <w:rPr>
          <w:rFonts w:hint="eastAsia" w:cs="仿宋_GB2312"/>
          <w:color w:val="000000"/>
          <w:sz w:val="21"/>
          <w:szCs w:val="21"/>
        </w:rPr>
        <w:t>投标</w:t>
      </w:r>
      <w:r>
        <w:rPr>
          <w:rFonts w:hint="eastAsia"/>
          <w:sz w:val="21"/>
          <w:szCs w:val="24"/>
          <w:lang w:val="zh-CN"/>
        </w:rPr>
        <w:t>总金额包含但不限于：</w:t>
      </w:r>
      <w:r>
        <w:rPr>
          <w:rFonts w:hint="eastAsia" w:cs="宋体"/>
          <w:b/>
          <w:color w:val="auto"/>
          <w:sz w:val="21"/>
          <w:szCs w:val="21"/>
          <w:u w:val="single"/>
        </w:rPr>
        <w:t xml:space="preserve">                                                                 </w:t>
      </w:r>
    </w:p>
    <w:p w14:paraId="0CD3A72E">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sz w:val="21"/>
          <w:szCs w:val="24"/>
          <w:lang w:val="zh-CN"/>
        </w:rPr>
      </w:pPr>
      <w:r>
        <w:rPr>
          <w:rFonts w:cs="仿宋_GB2312"/>
          <w:color w:val="000000"/>
          <w:sz w:val="21"/>
          <w:szCs w:val="21"/>
        </w:rPr>
        <w:t>2</w:t>
      </w:r>
      <w:r>
        <w:rPr>
          <w:rFonts w:hint="eastAsia" w:cs="仿宋_GB2312"/>
          <w:color w:val="000000"/>
          <w:sz w:val="21"/>
          <w:szCs w:val="21"/>
          <w:lang w:val="zh-CN"/>
        </w:rPr>
        <w:t>、此表应经法定代表人或法定代表授权委托人签名，并加盖公章。</w:t>
      </w:r>
    </w:p>
    <w:p w14:paraId="022A6965">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cs="仿宋_GB2312"/>
          <w:color w:val="000000"/>
          <w:sz w:val="21"/>
          <w:szCs w:val="21"/>
          <w:lang w:val="zh-CN"/>
        </w:rPr>
      </w:pPr>
      <w:r>
        <w:rPr>
          <w:rFonts w:cs="仿宋_GB2312"/>
          <w:color w:val="000000"/>
          <w:sz w:val="21"/>
          <w:szCs w:val="21"/>
        </w:rPr>
        <w:t>3</w:t>
      </w:r>
      <w:r>
        <w:rPr>
          <w:rFonts w:hint="eastAsia" w:cs="仿宋_GB2312"/>
          <w:color w:val="000000"/>
          <w:sz w:val="21"/>
          <w:szCs w:val="21"/>
          <w:lang w:val="zh-CN"/>
        </w:rPr>
        <w:t>、若本表与</w:t>
      </w:r>
      <w:r>
        <w:rPr>
          <w:rFonts w:hint="eastAsia" w:cs="仿宋_GB2312"/>
          <w:color w:val="000000"/>
          <w:sz w:val="21"/>
          <w:szCs w:val="21"/>
        </w:rPr>
        <w:t>投标</w:t>
      </w:r>
      <w:r>
        <w:rPr>
          <w:rFonts w:hint="eastAsia" w:cs="仿宋_GB2312"/>
          <w:color w:val="000000"/>
          <w:sz w:val="21"/>
          <w:szCs w:val="21"/>
          <w:lang w:val="zh-CN"/>
        </w:rPr>
        <w:t>文件在内容上有出入，以本表为准。</w:t>
      </w:r>
      <w:r>
        <w:rPr>
          <w:rFonts w:cs="仿宋_GB2312"/>
          <w:color w:val="000000"/>
          <w:sz w:val="21"/>
          <w:szCs w:val="21"/>
          <w:lang w:val="zh-CN"/>
        </w:rPr>
        <w:t>(</w:t>
      </w:r>
      <w:r>
        <w:rPr>
          <w:rFonts w:hint="eastAsia"/>
          <w:color w:val="000000"/>
          <w:sz w:val="21"/>
          <w:szCs w:val="24"/>
        </w:rPr>
        <w:t>此表中，投标总金额应和分项报价表中的总价相一致</w:t>
      </w:r>
      <w:r>
        <w:rPr>
          <w:color w:val="000000"/>
          <w:sz w:val="21"/>
          <w:szCs w:val="24"/>
        </w:rPr>
        <w:t>)</w:t>
      </w:r>
      <w:r>
        <w:rPr>
          <w:rFonts w:hint="eastAsia"/>
          <w:color w:val="000000"/>
          <w:sz w:val="21"/>
          <w:szCs w:val="24"/>
        </w:rPr>
        <w:t>。</w:t>
      </w:r>
    </w:p>
    <w:p w14:paraId="3AA1314D">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cs="仿宋_GB2312"/>
          <w:color w:val="000000"/>
          <w:sz w:val="21"/>
          <w:szCs w:val="21"/>
          <w:lang w:val="zh-CN"/>
        </w:rPr>
      </w:pPr>
      <w:r>
        <w:rPr>
          <w:rFonts w:cs="仿宋_GB2312"/>
          <w:color w:val="000000"/>
          <w:sz w:val="21"/>
          <w:szCs w:val="21"/>
        </w:rPr>
        <w:t>4</w:t>
      </w:r>
      <w:r>
        <w:rPr>
          <w:rFonts w:hint="eastAsia" w:cs="仿宋_GB2312"/>
          <w:color w:val="000000"/>
          <w:sz w:val="21"/>
          <w:szCs w:val="21"/>
          <w:lang w:val="zh-CN"/>
        </w:rPr>
        <w:t>、不得填报有选择性报价方案（如有优惠折扣声明，请在此表“备注”栏中列出，最终以优惠后的“</w:t>
      </w:r>
      <w:r>
        <w:rPr>
          <w:rFonts w:hint="eastAsia" w:cs="仿宋_GB2312"/>
          <w:color w:val="000000"/>
          <w:sz w:val="21"/>
          <w:szCs w:val="21"/>
        </w:rPr>
        <w:t>投标</w:t>
      </w:r>
      <w:r>
        <w:rPr>
          <w:rFonts w:hint="eastAsia" w:cs="仿宋_GB2312"/>
          <w:color w:val="000000"/>
          <w:sz w:val="21"/>
          <w:szCs w:val="21"/>
          <w:lang w:val="zh-CN"/>
        </w:rPr>
        <w:t>总金额”填报，并以此为准。除此以外不再接受降价函或其他形式的优惠声明）。</w:t>
      </w:r>
    </w:p>
    <w:p w14:paraId="2B233D46">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cs="仿宋_GB2312"/>
          <w:color w:val="000000"/>
          <w:sz w:val="21"/>
          <w:szCs w:val="21"/>
          <w:lang w:val="zh-CN"/>
        </w:rPr>
      </w:pPr>
      <w:r>
        <w:rPr>
          <w:rFonts w:cs="仿宋_GB2312"/>
          <w:color w:val="000000"/>
          <w:sz w:val="21"/>
          <w:szCs w:val="21"/>
        </w:rPr>
        <w:t>5</w:t>
      </w:r>
      <w:r>
        <w:rPr>
          <w:rFonts w:hint="eastAsia" w:cs="仿宋_GB2312"/>
          <w:color w:val="000000"/>
          <w:sz w:val="21"/>
          <w:szCs w:val="21"/>
          <w:lang w:val="zh-CN"/>
        </w:rPr>
        <w:t>、如因</w:t>
      </w:r>
      <w:r>
        <w:rPr>
          <w:rFonts w:hint="eastAsia" w:cs="仿宋_GB2312"/>
          <w:color w:val="000000"/>
          <w:sz w:val="21"/>
          <w:szCs w:val="21"/>
        </w:rPr>
        <w:t>投标人</w:t>
      </w:r>
      <w:r>
        <w:rPr>
          <w:rFonts w:hint="eastAsia" w:cs="仿宋_GB2312"/>
          <w:color w:val="000000"/>
          <w:sz w:val="21"/>
          <w:szCs w:val="21"/>
          <w:lang w:val="zh-CN"/>
        </w:rPr>
        <w:t>填写有误，导致无法唱标，责任由投标人自负。</w:t>
      </w:r>
    </w:p>
    <w:p w14:paraId="5EDE3F7A">
      <w:pPr>
        <w:snapToGrid w:val="0"/>
        <w:spacing w:line="360" w:lineRule="auto"/>
        <w:ind w:firstLine="420" w:firstLineChars="200"/>
        <w:rPr>
          <w:color w:val="000000"/>
          <w:sz w:val="21"/>
          <w:szCs w:val="24"/>
        </w:rPr>
      </w:pPr>
    </w:p>
    <w:p w14:paraId="089B3AFC">
      <w:pPr>
        <w:spacing w:line="432" w:lineRule="auto"/>
        <w:ind w:firstLine="3360" w:firstLineChars="1600"/>
        <w:rPr>
          <w:color w:val="000000"/>
          <w:sz w:val="21"/>
          <w:szCs w:val="24"/>
        </w:rPr>
      </w:pPr>
      <w:r>
        <w:rPr>
          <w:rFonts w:hint="eastAsia"/>
          <w:color w:val="000000"/>
          <w:sz w:val="21"/>
          <w:szCs w:val="24"/>
        </w:rPr>
        <w:t>投标人：</w:t>
      </w:r>
      <w:r>
        <w:rPr>
          <w:color w:val="000000"/>
          <w:sz w:val="21"/>
          <w:szCs w:val="24"/>
          <w:u w:val="single"/>
        </w:rPr>
        <w:t xml:space="preserve">                        </w:t>
      </w:r>
      <w:r>
        <w:rPr>
          <w:rFonts w:hint="eastAsia"/>
          <w:color w:val="000000"/>
          <w:sz w:val="21"/>
          <w:szCs w:val="24"/>
        </w:rPr>
        <w:t>（盖公章）：</w:t>
      </w:r>
    </w:p>
    <w:p w14:paraId="2AD4A3AE">
      <w:pPr>
        <w:spacing w:line="432" w:lineRule="auto"/>
        <w:ind w:firstLine="3360" w:firstLineChars="1600"/>
        <w:rPr>
          <w:color w:val="000000"/>
          <w:sz w:val="21"/>
          <w:szCs w:val="24"/>
          <w:u w:val="single"/>
        </w:rPr>
      </w:pPr>
      <w:r>
        <w:rPr>
          <w:rFonts w:hint="eastAsia"/>
          <w:color w:val="000000"/>
          <w:sz w:val="21"/>
          <w:szCs w:val="24"/>
        </w:rPr>
        <w:t>法定代表人或授权代表签字：</w:t>
      </w:r>
      <w:r>
        <w:rPr>
          <w:color w:val="000000"/>
          <w:sz w:val="21"/>
          <w:szCs w:val="24"/>
        </w:rPr>
        <w:t xml:space="preserve"> </w:t>
      </w:r>
      <w:r>
        <w:rPr>
          <w:color w:val="000000"/>
          <w:sz w:val="21"/>
          <w:szCs w:val="24"/>
          <w:u w:val="single"/>
        </w:rPr>
        <w:t xml:space="preserve">               </w:t>
      </w:r>
    </w:p>
    <w:p w14:paraId="2B6401EF">
      <w:pPr>
        <w:spacing w:line="432" w:lineRule="auto"/>
        <w:ind w:firstLine="3360" w:firstLineChars="1600"/>
        <w:rPr>
          <w:rFonts w:hAnsi="Arial"/>
          <w:sz w:val="21"/>
          <w:szCs w:val="24"/>
        </w:rPr>
      </w:pPr>
      <w:r>
        <w:rPr>
          <w:rFonts w:hint="eastAsia" w:hAnsi="Arial"/>
          <w:sz w:val="21"/>
          <w:szCs w:val="24"/>
        </w:rPr>
        <w:t>日期：</w:t>
      </w:r>
      <w:r>
        <w:rPr>
          <w:rFonts w:hAnsi="Arial"/>
          <w:sz w:val="21"/>
          <w:szCs w:val="24"/>
          <w:u w:val="single"/>
        </w:rPr>
        <w:t xml:space="preserve">           </w:t>
      </w:r>
      <w:r>
        <w:rPr>
          <w:rFonts w:hAnsi="Arial"/>
          <w:sz w:val="21"/>
          <w:szCs w:val="24"/>
        </w:rPr>
        <w:t xml:space="preserve">  </w:t>
      </w:r>
      <w:r>
        <w:rPr>
          <w:rFonts w:hint="eastAsia" w:hAnsi="Arial"/>
          <w:sz w:val="21"/>
          <w:szCs w:val="24"/>
        </w:rPr>
        <w:t>年</w:t>
      </w:r>
      <w:r>
        <w:rPr>
          <w:rFonts w:hAnsi="Arial"/>
          <w:sz w:val="21"/>
          <w:szCs w:val="24"/>
          <w:u w:val="single"/>
        </w:rPr>
        <w:t xml:space="preserve">          </w:t>
      </w:r>
      <w:r>
        <w:rPr>
          <w:rFonts w:hint="eastAsia" w:hAnsi="Arial"/>
          <w:sz w:val="21"/>
          <w:szCs w:val="24"/>
        </w:rPr>
        <w:t>　月</w:t>
      </w:r>
      <w:r>
        <w:rPr>
          <w:rFonts w:hAnsi="Arial"/>
          <w:sz w:val="21"/>
          <w:szCs w:val="24"/>
          <w:u w:val="single"/>
        </w:rPr>
        <w:t xml:space="preserve">       </w:t>
      </w:r>
      <w:r>
        <w:rPr>
          <w:rFonts w:hint="eastAsia" w:hAnsi="Arial"/>
          <w:sz w:val="21"/>
          <w:szCs w:val="24"/>
        </w:rPr>
        <w:t>　日</w:t>
      </w:r>
    </w:p>
    <w:p w14:paraId="2E312D82">
      <w:pPr>
        <w:rPr>
          <w:sz w:val="21"/>
          <w:szCs w:val="24"/>
        </w:rPr>
        <w:sectPr>
          <w:footerReference r:id="rId9" w:type="default"/>
          <w:pgSz w:w="12240" w:h="15840"/>
          <w:pgMar w:top="1400" w:right="1247" w:bottom="1120" w:left="1247" w:header="0" w:footer="841" w:gutter="0"/>
          <w:cols w:space="720" w:num="1"/>
          <w:rtlGutter w:val="0"/>
          <w:docGrid w:linePitch="0" w:charSpace="0"/>
        </w:sectPr>
      </w:pPr>
    </w:p>
    <w:p w14:paraId="07A15543">
      <w:pPr>
        <w:pStyle w:val="4"/>
        <w:ind w:left="588" w:hanging="588"/>
      </w:pPr>
      <w:bookmarkStart w:id="197" w:name="_bookmark163"/>
      <w:bookmarkEnd w:id="197"/>
      <w:bookmarkStart w:id="198" w:name="_Toc7256"/>
      <w:r>
        <w:rPr>
          <w:rFonts w:hint="eastAsia" w:cs="Times New Roman"/>
          <w:lang w:val="en-US" w:eastAsia="zh-CN"/>
        </w:rPr>
        <w:t>六</w:t>
      </w:r>
      <w:r>
        <w:rPr>
          <w:rFonts w:hint="eastAsia" w:cs="Times New Roman"/>
        </w:rPr>
        <w:t>、资格审</w:t>
      </w:r>
      <w:r>
        <w:rPr>
          <w:rFonts w:hint="eastAsia"/>
        </w:rPr>
        <w:t>查资料</w:t>
      </w:r>
      <w:bookmarkEnd w:id="198"/>
    </w:p>
    <w:p w14:paraId="4740E299">
      <w:pPr>
        <w:pStyle w:val="2"/>
        <w:kinsoku w:val="0"/>
        <w:overflowPunct w:val="0"/>
        <w:spacing w:before="5"/>
        <w:rPr>
          <w:rFonts w:ascii="Microsoft JhengHei" w:hAnsi="Microsoft JhengHei" w:eastAsia="Microsoft JhengHei"/>
          <w:b/>
          <w:sz w:val="10"/>
        </w:rPr>
      </w:pPr>
    </w:p>
    <w:p w14:paraId="5A838F58">
      <w:pPr>
        <w:pStyle w:val="5"/>
        <w:kinsoku w:val="0"/>
        <w:overflowPunct w:val="0"/>
        <w:spacing w:before="62"/>
        <w:ind w:left="537" w:firstLine="0"/>
        <w:rPr>
          <w:sz w:val="24"/>
        </w:rPr>
      </w:pPr>
      <w:bookmarkStart w:id="199" w:name="_bookmark164"/>
      <w:bookmarkEnd w:id="199"/>
      <w:bookmarkStart w:id="200" w:name="_Toc14783"/>
      <w:r>
        <w:rPr>
          <w:rFonts w:hint="eastAsia"/>
          <w:sz w:val="24"/>
        </w:rPr>
        <w:t>（一）基本情况表</w:t>
      </w:r>
      <w:bookmarkEnd w:id="200"/>
    </w:p>
    <w:p w14:paraId="63F2FE6C">
      <w:pPr>
        <w:pStyle w:val="2"/>
        <w:kinsoku w:val="0"/>
        <w:overflowPunct w:val="0"/>
        <w:spacing w:before="5"/>
        <w:rPr>
          <w:sz w:val="20"/>
        </w:rPr>
      </w:pPr>
    </w:p>
    <w:tbl>
      <w:tblPr>
        <w:tblStyle w:val="23"/>
        <w:tblW w:w="0" w:type="auto"/>
        <w:jc w:val="center"/>
        <w:tblLayout w:type="fixed"/>
        <w:tblCellMar>
          <w:top w:w="0" w:type="dxa"/>
          <w:left w:w="108" w:type="dxa"/>
          <w:bottom w:w="0" w:type="dxa"/>
          <w:right w:w="108" w:type="dxa"/>
        </w:tblCellMar>
      </w:tblPr>
      <w:tblGrid>
        <w:gridCol w:w="2386"/>
        <w:gridCol w:w="1080"/>
        <w:gridCol w:w="2010"/>
        <w:gridCol w:w="1305"/>
        <w:gridCol w:w="2415"/>
      </w:tblGrid>
      <w:tr w14:paraId="520CECAE">
        <w:tblPrEx>
          <w:tblCellMar>
            <w:top w:w="0" w:type="dxa"/>
            <w:left w:w="108" w:type="dxa"/>
            <w:bottom w:w="0" w:type="dxa"/>
            <w:right w:w="108" w:type="dxa"/>
          </w:tblCellMar>
        </w:tblPrEx>
        <w:trPr>
          <w:trHeight w:val="441"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03939379">
            <w:pPr>
              <w:pStyle w:val="60"/>
              <w:kinsoku w:val="0"/>
              <w:overflowPunct w:val="0"/>
              <w:spacing w:before="142"/>
              <w:ind w:left="123" w:right="111"/>
              <w:jc w:val="center"/>
              <w:rPr>
                <w:sz w:val="21"/>
                <w:szCs w:val="21"/>
              </w:rPr>
            </w:pPr>
            <w:r>
              <w:rPr>
                <w:rFonts w:hint="eastAsia"/>
                <w:sz w:val="21"/>
                <w:szCs w:val="21"/>
              </w:rPr>
              <w:t>投标人名称</w:t>
            </w:r>
          </w:p>
        </w:tc>
        <w:tc>
          <w:tcPr>
            <w:tcW w:w="6810" w:type="dxa"/>
            <w:gridSpan w:val="4"/>
            <w:tcBorders>
              <w:top w:val="single" w:color="000000" w:sz="4" w:space="0"/>
              <w:left w:val="single" w:color="000000" w:sz="4" w:space="0"/>
              <w:bottom w:val="single" w:color="000000" w:sz="4" w:space="0"/>
              <w:right w:val="single" w:color="000000" w:sz="4" w:space="0"/>
            </w:tcBorders>
          </w:tcPr>
          <w:p w14:paraId="3175B315">
            <w:pPr>
              <w:pStyle w:val="60"/>
              <w:kinsoku w:val="0"/>
              <w:overflowPunct w:val="0"/>
              <w:rPr>
                <w:rFonts w:ascii="Times New Roman"/>
                <w:sz w:val="21"/>
                <w:szCs w:val="21"/>
              </w:rPr>
            </w:pPr>
          </w:p>
        </w:tc>
      </w:tr>
      <w:tr w14:paraId="1E45C22B">
        <w:tblPrEx>
          <w:tblCellMar>
            <w:top w:w="0" w:type="dxa"/>
            <w:left w:w="108" w:type="dxa"/>
            <w:bottom w:w="0" w:type="dxa"/>
            <w:right w:w="108" w:type="dxa"/>
          </w:tblCellMar>
        </w:tblPrEx>
        <w:trPr>
          <w:trHeight w:val="438"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56EA5EFC">
            <w:pPr>
              <w:pStyle w:val="60"/>
              <w:kinsoku w:val="0"/>
              <w:overflowPunct w:val="0"/>
              <w:spacing w:before="142"/>
              <w:ind w:left="120" w:right="111"/>
              <w:jc w:val="center"/>
              <w:rPr>
                <w:sz w:val="21"/>
                <w:szCs w:val="21"/>
              </w:rPr>
            </w:pPr>
            <w:r>
              <w:rPr>
                <w:rFonts w:hint="eastAsia"/>
                <w:sz w:val="21"/>
                <w:szCs w:val="21"/>
              </w:rPr>
              <w:t>注册资金</w:t>
            </w:r>
          </w:p>
        </w:tc>
        <w:tc>
          <w:tcPr>
            <w:tcW w:w="3090" w:type="dxa"/>
            <w:gridSpan w:val="2"/>
            <w:tcBorders>
              <w:top w:val="single" w:color="000000" w:sz="4" w:space="0"/>
              <w:left w:val="single" w:color="000000" w:sz="4" w:space="0"/>
              <w:bottom w:val="single" w:color="000000" w:sz="4" w:space="0"/>
              <w:right w:val="single" w:color="000000" w:sz="4" w:space="0"/>
            </w:tcBorders>
          </w:tcPr>
          <w:p w14:paraId="5B4B05A3">
            <w:pPr>
              <w:pStyle w:val="60"/>
              <w:kinsoku w:val="0"/>
              <w:overflowPunct w:val="0"/>
              <w:rPr>
                <w:rFonts w:ascii="Times New Roman"/>
                <w:sz w:val="21"/>
                <w:szCs w:val="21"/>
              </w:rPr>
            </w:pPr>
          </w:p>
        </w:tc>
        <w:tc>
          <w:tcPr>
            <w:tcW w:w="1305" w:type="dxa"/>
            <w:tcBorders>
              <w:top w:val="single" w:color="000000" w:sz="4" w:space="0"/>
              <w:left w:val="single" w:color="000000" w:sz="4" w:space="0"/>
              <w:bottom w:val="single" w:color="000000" w:sz="4" w:space="0"/>
              <w:right w:val="single" w:color="000000" w:sz="4" w:space="0"/>
            </w:tcBorders>
          </w:tcPr>
          <w:p w14:paraId="7F0DCF76">
            <w:pPr>
              <w:pStyle w:val="60"/>
              <w:kinsoku w:val="0"/>
              <w:overflowPunct w:val="0"/>
              <w:spacing w:before="142"/>
              <w:ind w:left="129" w:right="114"/>
              <w:jc w:val="center"/>
              <w:rPr>
                <w:sz w:val="21"/>
                <w:szCs w:val="21"/>
              </w:rPr>
            </w:pPr>
            <w:r>
              <w:rPr>
                <w:rFonts w:hint="eastAsia"/>
                <w:sz w:val="21"/>
                <w:szCs w:val="21"/>
              </w:rPr>
              <w:t>成立时间</w:t>
            </w:r>
          </w:p>
        </w:tc>
        <w:tc>
          <w:tcPr>
            <w:tcW w:w="2415" w:type="dxa"/>
            <w:tcBorders>
              <w:top w:val="single" w:color="000000" w:sz="4" w:space="0"/>
              <w:left w:val="single" w:color="000000" w:sz="4" w:space="0"/>
              <w:bottom w:val="single" w:color="000000" w:sz="4" w:space="0"/>
              <w:right w:val="single" w:color="000000" w:sz="4" w:space="0"/>
            </w:tcBorders>
          </w:tcPr>
          <w:p w14:paraId="5E88631D">
            <w:pPr>
              <w:pStyle w:val="60"/>
              <w:kinsoku w:val="0"/>
              <w:overflowPunct w:val="0"/>
              <w:rPr>
                <w:rFonts w:ascii="Times New Roman"/>
                <w:sz w:val="21"/>
                <w:szCs w:val="21"/>
              </w:rPr>
            </w:pPr>
          </w:p>
        </w:tc>
      </w:tr>
      <w:tr w14:paraId="2AC71832">
        <w:tblPrEx>
          <w:tblCellMar>
            <w:top w:w="0" w:type="dxa"/>
            <w:left w:w="108" w:type="dxa"/>
            <w:bottom w:w="0" w:type="dxa"/>
            <w:right w:w="108" w:type="dxa"/>
          </w:tblCellMar>
        </w:tblPrEx>
        <w:trPr>
          <w:trHeight w:val="441"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629703A8">
            <w:pPr>
              <w:pStyle w:val="60"/>
              <w:kinsoku w:val="0"/>
              <w:overflowPunct w:val="0"/>
              <w:spacing w:before="142"/>
              <w:ind w:left="123" w:right="111"/>
              <w:jc w:val="center"/>
              <w:rPr>
                <w:sz w:val="21"/>
                <w:szCs w:val="21"/>
              </w:rPr>
            </w:pPr>
            <w:r>
              <w:rPr>
                <w:rFonts w:hint="eastAsia"/>
                <w:sz w:val="21"/>
                <w:szCs w:val="21"/>
              </w:rPr>
              <w:t>注册地址</w:t>
            </w:r>
          </w:p>
        </w:tc>
        <w:tc>
          <w:tcPr>
            <w:tcW w:w="6810" w:type="dxa"/>
            <w:gridSpan w:val="4"/>
            <w:tcBorders>
              <w:top w:val="single" w:color="000000" w:sz="4" w:space="0"/>
              <w:left w:val="single" w:color="000000" w:sz="4" w:space="0"/>
              <w:bottom w:val="single" w:color="000000" w:sz="4" w:space="0"/>
              <w:right w:val="single" w:color="000000" w:sz="4" w:space="0"/>
            </w:tcBorders>
          </w:tcPr>
          <w:p w14:paraId="7BD05670">
            <w:pPr>
              <w:pStyle w:val="60"/>
              <w:kinsoku w:val="0"/>
              <w:overflowPunct w:val="0"/>
              <w:rPr>
                <w:rFonts w:ascii="Times New Roman"/>
                <w:sz w:val="21"/>
                <w:szCs w:val="21"/>
              </w:rPr>
            </w:pPr>
          </w:p>
        </w:tc>
      </w:tr>
      <w:tr w14:paraId="1E96315F">
        <w:tblPrEx>
          <w:tblCellMar>
            <w:top w:w="0" w:type="dxa"/>
            <w:left w:w="108" w:type="dxa"/>
            <w:bottom w:w="0" w:type="dxa"/>
            <w:right w:w="108" w:type="dxa"/>
          </w:tblCellMar>
        </w:tblPrEx>
        <w:trPr>
          <w:trHeight w:val="439"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713FDA51">
            <w:pPr>
              <w:pStyle w:val="60"/>
              <w:kinsoku w:val="0"/>
              <w:overflowPunct w:val="0"/>
              <w:spacing w:before="143"/>
              <w:ind w:left="123" w:right="111"/>
              <w:jc w:val="center"/>
              <w:rPr>
                <w:sz w:val="21"/>
                <w:szCs w:val="21"/>
              </w:rPr>
            </w:pPr>
            <w:r>
              <w:rPr>
                <w:rFonts w:hint="eastAsia"/>
                <w:sz w:val="21"/>
                <w:szCs w:val="21"/>
              </w:rPr>
              <w:t>邮政编码</w:t>
            </w:r>
          </w:p>
        </w:tc>
        <w:tc>
          <w:tcPr>
            <w:tcW w:w="3090" w:type="dxa"/>
            <w:gridSpan w:val="2"/>
            <w:tcBorders>
              <w:top w:val="single" w:color="000000" w:sz="4" w:space="0"/>
              <w:left w:val="single" w:color="000000" w:sz="4" w:space="0"/>
              <w:bottom w:val="single" w:color="000000" w:sz="4" w:space="0"/>
              <w:right w:val="single" w:color="000000" w:sz="4" w:space="0"/>
            </w:tcBorders>
          </w:tcPr>
          <w:p w14:paraId="45ADEA3E">
            <w:pPr>
              <w:pStyle w:val="60"/>
              <w:kinsoku w:val="0"/>
              <w:overflowPunct w:val="0"/>
              <w:rPr>
                <w:rFonts w:ascii="Times New Roman"/>
                <w:sz w:val="21"/>
                <w:szCs w:val="21"/>
              </w:rPr>
            </w:pPr>
          </w:p>
        </w:tc>
        <w:tc>
          <w:tcPr>
            <w:tcW w:w="1305" w:type="dxa"/>
            <w:tcBorders>
              <w:top w:val="single" w:color="000000" w:sz="4" w:space="0"/>
              <w:left w:val="single" w:color="000000" w:sz="4" w:space="0"/>
              <w:bottom w:val="single" w:color="000000" w:sz="4" w:space="0"/>
              <w:right w:val="single" w:color="000000" w:sz="4" w:space="0"/>
            </w:tcBorders>
          </w:tcPr>
          <w:p w14:paraId="05D0E4C7">
            <w:pPr>
              <w:pStyle w:val="60"/>
              <w:kinsoku w:val="0"/>
              <w:overflowPunct w:val="0"/>
              <w:spacing w:before="143"/>
              <w:ind w:left="129" w:right="114"/>
              <w:jc w:val="center"/>
              <w:rPr>
                <w:sz w:val="21"/>
                <w:szCs w:val="21"/>
              </w:rPr>
            </w:pPr>
            <w:r>
              <w:rPr>
                <w:rFonts w:hint="eastAsia"/>
                <w:sz w:val="21"/>
                <w:szCs w:val="21"/>
              </w:rPr>
              <w:t>员工总数</w:t>
            </w:r>
          </w:p>
        </w:tc>
        <w:tc>
          <w:tcPr>
            <w:tcW w:w="2415" w:type="dxa"/>
            <w:tcBorders>
              <w:top w:val="single" w:color="000000" w:sz="4" w:space="0"/>
              <w:left w:val="single" w:color="000000" w:sz="4" w:space="0"/>
              <w:bottom w:val="single" w:color="000000" w:sz="4" w:space="0"/>
              <w:right w:val="single" w:color="000000" w:sz="4" w:space="0"/>
            </w:tcBorders>
          </w:tcPr>
          <w:p w14:paraId="24065D46">
            <w:pPr>
              <w:pStyle w:val="60"/>
              <w:kinsoku w:val="0"/>
              <w:overflowPunct w:val="0"/>
              <w:rPr>
                <w:rFonts w:ascii="Times New Roman"/>
                <w:sz w:val="21"/>
                <w:szCs w:val="21"/>
              </w:rPr>
            </w:pPr>
          </w:p>
        </w:tc>
      </w:tr>
      <w:tr w14:paraId="0B92BFB7">
        <w:tblPrEx>
          <w:tblCellMar>
            <w:top w:w="0" w:type="dxa"/>
            <w:left w:w="108" w:type="dxa"/>
            <w:bottom w:w="0" w:type="dxa"/>
            <w:right w:w="108" w:type="dxa"/>
          </w:tblCellMar>
        </w:tblPrEx>
        <w:trPr>
          <w:trHeight w:val="441" w:hRule="atLeast"/>
          <w:jc w:val="center"/>
        </w:trPr>
        <w:tc>
          <w:tcPr>
            <w:tcW w:w="2386" w:type="dxa"/>
            <w:vMerge w:val="restart"/>
            <w:tcBorders>
              <w:top w:val="single" w:color="000000" w:sz="4" w:space="0"/>
              <w:left w:val="single" w:color="000000" w:sz="4" w:space="0"/>
              <w:bottom w:val="single" w:color="000000" w:sz="4" w:space="0"/>
              <w:right w:val="single" w:color="000000" w:sz="4" w:space="0"/>
            </w:tcBorders>
          </w:tcPr>
          <w:p w14:paraId="122365BC">
            <w:pPr>
              <w:pStyle w:val="60"/>
              <w:kinsoku w:val="0"/>
              <w:overflowPunct w:val="0"/>
              <w:spacing w:before="9"/>
              <w:rPr>
                <w:sz w:val="21"/>
                <w:szCs w:val="21"/>
              </w:rPr>
            </w:pPr>
          </w:p>
          <w:p w14:paraId="30945242">
            <w:pPr>
              <w:pStyle w:val="60"/>
              <w:kinsoku w:val="0"/>
              <w:overflowPunct w:val="0"/>
              <w:ind w:left="666"/>
              <w:rPr>
                <w:sz w:val="21"/>
                <w:szCs w:val="21"/>
              </w:rPr>
            </w:pPr>
            <w:r>
              <w:rPr>
                <w:rFonts w:hint="eastAsia"/>
                <w:sz w:val="21"/>
                <w:szCs w:val="21"/>
              </w:rPr>
              <w:t>联系方式</w:t>
            </w:r>
          </w:p>
        </w:tc>
        <w:tc>
          <w:tcPr>
            <w:tcW w:w="1080" w:type="dxa"/>
            <w:tcBorders>
              <w:top w:val="single" w:color="000000" w:sz="4" w:space="0"/>
              <w:left w:val="single" w:color="000000" w:sz="4" w:space="0"/>
              <w:bottom w:val="single" w:color="000000" w:sz="4" w:space="0"/>
              <w:right w:val="single" w:color="000000" w:sz="4" w:space="0"/>
            </w:tcBorders>
          </w:tcPr>
          <w:p w14:paraId="25344B35">
            <w:pPr>
              <w:pStyle w:val="60"/>
              <w:kinsoku w:val="0"/>
              <w:overflowPunct w:val="0"/>
              <w:spacing w:before="142"/>
              <w:ind w:left="153"/>
              <w:rPr>
                <w:sz w:val="21"/>
                <w:szCs w:val="21"/>
              </w:rPr>
            </w:pPr>
            <w:r>
              <w:rPr>
                <w:rFonts w:hint="eastAsia"/>
                <w:sz w:val="21"/>
                <w:szCs w:val="21"/>
              </w:rPr>
              <w:t>联系人</w:t>
            </w:r>
          </w:p>
        </w:tc>
        <w:tc>
          <w:tcPr>
            <w:tcW w:w="2010" w:type="dxa"/>
            <w:tcBorders>
              <w:top w:val="single" w:color="000000" w:sz="4" w:space="0"/>
              <w:left w:val="single" w:color="000000" w:sz="4" w:space="0"/>
              <w:bottom w:val="single" w:color="000000" w:sz="4" w:space="0"/>
              <w:right w:val="single" w:color="000000" w:sz="4" w:space="0"/>
            </w:tcBorders>
          </w:tcPr>
          <w:p w14:paraId="4ACB15B8">
            <w:pPr>
              <w:pStyle w:val="60"/>
              <w:kinsoku w:val="0"/>
              <w:overflowPunct w:val="0"/>
              <w:rPr>
                <w:rFonts w:ascii="Times New Roman"/>
                <w:sz w:val="21"/>
                <w:szCs w:val="21"/>
              </w:rPr>
            </w:pPr>
          </w:p>
        </w:tc>
        <w:tc>
          <w:tcPr>
            <w:tcW w:w="1305" w:type="dxa"/>
            <w:tcBorders>
              <w:top w:val="single" w:color="000000" w:sz="4" w:space="0"/>
              <w:left w:val="single" w:color="000000" w:sz="4" w:space="0"/>
              <w:bottom w:val="single" w:color="000000" w:sz="4" w:space="0"/>
              <w:right w:val="single" w:color="000000" w:sz="4" w:space="0"/>
            </w:tcBorders>
          </w:tcPr>
          <w:p w14:paraId="0A95C140">
            <w:pPr>
              <w:pStyle w:val="60"/>
              <w:kinsoku w:val="0"/>
              <w:overflowPunct w:val="0"/>
              <w:spacing w:before="142"/>
              <w:ind w:left="129" w:right="112"/>
              <w:jc w:val="center"/>
              <w:rPr>
                <w:sz w:val="21"/>
                <w:szCs w:val="21"/>
              </w:rPr>
            </w:pPr>
            <w:r>
              <w:rPr>
                <w:rFonts w:hint="eastAsia"/>
                <w:sz w:val="21"/>
                <w:szCs w:val="21"/>
              </w:rPr>
              <w:t>电话</w:t>
            </w:r>
          </w:p>
        </w:tc>
        <w:tc>
          <w:tcPr>
            <w:tcW w:w="2415" w:type="dxa"/>
            <w:tcBorders>
              <w:top w:val="single" w:color="000000" w:sz="4" w:space="0"/>
              <w:left w:val="single" w:color="000000" w:sz="4" w:space="0"/>
              <w:bottom w:val="single" w:color="000000" w:sz="4" w:space="0"/>
              <w:right w:val="single" w:color="000000" w:sz="4" w:space="0"/>
            </w:tcBorders>
          </w:tcPr>
          <w:p w14:paraId="20C2B0CB">
            <w:pPr>
              <w:pStyle w:val="60"/>
              <w:kinsoku w:val="0"/>
              <w:overflowPunct w:val="0"/>
              <w:rPr>
                <w:rFonts w:ascii="Times New Roman"/>
                <w:sz w:val="21"/>
                <w:szCs w:val="21"/>
              </w:rPr>
            </w:pPr>
          </w:p>
        </w:tc>
      </w:tr>
      <w:tr w14:paraId="097F68FB">
        <w:tblPrEx>
          <w:tblCellMar>
            <w:top w:w="0" w:type="dxa"/>
            <w:left w:w="108" w:type="dxa"/>
            <w:bottom w:w="0" w:type="dxa"/>
            <w:right w:w="108" w:type="dxa"/>
          </w:tblCellMar>
        </w:tblPrEx>
        <w:trPr>
          <w:trHeight w:val="438" w:hRule="atLeast"/>
          <w:jc w:val="center"/>
        </w:trPr>
        <w:tc>
          <w:tcPr>
            <w:tcW w:w="2386" w:type="dxa"/>
            <w:vMerge w:val="continue"/>
            <w:tcBorders>
              <w:top w:val="nil"/>
              <w:left w:val="single" w:color="000000" w:sz="4" w:space="0"/>
              <w:bottom w:val="single" w:color="000000" w:sz="4" w:space="0"/>
              <w:right w:val="single" w:color="000000" w:sz="4" w:space="0"/>
            </w:tcBorders>
          </w:tcPr>
          <w:p w14:paraId="4D8C2DD4">
            <w:pPr>
              <w:pStyle w:val="2"/>
              <w:kinsoku w:val="0"/>
              <w:overflowPunct w:val="0"/>
              <w:spacing w:before="5"/>
              <w:rPr>
                <w:szCs w:val="21"/>
              </w:rPr>
            </w:pPr>
          </w:p>
        </w:tc>
        <w:tc>
          <w:tcPr>
            <w:tcW w:w="1080" w:type="dxa"/>
            <w:tcBorders>
              <w:top w:val="single" w:color="000000" w:sz="4" w:space="0"/>
              <w:left w:val="single" w:color="000000" w:sz="4" w:space="0"/>
              <w:bottom w:val="single" w:color="000000" w:sz="4" w:space="0"/>
              <w:right w:val="single" w:color="000000" w:sz="4" w:space="0"/>
            </w:tcBorders>
          </w:tcPr>
          <w:p w14:paraId="6114F8C7">
            <w:pPr>
              <w:pStyle w:val="60"/>
              <w:kinsoku w:val="0"/>
              <w:overflowPunct w:val="0"/>
              <w:spacing w:before="142"/>
              <w:ind w:left="259"/>
              <w:rPr>
                <w:sz w:val="21"/>
                <w:szCs w:val="21"/>
              </w:rPr>
            </w:pPr>
            <w:r>
              <w:rPr>
                <w:rFonts w:hint="eastAsia"/>
                <w:sz w:val="21"/>
                <w:szCs w:val="21"/>
              </w:rPr>
              <w:t>网址</w:t>
            </w:r>
          </w:p>
        </w:tc>
        <w:tc>
          <w:tcPr>
            <w:tcW w:w="2010" w:type="dxa"/>
            <w:tcBorders>
              <w:top w:val="single" w:color="000000" w:sz="4" w:space="0"/>
              <w:left w:val="single" w:color="000000" w:sz="4" w:space="0"/>
              <w:bottom w:val="single" w:color="000000" w:sz="4" w:space="0"/>
              <w:right w:val="single" w:color="000000" w:sz="4" w:space="0"/>
            </w:tcBorders>
          </w:tcPr>
          <w:p w14:paraId="53837A50">
            <w:pPr>
              <w:pStyle w:val="60"/>
              <w:kinsoku w:val="0"/>
              <w:overflowPunct w:val="0"/>
              <w:rPr>
                <w:rFonts w:ascii="Times New Roman"/>
                <w:sz w:val="21"/>
                <w:szCs w:val="21"/>
              </w:rPr>
            </w:pPr>
          </w:p>
        </w:tc>
        <w:tc>
          <w:tcPr>
            <w:tcW w:w="1305" w:type="dxa"/>
            <w:tcBorders>
              <w:top w:val="single" w:color="000000" w:sz="4" w:space="0"/>
              <w:left w:val="single" w:color="000000" w:sz="4" w:space="0"/>
              <w:bottom w:val="single" w:color="000000" w:sz="4" w:space="0"/>
              <w:right w:val="single" w:color="000000" w:sz="4" w:space="0"/>
            </w:tcBorders>
          </w:tcPr>
          <w:p w14:paraId="69B70C05">
            <w:pPr>
              <w:pStyle w:val="60"/>
              <w:kinsoku w:val="0"/>
              <w:overflowPunct w:val="0"/>
              <w:spacing w:before="142"/>
              <w:ind w:left="129" w:right="112"/>
              <w:jc w:val="center"/>
              <w:rPr>
                <w:sz w:val="21"/>
                <w:szCs w:val="21"/>
              </w:rPr>
            </w:pPr>
            <w:r>
              <w:rPr>
                <w:rFonts w:hint="eastAsia"/>
                <w:sz w:val="21"/>
                <w:szCs w:val="21"/>
              </w:rPr>
              <w:t>传真</w:t>
            </w:r>
          </w:p>
        </w:tc>
        <w:tc>
          <w:tcPr>
            <w:tcW w:w="2415" w:type="dxa"/>
            <w:tcBorders>
              <w:top w:val="single" w:color="000000" w:sz="4" w:space="0"/>
              <w:left w:val="single" w:color="000000" w:sz="4" w:space="0"/>
              <w:bottom w:val="single" w:color="000000" w:sz="4" w:space="0"/>
              <w:right w:val="single" w:color="000000" w:sz="4" w:space="0"/>
            </w:tcBorders>
          </w:tcPr>
          <w:p w14:paraId="48B3E30A">
            <w:pPr>
              <w:pStyle w:val="60"/>
              <w:kinsoku w:val="0"/>
              <w:overflowPunct w:val="0"/>
              <w:rPr>
                <w:rFonts w:ascii="Times New Roman"/>
                <w:sz w:val="21"/>
                <w:szCs w:val="21"/>
              </w:rPr>
            </w:pPr>
          </w:p>
        </w:tc>
      </w:tr>
      <w:tr w14:paraId="022B34D5">
        <w:tblPrEx>
          <w:tblCellMar>
            <w:top w:w="0" w:type="dxa"/>
            <w:left w:w="108" w:type="dxa"/>
            <w:bottom w:w="0" w:type="dxa"/>
            <w:right w:w="108" w:type="dxa"/>
          </w:tblCellMar>
        </w:tblPrEx>
        <w:trPr>
          <w:trHeight w:val="880"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1DC987FE">
            <w:pPr>
              <w:pStyle w:val="60"/>
              <w:kinsoku w:val="0"/>
              <w:overflowPunct w:val="0"/>
              <w:spacing w:before="142"/>
              <w:ind w:left="123" w:right="111"/>
              <w:jc w:val="center"/>
              <w:rPr>
                <w:sz w:val="21"/>
                <w:szCs w:val="21"/>
              </w:rPr>
            </w:pPr>
            <w:r>
              <w:rPr>
                <w:rFonts w:hint="eastAsia"/>
                <w:sz w:val="21"/>
                <w:szCs w:val="21"/>
              </w:rPr>
              <w:t>法定代表人</w:t>
            </w:r>
          </w:p>
          <w:p w14:paraId="4F2C91F6">
            <w:pPr>
              <w:pStyle w:val="60"/>
              <w:kinsoku w:val="0"/>
              <w:overflowPunct w:val="0"/>
              <w:spacing w:before="173"/>
              <w:ind w:left="18" w:right="111"/>
              <w:jc w:val="center"/>
              <w:rPr>
                <w:sz w:val="21"/>
                <w:szCs w:val="21"/>
              </w:rPr>
            </w:pPr>
            <w:r>
              <w:rPr>
                <w:rFonts w:hint="eastAsia"/>
                <w:sz w:val="21"/>
                <w:szCs w:val="21"/>
              </w:rPr>
              <w:t>（单位负责人）</w:t>
            </w:r>
          </w:p>
        </w:tc>
        <w:tc>
          <w:tcPr>
            <w:tcW w:w="1080" w:type="dxa"/>
            <w:tcBorders>
              <w:top w:val="single" w:color="000000" w:sz="4" w:space="0"/>
              <w:left w:val="single" w:color="000000" w:sz="4" w:space="0"/>
              <w:bottom w:val="single" w:color="000000" w:sz="4" w:space="0"/>
              <w:right w:val="single" w:color="000000" w:sz="4" w:space="0"/>
            </w:tcBorders>
          </w:tcPr>
          <w:p w14:paraId="3CB2BFF8">
            <w:pPr>
              <w:pStyle w:val="60"/>
              <w:kinsoku w:val="0"/>
              <w:overflowPunct w:val="0"/>
              <w:spacing w:before="4"/>
              <w:rPr>
                <w:sz w:val="21"/>
                <w:szCs w:val="21"/>
              </w:rPr>
            </w:pPr>
          </w:p>
          <w:p w14:paraId="1875C1A3">
            <w:pPr>
              <w:pStyle w:val="60"/>
              <w:kinsoku w:val="0"/>
              <w:overflowPunct w:val="0"/>
              <w:ind w:left="259"/>
              <w:rPr>
                <w:sz w:val="21"/>
                <w:szCs w:val="21"/>
              </w:rPr>
            </w:pPr>
            <w:r>
              <w:rPr>
                <w:rFonts w:hint="eastAsia"/>
                <w:sz w:val="21"/>
                <w:szCs w:val="21"/>
              </w:rPr>
              <w:t>姓名</w:t>
            </w:r>
          </w:p>
        </w:tc>
        <w:tc>
          <w:tcPr>
            <w:tcW w:w="2010" w:type="dxa"/>
            <w:tcBorders>
              <w:top w:val="single" w:color="000000" w:sz="4" w:space="0"/>
              <w:left w:val="single" w:color="000000" w:sz="4" w:space="0"/>
              <w:bottom w:val="single" w:color="000000" w:sz="4" w:space="0"/>
              <w:right w:val="single" w:color="000000" w:sz="4" w:space="0"/>
            </w:tcBorders>
          </w:tcPr>
          <w:p w14:paraId="39ED4CC5">
            <w:pPr>
              <w:pStyle w:val="60"/>
              <w:kinsoku w:val="0"/>
              <w:overflowPunct w:val="0"/>
              <w:rPr>
                <w:rFonts w:ascii="Times New Roman"/>
                <w:sz w:val="21"/>
                <w:szCs w:val="21"/>
              </w:rPr>
            </w:pPr>
          </w:p>
        </w:tc>
        <w:tc>
          <w:tcPr>
            <w:tcW w:w="1305" w:type="dxa"/>
            <w:tcBorders>
              <w:top w:val="single" w:color="000000" w:sz="4" w:space="0"/>
              <w:left w:val="single" w:color="000000" w:sz="4" w:space="0"/>
              <w:bottom w:val="single" w:color="000000" w:sz="4" w:space="0"/>
              <w:right w:val="single" w:color="000000" w:sz="4" w:space="0"/>
            </w:tcBorders>
          </w:tcPr>
          <w:p w14:paraId="07AA3A3A">
            <w:pPr>
              <w:pStyle w:val="60"/>
              <w:kinsoku w:val="0"/>
              <w:overflowPunct w:val="0"/>
              <w:spacing w:before="4"/>
              <w:rPr>
                <w:sz w:val="21"/>
                <w:szCs w:val="21"/>
              </w:rPr>
            </w:pPr>
          </w:p>
          <w:p w14:paraId="3767E321">
            <w:pPr>
              <w:pStyle w:val="60"/>
              <w:kinsoku w:val="0"/>
              <w:overflowPunct w:val="0"/>
              <w:ind w:left="129" w:right="112"/>
              <w:jc w:val="center"/>
              <w:rPr>
                <w:sz w:val="21"/>
                <w:szCs w:val="21"/>
              </w:rPr>
            </w:pPr>
            <w:r>
              <w:rPr>
                <w:rFonts w:hint="eastAsia"/>
                <w:sz w:val="21"/>
                <w:szCs w:val="21"/>
              </w:rPr>
              <w:t>电话</w:t>
            </w:r>
          </w:p>
        </w:tc>
        <w:tc>
          <w:tcPr>
            <w:tcW w:w="2415" w:type="dxa"/>
            <w:tcBorders>
              <w:top w:val="single" w:color="000000" w:sz="4" w:space="0"/>
              <w:left w:val="single" w:color="000000" w:sz="4" w:space="0"/>
              <w:bottom w:val="single" w:color="000000" w:sz="4" w:space="0"/>
              <w:right w:val="single" w:color="000000" w:sz="4" w:space="0"/>
            </w:tcBorders>
          </w:tcPr>
          <w:p w14:paraId="341DDBA6">
            <w:pPr>
              <w:pStyle w:val="60"/>
              <w:kinsoku w:val="0"/>
              <w:overflowPunct w:val="0"/>
              <w:rPr>
                <w:rFonts w:ascii="Times New Roman"/>
                <w:sz w:val="21"/>
                <w:szCs w:val="21"/>
              </w:rPr>
            </w:pPr>
          </w:p>
        </w:tc>
      </w:tr>
      <w:tr w14:paraId="607AF0EE">
        <w:tblPrEx>
          <w:tblCellMar>
            <w:top w:w="0" w:type="dxa"/>
            <w:left w:w="108" w:type="dxa"/>
            <w:bottom w:w="0" w:type="dxa"/>
            <w:right w:w="108" w:type="dxa"/>
          </w:tblCellMar>
        </w:tblPrEx>
        <w:trPr>
          <w:trHeight w:val="1320"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59EF081C">
            <w:pPr>
              <w:pStyle w:val="60"/>
              <w:kinsoku w:val="0"/>
              <w:overflowPunct w:val="0"/>
              <w:spacing w:before="142"/>
              <w:ind w:left="141"/>
              <w:rPr>
                <w:sz w:val="21"/>
                <w:szCs w:val="21"/>
              </w:rPr>
            </w:pPr>
            <w:r>
              <w:rPr>
                <w:rFonts w:hint="eastAsia"/>
                <w:sz w:val="21"/>
                <w:szCs w:val="21"/>
              </w:rPr>
              <w:t>投标人须知要求投标</w:t>
            </w:r>
          </w:p>
          <w:p w14:paraId="3C79DBB2">
            <w:pPr>
              <w:pStyle w:val="60"/>
              <w:kinsoku w:val="0"/>
              <w:overflowPunct w:val="0"/>
              <w:spacing w:before="2" w:line="440" w:lineRule="atLeast"/>
              <w:ind w:left="875" w:right="126" w:hanging="735"/>
              <w:rPr>
                <w:sz w:val="21"/>
                <w:szCs w:val="21"/>
              </w:rPr>
            </w:pPr>
            <w:r>
              <w:rPr>
                <w:rFonts w:hint="eastAsia"/>
                <w:sz w:val="21"/>
                <w:szCs w:val="21"/>
              </w:rPr>
              <w:t>人需具有的各类资质证书</w:t>
            </w:r>
          </w:p>
        </w:tc>
        <w:tc>
          <w:tcPr>
            <w:tcW w:w="1080" w:type="dxa"/>
            <w:tcBorders>
              <w:top w:val="single" w:color="000000" w:sz="4" w:space="0"/>
              <w:left w:val="single" w:color="000000" w:sz="4" w:space="0"/>
              <w:bottom w:val="single" w:color="000000" w:sz="4" w:space="0"/>
              <w:right w:val="nil"/>
            </w:tcBorders>
          </w:tcPr>
          <w:p w14:paraId="16FF68CB">
            <w:pPr>
              <w:pStyle w:val="60"/>
              <w:kinsoku w:val="0"/>
              <w:overflowPunct w:val="0"/>
              <w:rPr>
                <w:sz w:val="21"/>
                <w:szCs w:val="21"/>
              </w:rPr>
            </w:pPr>
          </w:p>
          <w:p w14:paraId="2032A0B4">
            <w:pPr>
              <w:pStyle w:val="60"/>
              <w:kinsoku w:val="0"/>
              <w:overflowPunct w:val="0"/>
              <w:spacing w:before="7"/>
              <w:rPr>
                <w:sz w:val="21"/>
                <w:szCs w:val="21"/>
              </w:rPr>
            </w:pPr>
          </w:p>
          <w:p w14:paraId="7BA03021">
            <w:pPr>
              <w:pStyle w:val="60"/>
              <w:kinsoku w:val="0"/>
              <w:overflowPunct w:val="0"/>
              <w:ind w:left="211"/>
              <w:rPr>
                <w:sz w:val="21"/>
                <w:szCs w:val="21"/>
              </w:rPr>
            </w:pPr>
            <w:r>
              <w:rPr>
                <w:rFonts w:hint="eastAsia"/>
                <w:sz w:val="21"/>
                <w:szCs w:val="21"/>
              </w:rPr>
              <w:t>类型：</w:t>
            </w:r>
          </w:p>
        </w:tc>
        <w:tc>
          <w:tcPr>
            <w:tcW w:w="2010" w:type="dxa"/>
            <w:tcBorders>
              <w:top w:val="single" w:color="000000" w:sz="4" w:space="0"/>
              <w:left w:val="nil"/>
              <w:bottom w:val="single" w:color="000000" w:sz="4" w:space="0"/>
              <w:right w:val="nil"/>
            </w:tcBorders>
          </w:tcPr>
          <w:p w14:paraId="2404FF00">
            <w:pPr>
              <w:pStyle w:val="60"/>
              <w:kinsoku w:val="0"/>
              <w:overflowPunct w:val="0"/>
              <w:rPr>
                <w:sz w:val="21"/>
                <w:szCs w:val="21"/>
              </w:rPr>
            </w:pPr>
          </w:p>
          <w:p w14:paraId="5F30BF4D">
            <w:pPr>
              <w:pStyle w:val="60"/>
              <w:kinsoku w:val="0"/>
              <w:overflowPunct w:val="0"/>
              <w:spacing w:before="7"/>
              <w:rPr>
                <w:sz w:val="21"/>
                <w:szCs w:val="21"/>
              </w:rPr>
            </w:pPr>
          </w:p>
          <w:p w14:paraId="643663CF">
            <w:pPr>
              <w:pStyle w:val="60"/>
              <w:kinsoku w:val="0"/>
              <w:overflowPunct w:val="0"/>
              <w:ind w:firstLine="1050" w:firstLineChars="500"/>
              <w:rPr>
                <w:sz w:val="21"/>
                <w:szCs w:val="21"/>
              </w:rPr>
            </w:pPr>
            <w:r>
              <w:rPr>
                <w:rFonts w:hint="eastAsia"/>
                <w:sz w:val="21"/>
                <w:szCs w:val="21"/>
              </w:rPr>
              <w:t>等级：</w:t>
            </w:r>
          </w:p>
        </w:tc>
        <w:tc>
          <w:tcPr>
            <w:tcW w:w="3720" w:type="dxa"/>
            <w:gridSpan w:val="2"/>
            <w:tcBorders>
              <w:top w:val="single" w:color="000000" w:sz="4" w:space="0"/>
              <w:left w:val="nil"/>
              <w:bottom w:val="single" w:color="000000" w:sz="4" w:space="0"/>
              <w:right w:val="single" w:color="000000" w:sz="4" w:space="0"/>
            </w:tcBorders>
          </w:tcPr>
          <w:p w14:paraId="6C36D893">
            <w:pPr>
              <w:pStyle w:val="60"/>
              <w:kinsoku w:val="0"/>
              <w:overflowPunct w:val="0"/>
              <w:rPr>
                <w:sz w:val="21"/>
                <w:szCs w:val="21"/>
              </w:rPr>
            </w:pPr>
          </w:p>
          <w:p w14:paraId="6E571294">
            <w:pPr>
              <w:pStyle w:val="60"/>
              <w:kinsoku w:val="0"/>
              <w:overflowPunct w:val="0"/>
              <w:spacing w:before="7"/>
              <w:rPr>
                <w:sz w:val="21"/>
                <w:szCs w:val="21"/>
              </w:rPr>
            </w:pPr>
          </w:p>
          <w:p w14:paraId="0283DF52">
            <w:pPr>
              <w:pStyle w:val="60"/>
              <w:kinsoku w:val="0"/>
              <w:overflowPunct w:val="0"/>
              <w:ind w:left="1067"/>
              <w:rPr>
                <w:sz w:val="21"/>
                <w:szCs w:val="21"/>
              </w:rPr>
            </w:pPr>
            <w:r>
              <w:rPr>
                <w:rFonts w:hint="eastAsia"/>
                <w:sz w:val="21"/>
                <w:szCs w:val="21"/>
              </w:rPr>
              <w:t>证书号：</w:t>
            </w:r>
          </w:p>
        </w:tc>
      </w:tr>
      <w:tr w14:paraId="160489FA">
        <w:tblPrEx>
          <w:tblCellMar>
            <w:top w:w="0" w:type="dxa"/>
            <w:left w:w="108" w:type="dxa"/>
            <w:bottom w:w="0" w:type="dxa"/>
            <w:right w:w="108" w:type="dxa"/>
          </w:tblCellMar>
        </w:tblPrEx>
        <w:trPr>
          <w:trHeight w:val="441"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2613239F">
            <w:pPr>
              <w:pStyle w:val="60"/>
              <w:kinsoku w:val="0"/>
              <w:overflowPunct w:val="0"/>
              <w:spacing w:before="142"/>
              <w:ind w:left="123" w:right="111"/>
              <w:jc w:val="center"/>
              <w:rPr>
                <w:sz w:val="21"/>
                <w:szCs w:val="21"/>
              </w:rPr>
            </w:pPr>
            <w:r>
              <w:rPr>
                <w:rFonts w:hint="eastAsia"/>
                <w:sz w:val="21"/>
                <w:szCs w:val="21"/>
              </w:rPr>
              <w:t>基本账户开户银行</w:t>
            </w:r>
          </w:p>
        </w:tc>
        <w:tc>
          <w:tcPr>
            <w:tcW w:w="6810" w:type="dxa"/>
            <w:gridSpan w:val="4"/>
            <w:tcBorders>
              <w:top w:val="single" w:color="000000" w:sz="4" w:space="0"/>
              <w:left w:val="single" w:color="000000" w:sz="4" w:space="0"/>
              <w:bottom w:val="single" w:color="000000" w:sz="4" w:space="0"/>
              <w:right w:val="single" w:color="000000" w:sz="4" w:space="0"/>
            </w:tcBorders>
          </w:tcPr>
          <w:p w14:paraId="20F0F35F">
            <w:pPr>
              <w:pStyle w:val="60"/>
              <w:kinsoku w:val="0"/>
              <w:overflowPunct w:val="0"/>
              <w:rPr>
                <w:rFonts w:ascii="Times New Roman"/>
                <w:sz w:val="21"/>
                <w:szCs w:val="21"/>
              </w:rPr>
            </w:pPr>
          </w:p>
        </w:tc>
      </w:tr>
      <w:tr w14:paraId="49DCD7A1">
        <w:tblPrEx>
          <w:tblCellMar>
            <w:top w:w="0" w:type="dxa"/>
            <w:left w:w="108" w:type="dxa"/>
            <w:bottom w:w="0" w:type="dxa"/>
            <w:right w:w="108" w:type="dxa"/>
          </w:tblCellMar>
        </w:tblPrEx>
        <w:trPr>
          <w:trHeight w:val="683"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7FE1FFE1">
            <w:pPr>
              <w:pStyle w:val="60"/>
              <w:kinsoku w:val="0"/>
              <w:overflowPunct w:val="0"/>
              <w:spacing w:before="142"/>
              <w:ind w:left="123" w:right="111"/>
              <w:jc w:val="center"/>
              <w:rPr>
                <w:sz w:val="21"/>
                <w:szCs w:val="21"/>
              </w:rPr>
            </w:pPr>
            <w:r>
              <w:rPr>
                <w:rFonts w:hint="eastAsia"/>
                <w:sz w:val="21"/>
                <w:szCs w:val="21"/>
              </w:rPr>
              <w:t>基本账户银行账号</w:t>
            </w:r>
          </w:p>
        </w:tc>
        <w:tc>
          <w:tcPr>
            <w:tcW w:w="6810" w:type="dxa"/>
            <w:gridSpan w:val="4"/>
            <w:tcBorders>
              <w:top w:val="single" w:color="000000" w:sz="4" w:space="0"/>
              <w:left w:val="single" w:color="000000" w:sz="4" w:space="0"/>
              <w:bottom w:val="single" w:color="000000" w:sz="4" w:space="0"/>
              <w:right w:val="single" w:color="000000" w:sz="4" w:space="0"/>
            </w:tcBorders>
          </w:tcPr>
          <w:p w14:paraId="3953CC7D">
            <w:pPr>
              <w:pStyle w:val="60"/>
              <w:kinsoku w:val="0"/>
              <w:overflowPunct w:val="0"/>
              <w:rPr>
                <w:rFonts w:ascii="Times New Roman"/>
                <w:sz w:val="21"/>
                <w:szCs w:val="21"/>
              </w:rPr>
            </w:pPr>
          </w:p>
        </w:tc>
      </w:tr>
      <w:tr w14:paraId="20522303">
        <w:tblPrEx>
          <w:tblCellMar>
            <w:top w:w="0" w:type="dxa"/>
            <w:left w:w="108" w:type="dxa"/>
            <w:bottom w:w="0" w:type="dxa"/>
            <w:right w:w="108" w:type="dxa"/>
          </w:tblCellMar>
        </w:tblPrEx>
        <w:trPr>
          <w:trHeight w:val="1201"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52C96F86">
            <w:pPr>
              <w:pStyle w:val="60"/>
              <w:kinsoku w:val="0"/>
              <w:overflowPunct w:val="0"/>
              <w:spacing w:before="142"/>
              <w:ind w:left="121" w:right="111"/>
              <w:jc w:val="center"/>
              <w:rPr>
                <w:sz w:val="21"/>
                <w:szCs w:val="21"/>
              </w:rPr>
            </w:pPr>
            <w:r>
              <w:rPr>
                <w:rFonts w:hint="eastAsia"/>
                <w:sz w:val="21"/>
                <w:szCs w:val="21"/>
              </w:rPr>
              <w:t>近三年营业额</w:t>
            </w:r>
          </w:p>
        </w:tc>
        <w:tc>
          <w:tcPr>
            <w:tcW w:w="6810" w:type="dxa"/>
            <w:gridSpan w:val="4"/>
            <w:tcBorders>
              <w:top w:val="single" w:color="000000" w:sz="4" w:space="0"/>
              <w:left w:val="single" w:color="000000" w:sz="4" w:space="0"/>
              <w:bottom w:val="single" w:color="000000" w:sz="4" w:space="0"/>
              <w:right w:val="single" w:color="000000" w:sz="4" w:space="0"/>
            </w:tcBorders>
          </w:tcPr>
          <w:p w14:paraId="513597B2">
            <w:pPr>
              <w:pStyle w:val="60"/>
              <w:kinsoku w:val="0"/>
              <w:overflowPunct w:val="0"/>
              <w:rPr>
                <w:rFonts w:ascii="Times New Roman"/>
                <w:sz w:val="21"/>
                <w:szCs w:val="21"/>
              </w:rPr>
            </w:pPr>
          </w:p>
        </w:tc>
      </w:tr>
      <w:tr w14:paraId="291521AD">
        <w:tblPrEx>
          <w:tblCellMar>
            <w:top w:w="0" w:type="dxa"/>
            <w:left w:w="108" w:type="dxa"/>
            <w:bottom w:w="0" w:type="dxa"/>
            <w:right w:w="108" w:type="dxa"/>
          </w:tblCellMar>
        </w:tblPrEx>
        <w:trPr>
          <w:trHeight w:val="803"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0C15CCD8">
            <w:pPr>
              <w:pStyle w:val="60"/>
              <w:kinsoku w:val="0"/>
              <w:overflowPunct w:val="0"/>
              <w:spacing w:before="142"/>
              <w:ind w:left="123" w:right="111"/>
              <w:jc w:val="center"/>
              <w:rPr>
                <w:sz w:val="21"/>
                <w:szCs w:val="21"/>
              </w:rPr>
            </w:pPr>
            <w:r>
              <w:rPr>
                <w:rFonts w:hint="eastAsia"/>
                <w:sz w:val="21"/>
                <w:szCs w:val="21"/>
              </w:rPr>
              <w:t>投标材料制造商名称</w:t>
            </w:r>
          </w:p>
        </w:tc>
        <w:tc>
          <w:tcPr>
            <w:tcW w:w="6810" w:type="dxa"/>
            <w:gridSpan w:val="4"/>
            <w:tcBorders>
              <w:top w:val="single" w:color="000000" w:sz="4" w:space="0"/>
              <w:left w:val="single" w:color="000000" w:sz="4" w:space="0"/>
              <w:bottom w:val="single" w:color="000000" w:sz="4" w:space="0"/>
              <w:right w:val="single" w:color="000000" w:sz="4" w:space="0"/>
            </w:tcBorders>
          </w:tcPr>
          <w:p w14:paraId="6FC612DA">
            <w:pPr>
              <w:pStyle w:val="60"/>
              <w:kinsoku w:val="0"/>
              <w:overflowPunct w:val="0"/>
              <w:rPr>
                <w:rFonts w:ascii="Times New Roman"/>
                <w:sz w:val="21"/>
                <w:szCs w:val="21"/>
              </w:rPr>
            </w:pPr>
          </w:p>
        </w:tc>
      </w:tr>
      <w:tr w14:paraId="196F88B3">
        <w:tblPrEx>
          <w:tblCellMar>
            <w:top w:w="0" w:type="dxa"/>
            <w:left w:w="108" w:type="dxa"/>
            <w:bottom w:w="0" w:type="dxa"/>
            <w:right w:w="108" w:type="dxa"/>
          </w:tblCellMar>
        </w:tblPrEx>
        <w:trPr>
          <w:trHeight w:val="1322"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630D05AD">
            <w:pPr>
              <w:pStyle w:val="60"/>
              <w:kinsoku w:val="0"/>
              <w:overflowPunct w:val="0"/>
              <w:spacing w:before="145" w:line="391" w:lineRule="auto"/>
              <w:ind w:left="141" w:right="126" w:firstLine="208"/>
              <w:rPr>
                <w:spacing w:val="-3"/>
                <w:sz w:val="21"/>
                <w:szCs w:val="21"/>
              </w:rPr>
            </w:pPr>
            <w:r>
              <w:rPr>
                <w:rFonts w:hint="eastAsia"/>
                <w:spacing w:val="-2"/>
                <w:sz w:val="21"/>
                <w:szCs w:val="21"/>
              </w:rPr>
              <w:t>投标人须知要求</w:t>
            </w:r>
            <w:r>
              <w:rPr>
                <w:spacing w:val="-2"/>
                <w:sz w:val="21"/>
                <w:szCs w:val="21"/>
              </w:rPr>
              <w:t xml:space="preserve"> </w:t>
            </w:r>
            <w:r>
              <w:rPr>
                <w:rFonts w:hint="eastAsia"/>
                <w:spacing w:val="-3"/>
                <w:sz w:val="21"/>
                <w:szCs w:val="21"/>
              </w:rPr>
              <w:t>投标材料制造商需具</w:t>
            </w:r>
          </w:p>
          <w:p w14:paraId="5B07F519">
            <w:pPr>
              <w:pStyle w:val="60"/>
              <w:kinsoku w:val="0"/>
              <w:overflowPunct w:val="0"/>
              <w:spacing w:before="1"/>
              <w:ind w:left="455"/>
              <w:rPr>
                <w:sz w:val="21"/>
                <w:szCs w:val="21"/>
              </w:rPr>
            </w:pPr>
            <w:r>
              <w:rPr>
                <w:rFonts w:hint="eastAsia"/>
                <w:sz w:val="21"/>
                <w:szCs w:val="21"/>
              </w:rPr>
              <w:t>有的资质证书</w:t>
            </w:r>
          </w:p>
        </w:tc>
        <w:tc>
          <w:tcPr>
            <w:tcW w:w="6810" w:type="dxa"/>
            <w:gridSpan w:val="4"/>
            <w:tcBorders>
              <w:top w:val="single" w:color="000000" w:sz="4" w:space="0"/>
              <w:left w:val="single" w:color="000000" w:sz="4" w:space="0"/>
              <w:bottom w:val="single" w:color="000000" w:sz="4" w:space="0"/>
              <w:right w:val="single" w:color="000000" w:sz="4" w:space="0"/>
            </w:tcBorders>
          </w:tcPr>
          <w:p w14:paraId="48EE0093">
            <w:pPr>
              <w:pStyle w:val="60"/>
              <w:kinsoku w:val="0"/>
              <w:overflowPunct w:val="0"/>
              <w:rPr>
                <w:rFonts w:ascii="Times New Roman"/>
                <w:sz w:val="21"/>
                <w:szCs w:val="21"/>
              </w:rPr>
            </w:pPr>
          </w:p>
        </w:tc>
      </w:tr>
      <w:tr w14:paraId="145E49A4">
        <w:tblPrEx>
          <w:tblCellMar>
            <w:top w:w="0" w:type="dxa"/>
            <w:left w:w="108" w:type="dxa"/>
            <w:bottom w:w="0" w:type="dxa"/>
            <w:right w:w="108" w:type="dxa"/>
          </w:tblCellMar>
        </w:tblPrEx>
        <w:trPr>
          <w:trHeight w:val="438" w:hRule="atLeast"/>
          <w:jc w:val="center"/>
        </w:trPr>
        <w:tc>
          <w:tcPr>
            <w:tcW w:w="2386" w:type="dxa"/>
            <w:tcBorders>
              <w:top w:val="single" w:color="000000" w:sz="4" w:space="0"/>
              <w:left w:val="single" w:color="000000" w:sz="4" w:space="0"/>
              <w:bottom w:val="single" w:color="000000" w:sz="4" w:space="0"/>
              <w:right w:val="single" w:color="000000" w:sz="4" w:space="0"/>
            </w:tcBorders>
          </w:tcPr>
          <w:p w14:paraId="4FF25BBA">
            <w:pPr>
              <w:pStyle w:val="60"/>
              <w:kinsoku w:val="0"/>
              <w:overflowPunct w:val="0"/>
              <w:spacing w:before="142"/>
              <w:ind w:left="120" w:right="111"/>
              <w:jc w:val="center"/>
              <w:rPr>
                <w:sz w:val="21"/>
                <w:szCs w:val="21"/>
              </w:rPr>
            </w:pPr>
            <w:r>
              <w:rPr>
                <w:rFonts w:hint="eastAsia"/>
                <w:sz w:val="21"/>
                <w:szCs w:val="21"/>
              </w:rPr>
              <w:t>备注</w:t>
            </w:r>
          </w:p>
        </w:tc>
        <w:tc>
          <w:tcPr>
            <w:tcW w:w="6810" w:type="dxa"/>
            <w:gridSpan w:val="4"/>
            <w:tcBorders>
              <w:top w:val="single" w:color="000000" w:sz="4" w:space="0"/>
              <w:left w:val="single" w:color="000000" w:sz="4" w:space="0"/>
              <w:bottom w:val="single" w:color="000000" w:sz="4" w:space="0"/>
              <w:right w:val="single" w:color="000000" w:sz="4" w:space="0"/>
            </w:tcBorders>
          </w:tcPr>
          <w:p w14:paraId="7D4FCE0A">
            <w:pPr>
              <w:pStyle w:val="60"/>
              <w:kinsoku w:val="0"/>
              <w:overflowPunct w:val="0"/>
              <w:rPr>
                <w:rFonts w:ascii="Times New Roman"/>
                <w:sz w:val="21"/>
                <w:szCs w:val="21"/>
              </w:rPr>
            </w:pPr>
          </w:p>
        </w:tc>
      </w:tr>
    </w:tbl>
    <w:p w14:paraId="66CA2C38">
      <w:pPr>
        <w:rPr>
          <w:sz w:val="20"/>
          <w:szCs w:val="24"/>
        </w:rPr>
        <w:sectPr>
          <w:pgSz w:w="12240" w:h="15840"/>
          <w:pgMar w:top="1500" w:right="1247" w:bottom="1120" w:left="1247" w:header="0" w:footer="841" w:gutter="0"/>
          <w:cols w:space="720" w:num="1"/>
          <w:rtlGutter w:val="0"/>
          <w:docGrid w:linePitch="0" w:charSpace="0"/>
        </w:sectPr>
      </w:pPr>
    </w:p>
    <w:p w14:paraId="5691C456">
      <w:pPr>
        <w:pStyle w:val="5"/>
        <w:kinsoku w:val="0"/>
        <w:overflowPunct w:val="0"/>
        <w:spacing w:before="43"/>
        <w:ind w:left="0" w:firstLine="240" w:firstLineChars="100"/>
        <w:rPr>
          <w:sz w:val="24"/>
        </w:rPr>
      </w:pPr>
      <w:bookmarkStart w:id="201" w:name="_bookmark165"/>
      <w:bookmarkEnd w:id="201"/>
      <w:bookmarkStart w:id="202" w:name="_bookmark166"/>
      <w:bookmarkEnd w:id="202"/>
      <w:bookmarkStart w:id="203" w:name="_Toc18488"/>
      <w:r>
        <w:rPr>
          <w:rFonts w:hint="eastAsia"/>
          <w:sz w:val="24"/>
        </w:rPr>
        <w:t>（二）近年完成的类似项目情况表</w:t>
      </w:r>
      <w:bookmarkEnd w:id="203"/>
    </w:p>
    <w:p w14:paraId="5D0B482D">
      <w:pPr>
        <w:pStyle w:val="2"/>
        <w:kinsoku w:val="0"/>
        <w:overflowPunct w:val="0"/>
        <w:rPr>
          <w:sz w:val="20"/>
        </w:rPr>
      </w:pPr>
    </w:p>
    <w:p w14:paraId="63AA6FA1">
      <w:pPr>
        <w:pStyle w:val="2"/>
        <w:kinsoku w:val="0"/>
        <w:overflowPunct w:val="0"/>
        <w:spacing w:before="9"/>
        <w:rPr>
          <w:sz w:val="20"/>
        </w:rPr>
      </w:pPr>
    </w:p>
    <w:tbl>
      <w:tblPr>
        <w:tblStyle w:val="23"/>
        <w:tblW w:w="0" w:type="auto"/>
        <w:jc w:val="center"/>
        <w:tblLayout w:type="fixed"/>
        <w:tblCellMar>
          <w:top w:w="0" w:type="dxa"/>
          <w:left w:w="108" w:type="dxa"/>
          <w:bottom w:w="0" w:type="dxa"/>
          <w:right w:w="108" w:type="dxa"/>
        </w:tblCellMar>
      </w:tblPr>
      <w:tblGrid>
        <w:gridCol w:w="2269"/>
        <w:gridCol w:w="6253"/>
      </w:tblGrid>
      <w:tr w14:paraId="31BAA618">
        <w:tblPrEx>
          <w:tblCellMar>
            <w:top w:w="0" w:type="dxa"/>
            <w:left w:w="108" w:type="dxa"/>
            <w:bottom w:w="0" w:type="dxa"/>
            <w:right w:w="108" w:type="dxa"/>
          </w:tblCellMar>
        </w:tblPrEx>
        <w:trPr>
          <w:trHeight w:val="669"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1A904020">
            <w:pPr>
              <w:pStyle w:val="60"/>
              <w:kinsoku w:val="0"/>
              <w:overflowPunct w:val="0"/>
              <w:spacing w:before="1"/>
              <w:rPr>
                <w:sz w:val="21"/>
                <w:szCs w:val="21"/>
              </w:rPr>
            </w:pPr>
          </w:p>
          <w:p w14:paraId="3F3EC6BF">
            <w:pPr>
              <w:pStyle w:val="60"/>
              <w:kinsoku w:val="0"/>
              <w:overflowPunct w:val="0"/>
              <w:ind w:left="271" w:right="265"/>
              <w:jc w:val="center"/>
              <w:rPr>
                <w:sz w:val="21"/>
                <w:szCs w:val="21"/>
              </w:rPr>
            </w:pPr>
            <w:r>
              <w:rPr>
                <w:rFonts w:hint="eastAsia"/>
                <w:sz w:val="21"/>
                <w:szCs w:val="21"/>
              </w:rPr>
              <w:t>材料名称</w:t>
            </w:r>
          </w:p>
        </w:tc>
        <w:tc>
          <w:tcPr>
            <w:tcW w:w="6253" w:type="dxa"/>
            <w:tcBorders>
              <w:top w:val="single" w:color="000000" w:sz="4" w:space="0"/>
              <w:left w:val="single" w:color="000000" w:sz="4" w:space="0"/>
              <w:bottom w:val="single" w:color="000000" w:sz="4" w:space="0"/>
              <w:right w:val="single" w:color="000000" w:sz="4" w:space="0"/>
            </w:tcBorders>
          </w:tcPr>
          <w:p w14:paraId="252F48A4">
            <w:pPr>
              <w:pStyle w:val="60"/>
              <w:kinsoku w:val="0"/>
              <w:overflowPunct w:val="0"/>
              <w:rPr>
                <w:rFonts w:ascii="Times New Roman"/>
                <w:sz w:val="21"/>
                <w:szCs w:val="21"/>
              </w:rPr>
            </w:pPr>
          </w:p>
        </w:tc>
      </w:tr>
      <w:tr w14:paraId="152E6187">
        <w:tblPrEx>
          <w:tblCellMar>
            <w:top w:w="0" w:type="dxa"/>
            <w:left w:w="108" w:type="dxa"/>
            <w:bottom w:w="0" w:type="dxa"/>
            <w:right w:w="108" w:type="dxa"/>
          </w:tblCellMar>
        </w:tblPrEx>
        <w:trPr>
          <w:trHeight w:val="606"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2EBAF873">
            <w:pPr>
              <w:pStyle w:val="60"/>
              <w:kinsoku w:val="0"/>
              <w:overflowPunct w:val="0"/>
              <w:spacing w:before="8"/>
              <w:rPr>
                <w:sz w:val="21"/>
                <w:szCs w:val="21"/>
              </w:rPr>
            </w:pPr>
          </w:p>
          <w:p w14:paraId="036E9B1B">
            <w:pPr>
              <w:pStyle w:val="60"/>
              <w:kinsoku w:val="0"/>
              <w:overflowPunct w:val="0"/>
              <w:ind w:left="273" w:right="265"/>
              <w:jc w:val="center"/>
              <w:rPr>
                <w:sz w:val="21"/>
                <w:szCs w:val="21"/>
              </w:rPr>
            </w:pPr>
            <w:r>
              <w:rPr>
                <w:rFonts w:hint="eastAsia"/>
                <w:sz w:val="21"/>
                <w:szCs w:val="21"/>
              </w:rPr>
              <w:t>规格和型号</w:t>
            </w:r>
          </w:p>
        </w:tc>
        <w:tc>
          <w:tcPr>
            <w:tcW w:w="6253" w:type="dxa"/>
            <w:tcBorders>
              <w:top w:val="single" w:color="000000" w:sz="4" w:space="0"/>
              <w:left w:val="single" w:color="000000" w:sz="4" w:space="0"/>
              <w:bottom w:val="single" w:color="000000" w:sz="4" w:space="0"/>
              <w:right w:val="single" w:color="000000" w:sz="4" w:space="0"/>
            </w:tcBorders>
          </w:tcPr>
          <w:p w14:paraId="5884A729">
            <w:pPr>
              <w:pStyle w:val="60"/>
              <w:kinsoku w:val="0"/>
              <w:overflowPunct w:val="0"/>
              <w:rPr>
                <w:rFonts w:ascii="Times New Roman"/>
                <w:sz w:val="21"/>
                <w:szCs w:val="21"/>
              </w:rPr>
            </w:pPr>
          </w:p>
        </w:tc>
      </w:tr>
      <w:tr w14:paraId="6C85AA07">
        <w:tblPrEx>
          <w:tblCellMar>
            <w:top w:w="0" w:type="dxa"/>
            <w:left w:w="108" w:type="dxa"/>
            <w:bottom w:w="0" w:type="dxa"/>
            <w:right w:w="108" w:type="dxa"/>
          </w:tblCellMar>
        </w:tblPrEx>
        <w:trPr>
          <w:trHeight w:val="613"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332B4CE2">
            <w:pPr>
              <w:pStyle w:val="60"/>
              <w:kinsoku w:val="0"/>
              <w:overflowPunct w:val="0"/>
              <w:spacing w:before="11"/>
              <w:rPr>
                <w:sz w:val="21"/>
                <w:szCs w:val="21"/>
              </w:rPr>
            </w:pPr>
          </w:p>
          <w:p w14:paraId="17FCF167">
            <w:pPr>
              <w:pStyle w:val="60"/>
              <w:kinsoku w:val="0"/>
              <w:overflowPunct w:val="0"/>
              <w:ind w:left="273" w:right="265"/>
              <w:jc w:val="center"/>
              <w:rPr>
                <w:sz w:val="21"/>
                <w:szCs w:val="21"/>
              </w:rPr>
            </w:pPr>
            <w:r>
              <w:rPr>
                <w:rFonts w:hint="eastAsia"/>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14:paraId="19B187D9">
            <w:pPr>
              <w:pStyle w:val="60"/>
              <w:kinsoku w:val="0"/>
              <w:overflowPunct w:val="0"/>
              <w:rPr>
                <w:rFonts w:ascii="Times New Roman"/>
                <w:sz w:val="21"/>
                <w:szCs w:val="21"/>
              </w:rPr>
            </w:pPr>
          </w:p>
        </w:tc>
      </w:tr>
      <w:tr w14:paraId="3BDB90A1">
        <w:tblPrEx>
          <w:tblCellMar>
            <w:top w:w="0" w:type="dxa"/>
            <w:left w:w="108" w:type="dxa"/>
            <w:bottom w:w="0" w:type="dxa"/>
            <w:right w:w="108" w:type="dxa"/>
          </w:tblCellMar>
        </w:tblPrEx>
        <w:trPr>
          <w:trHeight w:val="609"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46E747B4">
            <w:pPr>
              <w:pStyle w:val="60"/>
              <w:kinsoku w:val="0"/>
              <w:overflowPunct w:val="0"/>
              <w:spacing w:before="9"/>
              <w:rPr>
                <w:sz w:val="21"/>
                <w:szCs w:val="21"/>
              </w:rPr>
            </w:pPr>
          </w:p>
          <w:p w14:paraId="7971D8E8">
            <w:pPr>
              <w:pStyle w:val="60"/>
              <w:kinsoku w:val="0"/>
              <w:overflowPunct w:val="0"/>
              <w:ind w:left="273" w:right="265"/>
              <w:jc w:val="center"/>
              <w:rPr>
                <w:sz w:val="21"/>
                <w:szCs w:val="21"/>
              </w:rPr>
            </w:pPr>
            <w:r>
              <w:rPr>
                <w:rFonts w:hint="eastAsia"/>
                <w:sz w:val="21"/>
                <w:szCs w:val="21"/>
              </w:rPr>
              <w:t>买方名称</w:t>
            </w:r>
          </w:p>
        </w:tc>
        <w:tc>
          <w:tcPr>
            <w:tcW w:w="6253" w:type="dxa"/>
            <w:tcBorders>
              <w:top w:val="single" w:color="000000" w:sz="4" w:space="0"/>
              <w:left w:val="single" w:color="000000" w:sz="4" w:space="0"/>
              <w:bottom w:val="single" w:color="000000" w:sz="4" w:space="0"/>
              <w:right w:val="single" w:color="000000" w:sz="4" w:space="0"/>
            </w:tcBorders>
          </w:tcPr>
          <w:p w14:paraId="4A0D5B15">
            <w:pPr>
              <w:pStyle w:val="60"/>
              <w:kinsoku w:val="0"/>
              <w:overflowPunct w:val="0"/>
              <w:rPr>
                <w:rFonts w:ascii="Times New Roman"/>
                <w:sz w:val="21"/>
                <w:szCs w:val="21"/>
              </w:rPr>
            </w:pPr>
          </w:p>
        </w:tc>
      </w:tr>
      <w:tr w14:paraId="6CB87902">
        <w:tblPrEx>
          <w:tblCellMar>
            <w:top w:w="0" w:type="dxa"/>
            <w:left w:w="108" w:type="dxa"/>
            <w:bottom w:w="0" w:type="dxa"/>
            <w:right w:w="108" w:type="dxa"/>
          </w:tblCellMar>
        </w:tblPrEx>
        <w:trPr>
          <w:trHeight w:val="614"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255E2FEA">
            <w:pPr>
              <w:pStyle w:val="60"/>
              <w:kinsoku w:val="0"/>
              <w:overflowPunct w:val="0"/>
              <w:spacing w:before="11"/>
              <w:rPr>
                <w:sz w:val="21"/>
                <w:szCs w:val="21"/>
              </w:rPr>
            </w:pPr>
          </w:p>
          <w:p w14:paraId="57B991B2">
            <w:pPr>
              <w:pStyle w:val="60"/>
              <w:kinsoku w:val="0"/>
              <w:overflowPunct w:val="0"/>
              <w:ind w:left="273" w:right="265"/>
              <w:jc w:val="center"/>
              <w:rPr>
                <w:sz w:val="21"/>
                <w:szCs w:val="21"/>
              </w:rPr>
            </w:pPr>
            <w:r>
              <w:rPr>
                <w:rFonts w:hint="eastAsia"/>
                <w:sz w:val="21"/>
                <w:szCs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tcPr>
          <w:p w14:paraId="0C078AB7">
            <w:pPr>
              <w:pStyle w:val="60"/>
              <w:kinsoku w:val="0"/>
              <w:overflowPunct w:val="0"/>
              <w:rPr>
                <w:rFonts w:ascii="Times New Roman"/>
                <w:sz w:val="21"/>
                <w:szCs w:val="21"/>
              </w:rPr>
            </w:pPr>
          </w:p>
        </w:tc>
      </w:tr>
      <w:tr w14:paraId="0DEA4AD2">
        <w:tblPrEx>
          <w:tblCellMar>
            <w:top w:w="0" w:type="dxa"/>
            <w:left w:w="108" w:type="dxa"/>
            <w:bottom w:w="0" w:type="dxa"/>
            <w:right w:w="108" w:type="dxa"/>
          </w:tblCellMar>
        </w:tblPrEx>
        <w:trPr>
          <w:trHeight w:val="611"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613AB319">
            <w:pPr>
              <w:pStyle w:val="60"/>
              <w:kinsoku w:val="0"/>
              <w:overflowPunct w:val="0"/>
              <w:spacing w:before="11"/>
              <w:rPr>
                <w:sz w:val="21"/>
                <w:szCs w:val="21"/>
              </w:rPr>
            </w:pPr>
          </w:p>
          <w:p w14:paraId="1830FC18">
            <w:pPr>
              <w:pStyle w:val="60"/>
              <w:kinsoku w:val="0"/>
              <w:overflowPunct w:val="0"/>
              <w:ind w:left="273" w:right="265"/>
              <w:jc w:val="center"/>
              <w:rPr>
                <w:sz w:val="21"/>
                <w:szCs w:val="21"/>
              </w:rPr>
            </w:pPr>
            <w:r>
              <w:rPr>
                <w:rFonts w:hint="eastAsia"/>
                <w:sz w:val="21"/>
                <w:szCs w:val="21"/>
              </w:rPr>
              <w:t>合同价格</w:t>
            </w:r>
          </w:p>
        </w:tc>
        <w:tc>
          <w:tcPr>
            <w:tcW w:w="6253" w:type="dxa"/>
            <w:tcBorders>
              <w:top w:val="single" w:color="000000" w:sz="4" w:space="0"/>
              <w:left w:val="single" w:color="000000" w:sz="4" w:space="0"/>
              <w:bottom w:val="single" w:color="000000" w:sz="4" w:space="0"/>
              <w:right w:val="single" w:color="000000" w:sz="4" w:space="0"/>
            </w:tcBorders>
          </w:tcPr>
          <w:p w14:paraId="196A2160">
            <w:pPr>
              <w:pStyle w:val="60"/>
              <w:kinsoku w:val="0"/>
              <w:overflowPunct w:val="0"/>
              <w:rPr>
                <w:rFonts w:ascii="Times New Roman"/>
                <w:sz w:val="21"/>
                <w:szCs w:val="21"/>
              </w:rPr>
            </w:pPr>
          </w:p>
        </w:tc>
      </w:tr>
      <w:tr w14:paraId="5F3879DB">
        <w:tblPrEx>
          <w:tblCellMar>
            <w:top w:w="0" w:type="dxa"/>
            <w:left w:w="108" w:type="dxa"/>
            <w:bottom w:w="0" w:type="dxa"/>
            <w:right w:w="108" w:type="dxa"/>
          </w:tblCellMar>
        </w:tblPrEx>
        <w:trPr>
          <w:trHeight w:val="3079"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5CECFCE6">
            <w:pPr>
              <w:pStyle w:val="60"/>
              <w:kinsoku w:val="0"/>
              <w:overflowPunct w:val="0"/>
              <w:rPr>
                <w:sz w:val="21"/>
                <w:szCs w:val="21"/>
              </w:rPr>
            </w:pPr>
          </w:p>
          <w:p w14:paraId="3312DB15">
            <w:pPr>
              <w:pStyle w:val="60"/>
              <w:kinsoku w:val="0"/>
              <w:overflowPunct w:val="0"/>
              <w:rPr>
                <w:sz w:val="21"/>
                <w:szCs w:val="21"/>
              </w:rPr>
            </w:pPr>
          </w:p>
          <w:p w14:paraId="4CA3CFB7">
            <w:pPr>
              <w:pStyle w:val="60"/>
              <w:kinsoku w:val="0"/>
              <w:overflowPunct w:val="0"/>
              <w:rPr>
                <w:sz w:val="21"/>
                <w:szCs w:val="21"/>
              </w:rPr>
            </w:pPr>
          </w:p>
          <w:p w14:paraId="7E5ADE9C">
            <w:pPr>
              <w:pStyle w:val="60"/>
              <w:kinsoku w:val="0"/>
              <w:overflowPunct w:val="0"/>
              <w:rPr>
                <w:sz w:val="21"/>
                <w:szCs w:val="21"/>
              </w:rPr>
            </w:pPr>
          </w:p>
          <w:p w14:paraId="75E6BAD9">
            <w:pPr>
              <w:pStyle w:val="60"/>
              <w:kinsoku w:val="0"/>
              <w:overflowPunct w:val="0"/>
              <w:spacing w:before="12"/>
              <w:rPr>
                <w:sz w:val="21"/>
                <w:szCs w:val="21"/>
              </w:rPr>
            </w:pPr>
          </w:p>
          <w:p w14:paraId="7C9875E9">
            <w:pPr>
              <w:pStyle w:val="60"/>
              <w:kinsoku w:val="0"/>
              <w:overflowPunct w:val="0"/>
              <w:spacing w:line="393" w:lineRule="auto"/>
              <w:ind w:left="818" w:right="176" w:hanging="632"/>
              <w:rPr>
                <w:sz w:val="21"/>
                <w:szCs w:val="21"/>
              </w:rPr>
            </w:pPr>
            <w:r>
              <w:rPr>
                <w:rFonts w:hint="eastAsia"/>
                <w:sz w:val="21"/>
                <w:szCs w:val="21"/>
              </w:rPr>
              <w:t>项目概况及投标人履约情况</w:t>
            </w:r>
          </w:p>
        </w:tc>
        <w:tc>
          <w:tcPr>
            <w:tcW w:w="6253" w:type="dxa"/>
            <w:tcBorders>
              <w:top w:val="single" w:color="000000" w:sz="4" w:space="0"/>
              <w:left w:val="single" w:color="000000" w:sz="4" w:space="0"/>
              <w:bottom w:val="single" w:color="000000" w:sz="4" w:space="0"/>
              <w:right w:val="single" w:color="000000" w:sz="4" w:space="0"/>
            </w:tcBorders>
          </w:tcPr>
          <w:p w14:paraId="41172385">
            <w:pPr>
              <w:pStyle w:val="60"/>
              <w:kinsoku w:val="0"/>
              <w:overflowPunct w:val="0"/>
              <w:rPr>
                <w:rFonts w:ascii="Times New Roman"/>
                <w:sz w:val="21"/>
                <w:szCs w:val="21"/>
              </w:rPr>
            </w:pPr>
          </w:p>
        </w:tc>
      </w:tr>
      <w:tr w14:paraId="49A2A873">
        <w:tblPrEx>
          <w:tblCellMar>
            <w:top w:w="0" w:type="dxa"/>
            <w:left w:w="108" w:type="dxa"/>
            <w:bottom w:w="0" w:type="dxa"/>
            <w:right w:w="108" w:type="dxa"/>
          </w:tblCellMar>
        </w:tblPrEx>
        <w:trPr>
          <w:trHeight w:val="628"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71581624">
            <w:pPr>
              <w:pStyle w:val="60"/>
              <w:kinsoku w:val="0"/>
              <w:overflowPunct w:val="0"/>
              <w:spacing w:before="5"/>
              <w:rPr>
                <w:sz w:val="21"/>
                <w:szCs w:val="21"/>
              </w:rPr>
            </w:pPr>
          </w:p>
          <w:p w14:paraId="66366F0D">
            <w:pPr>
              <w:pStyle w:val="60"/>
              <w:kinsoku w:val="0"/>
              <w:overflowPunct w:val="0"/>
              <w:ind w:left="273" w:right="263"/>
              <w:jc w:val="center"/>
              <w:rPr>
                <w:sz w:val="21"/>
                <w:szCs w:val="21"/>
              </w:rPr>
            </w:pPr>
            <w:r>
              <w:rPr>
                <w:rFonts w:hint="eastAsia"/>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14:paraId="76BCDB50">
            <w:pPr>
              <w:pStyle w:val="60"/>
              <w:kinsoku w:val="0"/>
              <w:overflowPunct w:val="0"/>
              <w:rPr>
                <w:rFonts w:ascii="Times New Roman"/>
                <w:sz w:val="21"/>
                <w:szCs w:val="21"/>
              </w:rPr>
            </w:pPr>
          </w:p>
        </w:tc>
      </w:tr>
    </w:tbl>
    <w:p w14:paraId="6A0464FE">
      <w:pPr>
        <w:pStyle w:val="2"/>
      </w:pPr>
      <w:bookmarkStart w:id="204" w:name="_bookmark167"/>
      <w:bookmarkEnd w:id="204"/>
    </w:p>
    <w:p w14:paraId="4BD16AC7">
      <w:pPr>
        <w:pStyle w:val="2"/>
      </w:pPr>
    </w:p>
    <w:p w14:paraId="2C09C597">
      <w:pPr>
        <w:pStyle w:val="2"/>
      </w:pPr>
    </w:p>
    <w:p w14:paraId="0B514FC5">
      <w:pPr>
        <w:pStyle w:val="2"/>
      </w:pPr>
    </w:p>
    <w:p w14:paraId="5D956AF7">
      <w:pPr>
        <w:pStyle w:val="2"/>
      </w:pPr>
    </w:p>
    <w:p w14:paraId="6695182E">
      <w:pPr>
        <w:pStyle w:val="2"/>
      </w:pPr>
    </w:p>
    <w:p w14:paraId="39B091BD">
      <w:pPr>
        <w:pStyle w:val="2"/>
      </w:pPr>
    </w:p>
    <w:p w14:paraId="03942C3F">
      <w:pPr>
        <w:pStyle w:val="2"/>
      </w:pPr>
    </w:p>
    <w:p w14:paraId="6825A2E0"/>
    <w:p w14:paraId="1FC14A83">
      <w:pPr>
        <w:pStyle w:val="28"/>
      </w:pPr>
    </w:p>
    <w:p w14:paraId="69796A8D">
      <w:pPr>
        <w:pStyle w:val="28"/>
      </w:pPr>
    </w:p>
    <w:p w14:paraId="68590D1F">
      <w:pPr>
        <w:pStyle w:val="28"/>
      </w:pPr>
    </w:p>
    <w:p w14:paraId="36D11F9A">
      <w:pPr>
        <w:pStyle w:val="2"/>
      </w:pPr>
    </w:p>
    <w:p w14:paraId="061FA98F">
      <w:pPr>
        <w:pStyle w:val="2"/>
      </w:pPr>
    </w:p>
    <w:p w14:paraId="6D1503B6">
      <w:pPr>
        <w:pStyle w:val="2"/>
      </w:pPr>
    </w:p>
    <w:p w14:paraId="21B2EE42">
      <w:pPr>
        <w:pStyle w:val="5"/>
        <w:kinsoku w:val="0"/>
        <w:overflowPunct w:val="0"/>
        <w:spacing w:before="43"/>
        <w:ind w:left="537" w:firstLine="0"/>
      </w:pPr>
      <w:bookmarkStart w:id="205" w:name="_Toc18418"/>
      <w:r>
        <w:rPr>
          <w:rFonts w:hint="eastAsia"/>
          <w:sz w:val="24"/>
        </w:rPr>
        <w:t>（三）正在供货和新承接的项目情况表</w:t>
      </w:r>
      <w:bookmarkEnd w:id="205"/>
    </w:p>
    <w:p w14:paraId="1890F2C3">
      <w:pPr>
        <w:pStyle w:val="2"/>
        <w:kinsoku w:val="0"/>
        <w:overflowPunct w:val="0"/>
        <w:rPr>
          <w:sz w:val="20"/>
        </w:rPr>
      </w:pPr>
    </w:p>
    <w:p w14:paraId="00F1E503">
      <w:pPr>
        <w:pStyle w:val="2"/>
        <w:kinsoku w:val="0"/>
        <w:overflowPunct w:val="0"/>
        <w:spacing w:before="9"/>
        <w:rPr>
          <w:sz w:val="20"/>
        </w:rPr>
      </w:pPr>
    </w:p>
    <w:tbl>
      <w:tblPr>
        <w:tblStyle w:val="23"/>
        <w:tblW w:w="0" w:type="auto"/>
        <w:jc w:val="center"/>
        <w:tblLayout w:type="fixed"/>
        <w:tblCellMar>
          <w:top w:w="0" w:type="dxa"/>
          <w:left w:w="108" w:type="dxa"/>
          <w:bottom w:w="0" w:type="dxa"/>
          <w:right w:w="108" w:type="dxa"/>
        </w:tblCellMar>
      </w:tblPr>
      <w:tblGrid>
        <w:gridCol w:w="2269"/>
        <w:gridCol w:w="6253"/>
      </w:tblGrid>
      <w:tr w14:paraId="6DE01AEF">
        <w:tblPrEx>
          <w:tblCellMar>
            <w:top w:w="0" w:type="dxa"/>
            <w:left w:w="108" w:type="dxa"/>
            <w:bottom w:w="0" w:type="dxa"/>
            <w:right w:w="108" w:type="dxa"/>
          </w:tblCellMar>
        </w:tblPrEx>
        <w:trPr>
          <w:trHeight w:val="669"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7274B3D1">
            <w:pPr>
              <w:pStyle w:val="60"/>
              <w:kinsoku w:val="0"/>
              <w:overflowPunct w:val="0"/>
              <w:spacing w:before="1"/>
              <w:rPr>
                <w:sz w:val="20"/>
              </w:rPr>
            </w:pPr>
          </w:p>
          <w:p w14:paraId="07ADCEEA">
            <w:pPr>
              <w:pStyle w:val="60"/>
              <w:kinsoku w:val="0"/>
              <w:overflowPunct w:val="0"/>
              <w:ind w:left="271" w:right="265"/>
              <w:jc w:val="center"/>
              <w:rPr>
                <w:sz w:val="21"/>
              </w:rPr>
            </w:pPr>
            <w:r>
              <w:rPr>
                <w:rFonts w:hint="eastAsia"/>
                <w:sz w:val="21"/>
              </w:rPr>
              <w:t>材料名称</w:t>
            </w:r>
          </w:p>
        </w:tc>
        <w:tc>
          <w:tcPr>
            <w:tcW w:w="6253" w:type="dxa"/>
            <w:tcBorders>
              <w:top w:val="single" w:color="000000" w:sz="4" w:space="0"/>
              <w:left w:val="single" w:color="000000" w:sz="4" w:space="0"/>
              <w:bottom w:val="single" w:color="000000" w:sz="4" w:space="0"/>
              <w:right w:val="single" w:color="000000" w:sz="4" w:space="0"/>
            </w:tcBorders>
          </w:tcPr>
          <w:p w14:paraId="74A97EF6">
            <w:pPr>
              <w:pStyle w:val="60"/>
              <w:kinsoku w:val="0"/>
              <w:overflowPunct w:val="0"/>
              <w:rPr>
                <w:rFonts w:ascii="Times New Roman"/>
                <w:sz w:val="22"/>
              </w:rPr>
            </w:pPr>
          </w:p>
        </w:tc>
      </w:tr>
      <w:tr w14:paraId="182AAA43">
        <w:tblPrEx>
          <w:tblCellMar>
            <w:top w:w="0" w:type="dxa"/>
            <w:left w:w="108" w:type="dxa"/>
            <w:bottom w:w="0" w:type="dxa"/>
            <w:right w:w="108" w:type="dxa"/>
          </w:tblCellMar>
        </w:tblPrEx>
        <w:trPr>
          <w:trHeight w:val="606"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0AA6D91F">
            <w:pPr>
              <w:pStyle w:val="60"/>
              <w:kinsoku w:val="0"/>
              <w:overflowPunct w:val="0"/>
              <w:spacing w:before="8"/>
              <w:rPr>
                <w:sz w:val="17"/>
              </w:rPr>
            </w:pPr>
          </w:p>
          <w:p w14:paraId="00A193F0">
            <w:pPr>
              <w:pStyle w:val="60"/>
              <w:kinsoku w:val="0"/>
              <w:overflowPunct w:val="0"/>
              <w:ind w:left="273" w:right="265"/>
              <w:jc w:val="center"/>
              <w:rPr>
                <w:sz w:val="21"/>
              </w:rPr>
            </w:pPr>
            <w:r>
              <w:rPr>
                <w:rFonts w:hint="eastAsia"/>
                <w:sz w:val="21"/>
              </w:rPr>
              <w:t>规格和型号</w:t>
            </w:r>
          </w:p>
        </w:tc>
        <w:tc>
          <w:tcPr>
            <w:tcW w:w="6253" w:type="dxa"/>
            <w:tcBorders>
              <w:top w:val="single" w:color="000000" w:sz="4" w:space="0"/>
              <w:left w:val="single" w:color="000000" w:sz="4" w:space="0"/>
              <w:bottom w:val="single" w:color="000000" w:sz="4" w:space="0"/>
              <w:right w:val="single" w:color="000000" w:sz="4" w:space="0"/>
            </w:tcBorders>
          </w:tcPr>
          <w:p w14:paraId="4C580100">
            <w:pPr>
              <w:pStyle w:val="60"/>
              <w:kinsoku w:val="0"/>
              <w:overflowPunct w:val="0"/>
              <w:rPr>
                <w:rFonts w:ascii="Times New Roman"/>
                <w:sz w:val="22"/>
              </w:rPr>
            </w:pPr>
          </w:p>
        </w:tc>
      </w:tr>
      <w:tr w14:paraId="00CD195A">
        <w:tblPrEx>
          <w:tblCellMar>
            <w:top w:w="0" w:type="dxa"/>
            <w:left w:w="108" w:type="dxa"/>
            <w:bottom w:w="0" w:type="dxa"/>
            <w:right w:w="108" w:type="dxa"/>
          </w:tblCellMar>
        </w:tblPrEx>
        <w:trPr>
          <w:trHeight w:val="613"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6F88A312">
            <w:pPr>
              <w:pStyle w:val="60"/>
              <w:kinsoku w:val="0"/>
              <w:overflowPunct w:val="0"/>
              <w:spacing w:before="11"/>
              <w:rPr>
                <w:sz w:val="17"/>
              </w:rPr>
            </w:pPr>
          </w:p>
          <w:p w14:paraId="49A53A7C">
            <w:pPr>
              <w:pStyle w:val="60"/>
              <w:kinsoku w:val="0"/>
              <w:overflowPunct w:val="0"/>
              <w:ind w:left="273" w:right="265"/>
              <w:jc w:val="center"/>
              <w:rPr>
                <w:sz w:val="21"/>
              </w:rPr>
            </w:pPr>
            <w:r>
              <w:rPr>
                <w:rFonts w:hint="eastAsia"/>
                <w:sz w:val="21"/>
              </w:rPr>
              <w:t>项目名称</w:t>
            </w:r>
          </w:p>
        </w:tc>
        <w:tc>
          <w:tcPr>
            <w:tcW w:w="6253" w:type="dxa"/>
            <w:tcBorders>
              <w:top w:val="single" w:color="000000" w:sz="4" w:space="0"/>
              <w:left w:val="single" w:color="000000" w:sz="4" w:space="0"/>
              <w:bottom w:val="single" w:color="000000" w:sz="4" w:space="0"/>
              <w:right w:val="single" w:color="000000" w:sz="4" w:space="0"/>
            </w:tcBorders>
          </w:tcPr>
          <w:p w14:paraId="1376494C">
            <w:pPr>
              <w:pStyle w:val="60"/>
              <w:kinsoku w:val="0"/>
              <w:overflowPunct w:val="0"/>
              <w:rPr>
                <w:rFonts w:ascii="Times New Roman"/>
                <w:sz w:val="22"/>
              </w:rPr>
            </w:pPr>
          </w:p>
        </w:tc>
      </w:tr>
      <w:tr w14:paraId="59A45D98">
        <w:tblPrEx>
          <w:tblCellMar>
            <w:top w:w="0" w:type="dxa"/>
            <w:left w:w="108" w:type="dxa"/>
            <w:bottom w:w="0" w:type="dxa"/>
            <w:right w:w="108" w:type="dxa"/>
          </w:tblCellMar>
        </w:tblPrEx>
        <w:trPr>
          <w:trHeight w:val="609"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411DD1DD">
            <w:pPr>
              <w:pStyle w:val="60"/>
              <w:kinsoku w:val="0"/>
              <w:overflowPunct w:val="0"/>
              <w:spacing w:before="9"/>
              <w:rPr>
                <w:sz w:val="17"/>
              </w:rPr>
            </w:pPr>
          </w:p>
          <w:p w14:paraId="19A7979E">
            <w:pPr>
              <w:pStyle w:val="60"/>
              <w:kinsoku w:val="0"/>
              <w:overflowPunct w:val="0"/>
              <w:ind w:left="273" w:right="265"/>
              <w:jc w:val="center"/>
              <w:rPr>
                <w:sz w:val="21"/>
              </w:rPr>
            </w:pPr>
            <w:r>
              <w:rPr>
                <w:rFonts w:hint="eastAsia"/>
                <w:sz w:val="21"/>
              </w:rPr>
              <w:t>买方名称</w:t>
            </w:r>
          </w:p>
        </w:tc>
        <w:tc>
          <w:tcPr>
            <w:tcW w:w="6253" w:type="dxa"/>
            <w:tcBorders>
              <w:top w:val="single" w:color="000000" w:sz="4" w:space="0"/>
              <w:left w:val="single" w:color="000000" w:sz="4" w:space="0"/>
              <w:bottom w:val="single" w:color="000000" w:sz="4" w:space="0"/>
              <w:right w:val="single" w:color="000000" w:sz="4" w:space="0"/>
            </w:tcBorders>
          </w:tcPr>
          <w:p w14:paraId="7CE7A6B3">
            <w:pPr>
              <w:pStyle w:val="60"/>
              <w:kinsoku w:val="0"/>
              <w:overflowPunct w:val="0"/>
              <w:rPr>
                <w:rFonts w:ascii="Times New Roman"/>
                <w:sz w:val="22"/>
              </w:rPr>
            </w:pPr>
          </w:p>
        </w:tc>
      </w:tr>
      <w:tr w14:paraId="3112C2C7">
        <w:tblPrEx>
          <w:tblCellMar>
            <w:top w:w="0" w:type="dxa"/>
            <w:left w:w="108" w:type="dxa"/>
            <w:bottom w:w="0" w:type="dxa"/>
            <w:right w:w="108" w:type="dxa"/>
          </w:tblCellMar>
        </w:tblPrEx>
        <w:trPr>
          <w:trHeight w:val="614"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7C4B6705">
            <w:pPr>
              <w:pStyle w:val="60"/>
              <w:kinsoku w:val="0"/>
              <w:overflowPunct w:val="0"/>
              <w:spacing w:before="11"/>
              <w:rPr>
                <w:sz w:val="17"/>
              </w:rPr>
            </w:pPr>
          </w:p>
          <w:p w14:paraId="5BB8A3ED">
            <w:pPr>
              <w:pStyle w:val="60"/>
              <w:kinsoku w:val="0"/>
              <w:overflowPunct w:val="0"/>
              <w:ind w:left="273" w:right="265"/>
              <w:jc w:val="center"/>
              <w:rPr>
                <w:sz w:val="21"/>
              </w:rPr>
            </w:pPr>
            <w:r>
              <w:rPr>
                <w:rFonts w:hint="eastAsia"/>
                <w:sz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tcPr>
          <w:p w14:paraId="233D2809">
            <w:pPr>
              <w:pStyle w:val="60"/>
              <w:kinsoku w:val="0"/>
              <w:overflowPunct w:val="0"/>
              <w:rPr>
                <w:rFonts w:ascii="Times New Roman"/>
                <w:sz w:val="22"/>
              </w:rPr>
            </w:pPr>
          </w:p>
        </w:tc>
      </w:tr>
      <w:tr w14:paraId="4B898B54">
        <w:tblPrEx>
          <w:tblCellMar>
            <w:top w:w="0" w:type="dxa"/>
            <w:left w:w="108" w:type="dxa"/>
            <w:bottom w:w="0" w:type="dxa"/>
            <w:right w:w="108" w:type="dxa"/>
          </w:tblCellMar>
        </w:tblPrEx>
        <w:trPr>
          <w:trHeight w:val="611"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10B50149">
            <w:pPr>
              <w:pStyle w:val="60"/>
              <w:kinsoku w:val="0"/>
              <w:overflowPunct w:val="0"/>
              <w:spacing w:before="11"/>
              <w:rPr>
                <w:sz w:val="17"/>
              </w:rPr>
            </w:pPr>
          </w:p>
          <w:p w14:paraId="1702DEE1">
            <w:pPr>
              <w:pStyle w:val="60"/>
              <w:kinsoku w:val="0"/>
              <w:overflowPunct w:val="0"/>
              <w:ind w:left="273" w:right="265"/>
              <w:jc w:val="center"/>
              <w:rPr>
                <w:sz w:val="21"/>
              </w:rPr>
            </w:pPr>
            <w:r>
              <w:rPr>
                <w:rFonts w:hint="eastAsia"/>
                <w:sz w:val="21"/>
              </w:rPr>
              <w:t>签约合同价</w:t>
            </w:r>
          </w:p>
        </w:tc>
        <w:tc>
          <w:tcPr>
            <w:tcW w:w="6253" w:type="dxa"/>
            <w:tcBorders>
              <w:top w:val="single" w:color="000000" w:sz="4" w:space="0"/>
              <w:left w:val="single" w:color="000000" w:sz="4" w:space="0"/>
              <w:bottom w:val="single" w:color="000000" w:sz="4" w:space="0"/>
              <w:right w:val="single" w:color="000000" w:sz="4" w:space="0"/>
            </w:tcBorders>
          </w:tcPr>
          <w:p w14:paraId="4C7783A8">
            <w:pPr>
              <w:pStyle w:val="60"/>
              <w:kinsoku w:val="0"/>
              <w:overflowPunct w:val="0"/>
              <w:rPr>
                <w:rFonts w:ascii="Times New Roman"/>
                <w:sz w:val="22"/>
              </w:rPr>
            </w:pPr>
          </w:p>
        </w:tc>
      </w:tr>
      <w:tr w14:paraId="27B64C7D">
        <w:tblPrEx>
          <w:tblCellMar>
            <w:top w:w="0" w:type="dxa"/>
            <w:left w:w="108" w:type="dxa"/>
            <w:bottom w:w="0" w:type="dxa"/>
            <w:right w:w="108" w:type="dxa"/>
          </w:tblCellMar>
        </w:tblPrEx>
        <w:trPr>
          <w:trHeight w:val="3079"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4C1BB943">
            <w:pPr>
              <w:pStyle w:val="60"/>
              <w:kinsoku w:val="0"/>
              <w:overflowPunct w:val="0"/>
              <w:rPr>
                <w:sz w:val="20"/>
              </w:rPr>
            </w:pPr>
          </w:p>
          <w:p w14:paraId="3A56D38C">
            <w:pPr>
              <w:pStyle w:val="60"/>
              <w:kinsoku w:val="0"/>
              <w:overflowPunct w:val="0"/>
              <w:rPr>
                <w:sz w:val="20"/>
              </w:rPr>
            </w:pPr>
          </w:p>
          <w:p w14:paraId="6DF8B2DC">
            <w:pPr>
              <w:pStyle w:val="60"/>
              <w:kinsoku w:val="0"/>
              <w:overflowPunct w:val="0"/>
              <w:rPr>
                <w:sz w:val="20"/>
              </w:rPr>
            </w:pPr>
          </w:p>
          <w:p w14:paraId="679EC50E">
            <w:pPr>
              <w:pStyle w:val="60"/>
              <w:kinsoku w:val="0"/>
              <w:overflowPunct w:val="0"/>
              <w:rPr>
                <w:sz w:val="20"/>
              </w:rPr>
            </w:pPr>
          </w:p>
          <w:p w14:paraId="659BCD6B">
            <w:pPr>
              <w:pStyle w:val="60"/>
              <w:kinsoku w:val="0"/>
              <w:overflowPunct w:val="0"/>
              <w:spacing w:before="12"/>
              <w:rPr>
                <w:sz w:val="16"/>
              </w:rPr>
            </w:pPr>
          </w:p>
          <w:p w14:paraId="61FA0C50">
            <w:pPr>
              <w:pStyle w:val="60"/>
              <w:kinsoku w:val="0"/>
              <w:overflowPunct w:val="0"/>
              <w:spacing w:line="393" w:lineRule="auto"/>
              <w:ind w:left="818" w:right="176" w:hanging="632"/>
              <w:rPr>
                <w:sz w:val="21"/>
              </w:rPr>
            </w:pPr>
            <w:r>
              <w:rPr>
                <w:rFonts w:hint="eastAsia"/>
                <w:sz w:val="21"/>
              </w:rPr>
              <w:t>项目概况及投标人履约情况</w:t>
            </w:r>
          </w:p>
        </w:tc>
        <w:tc>
          <w:tcPr>
            <w:tcW w:w="6253" w:type="dxa"/>
            <w:tcBorders>
              <w:top w:val="single" w:color="000000" w:sz="4" w:space="0"/>
              <w:left w:val="single" w:color="000000" w:sz="4" w:space="0"/>
              <w:bottom w:val="single" w:color="000000" w:sz="4" w:space="0"/>
              <w:right w:val="single" w:color="000000" w:sz="4" w:space="0"/>
            </w:tcBorders>
          </w:tcPr>
          <w:p w14:paraId="404F2D38">
            <w:pPr>
              <w:pStyle w:val="60"/>
              <w:kinsoku w:val="0"/>
              <w:overflowPunct w:val="0"/>
              <w:rPr>
                <w:rFonts w:ascii="Times New Roman"/>
                <w:sz w:val="22"/>
              </w:rPr>
            </w:pPr>
          </w:p>
        </w:tc>
      </w:tr>
      <w:tr w14:paraId="4A00F6F3">
        <w:tblPrEx>
          <w:tblCellMar>
            <w:top w:w="0" w:type="dxa"/>
            <w:left w:w="108" w:type="dxa"/>
            <w:bottom w:w="0" w:type="dxa"/>
            <w:right w:w="108" w:type="dxa"/>
          </w:tblCellMar>
        </w:tblPrEx>
        <w:trPr>
          <w:trHeight w:val="628" w:hRule="atLeast"/>
          <w:jc w:val="center"/>
        </w:trPr>
        <w:tc>
          <w:tcPr>
            <w:tcW w:w="2269" w:type="dxa"/>
            <w:tcBorders>
              <w:top w:val="single" w:color="000000" w:sz="4" w:space="0"/>
              <w:left w:val="single" w:color="000000" w:sz="4" w:space="0"/>
              <w:bottom w:val="single" w:color="000000" w:sz="4" w:space="0"/>
              <w:right w:val="single" w:color="000000" w:sz="4" w:space="0"/>
            </w:tcBorders>
          </w:tcPr>
          <w:p w14:paraId="7FF66B76">
            <w:pPr>
              <w:pStyle w:val="60"/>
              <w:kinsoku w:val="0"/>
              <w:overflowPunct w:val="0"/>
              <w:spacing w:before="5"/>
              <w:rPr>
                <w:sz w:val="18"/>
              </w:rPr>
            </w:pPr>
          </w:p>
          <w:p w14:paraId="57D82A80">
            <w:pPr>
              <w:pStyle w:val="60"/>
              <w:kinsoku w:val="0"/>
              <w:overflowPunct w:val="0"/>
              <w:ind w:left="273" w:right="263"/>
              <w:jc w:val="center"/>
              <w:rPr>
                <w:sz w:val="21"/>
              </w:rPr>
            </w:pPr>
            <w:r>
              <w:rPr>
                <w:rFonts w:hint="eastAsia"/>
                <w:sz w:val="21"/>
              </w:rPr>
              <w:t>备注</w:t>
            </w:r>
          </w:p>
        </w:tc>
        <w:tc>
          <w:tcPr>
            <w:tcW w:w="6253" w:type="dxa"/>
            <w:tcBorders>
              <w:top w:val="single" w:color="000000" w:sz="4" w:space="0"/>
              <w:left w:val="single" w:color="000000" w:sz="4" w:space="0"/>
              <w:bottom w:val="single" w:color="000000" w:sz="4" w:space="0"/>
              <w:right w:val="single" w:color="000000" w:sz="4" w:space="0"/>
            </w:tcBorders>
          </w:tcPr>
          <w:p w14:paraId="2BE53100">
            <w:pPr>
              <w:pStyle w:val="60"/>
              <w:kinsoku w:val="0"/>
              <w:overflowPunct w:val="0"/>
              <w:rPr>
                <w:rFonts w:ascii="Times New Roman"/>
                <w:sz w:val="22"/>
              </w:rPr>
            </w:pPr>
          </w:p>
        </w:tc>
      </w:tr>
    </w:tbl>
    <w:p w14:paraId="0BFC3C7C">
      <w:pPr>
        <w:pStyle w:val="2"/>
        <w:kinsoku w:val="0"/>
        <w:overflowPunct w:val="0"/>
        <w:spacing w:before="143"/>
        <w:ind w:left="400"/>
      </w:pPr>
    </w:p>
    <w:p w14:paraId="465520D7">
      <w:pPr>
        <w:pStyle w:val="2"/>
        <w:kinsoku w:val="0"/>
        <w:overflowPunct w:val="0"/>
        <w:spacing w:before="143"/>
        <w:ind w:left="400"/>
        <w:sectPr>
          <w:pgSz w:w="12240" w:h="15840"/>
          <w:pgMar w:top="1400" w:right="1247" w:bottom="1120" w:left="1247" w:header="0" w:footer="841" w:gutter="0"/>
          <w:cols w:space="720" w:num="1"/>
          <w:rtlGutter w:val="0"/>
          <w:docGrid w:linePitch="0" w:charSpace="0"/>
        </w:sectPr>
      </w:pPr>
    </w:p>
    <w:p w14:paraId="2C7204C4">
      <w:pPr>
        <w:pStyle w:val="5"/>
        <w:kinsoku w:val="0"/>
        <w:overflowPunct w:val="0"/>
        <w:spacing w:before="35"/>
        <w:ind w:left="537" w:firstLine="0"/>
        <w:rPr>
          <w:sz w:val="24"/>
        </w:rPr>
      </w:pPr>
      <w:bookmarkStart w:id="206" w:name="_bookmark168"/>
      <w:bookmarkEnd w:id="206"/>
      <w:bookmarkStart w:id="207" w:name="_Toc27076"/>
      <w:r>
        <w:rPr>
          <w:rFonts w:hint="eastAsia"/>
          <w:sz w:val="24"/>
        </w:rPr>
        <w:t>（四）近年发生的诉讼及仲裁情况</w:t>
      </w:r>
      <w:bookmarkEnd w:id="207"/>
    </w:p>
    <w:p w14:paraId="55F29B37">
      <w:pPr>
        <w:pStyle w:val="2"/>
        <w:kinsoku w:val="0"/>
        <w:overflowPunct w:val="0"/>
        <w:rPr>
          <w:sz w:val="32"/>
        </w:rPr>
      </w:pPr>
    </w:p>
    <w:p w14:paraId="4C9177BD">
      <w:pPr>
        <w:pStyle w:val="2"/>
        <w:kinsoku w:val="0"/>
        <w:overflowPunct w:val="0"/>
        <w:ind w:left="400"/>
        <w:sectPr>
          <w:pgSz w:w="12240" w:h="15840"/>
          <w:pgMar w:top="1480" w:right="1247" w:bottom="1120" w:left="1247" w:header="0" w:footer="841" w:gutter="0"/>
          <w:cols w:space="720" w:num="1"/>
          <w:rtlGutter w:val="0"/>
          <w:docGrid w:linePitch="0" w:charSpace="0"/>
        </w:sectPr>
      </w:pPr>
    </w:p>
    <w:p w14:paraId="180BCB85">
      <w:pPr>
        <w:pStyle w:val="2"/>
        <w:kinsoku w:val="0"/>
        <w:overflowPunct w:val="0"/>
        <w:spacing w:before="8"/>
        <w:rPr>
          <w:sz w:val="16"/>
        </w:rPr>
      </w:pPr>
    </w:p>
    <w:p w14:paraId="609D00B4">
      <w:pPr>
        <w:pStyle w:val="5"/>
        <w:kinsoku w:val="0"/>
        <w:overflowPunct w:val="0"/>
        <w:spacing w:before="61"/>
        <w:ind w:left="537" w:firstLine="0"/>
        <w:rPr>
          <w:sz w:val="24"/>
        </w:rPr>
      </w:pPr>
      <w:bookmarkStart w:id="208" w:name="_bookmark169"/>
      <w:bookmarkEnd w:id="208"/>
      <w:bookmarkStart w:id="209" w:name="_bookmark170"/>
      <w:bookmarkEnd w:id="209"/>
      <w:bookmarkStart w:id="210" w:name="_Toc31234"/>
      <w:r>
        <w:rPr>
          <w:rFonts w:hint="eastAsia"/>
          <w:sz w:val="24"/>
        </w:rPr>
        <w:t>（五）关于资格的声明函</w:t>
      </w:r>
      <w:bookmarkEnd w:id="210"/>
    </w:p>
    <w:p w14:paraId="4B98CF7D">
      <w:pPr>
        <w:pStyle w:val="2"/>
      </w:pPr>
    </w:p>
    <w:p w14:paraId="6D01210F">
      <w:pPr>
        <w:ind w:firstLine="3150" w:firstLineChars="1500"/>
        <w:jc w:val="both"/>
        <w:rPr>
          <w:sz w:val="21"/>
          <w:szCs w:val="21"/>
        </w:rPr>
      </w:pPr>
      <w:r>
        <w:rPr>
          <w:rFonts w:hint="eastAsia"/>
          <w:sz w:val="21"/>
          <w:szCs w:val="21"/>
        </w:rPr>
        <w:t>关于资格的声明函</w:t>
      </w:r>
    </w:p>
    <w:p w14:paraId="2C0F4C4D">
      <w:pPr>
        <w:ind w:firstLine="3570" w:firstLineChars="1700"/>
        <w:rPr>
          <w:sz w:val="21"/>
          <w:szCs w:val="21"/>
        </w:rPr>
      </w:pPr>
    </w:p>
    <w:p w14:paraId="75E008A1">
      <w:pPr>
        <w:spacing w:line="360" w:lineRule="auto"/>
        <w:ind w:firstLine="420" w:firstLineChars="200"/>
        <w:rPr>
          <w:color w:val="auto"/>
          <w:sz w:val="21"/>
          <w:szCs w:val="21"/>
          <w:u w:val="single"/>
        </w:rPr>
      </w:pPr>
      <w:r>
        <w:rPr>
          <w:rFonts w:hint="eastAsia"/>
          <w:sz w:val="21"/>
          <w:szCs w:val="21"/>
        </w:rPr>
        <w:t>致</w:t>
      </w:r>
      <w:r>
        <w:rPr>
          <w:sz w:val="21"/>
          <w:szCs w:val="21"/>
          <w:u w:val="single"/>
        </w:rPr>
        <w:t xml:space="preserve">               </w:t>
      </w:r>
      <w:r>
        <w:rPr>
          <w:color w:val="auto"/>
          <w:sz w:val="21"/>
          <w:szCs w:val="21"/>
          <w:u w:val="single"/>
        </w:rPr>
        <w:t xml:space="preserve">          </w:t>
      </w:r>
    </w:p>
    <w:p w14:paraId="0B893281">
      <w:pPr>
        <w:spacing w:line="360" w:lineRule="auto"/>
        <w:ind w:firstLine="420" w:firstLineChars="200"/>
        <w:rPr>
          <w:color w:val="auto"/>
          <w:sz w:val="21"/>
          <w:szCs w:val="21"/>
        </w:rPr>
      </w:pPr>
      <w:r>
        <w:rPr>
          <w:rFonts w:hint="eastAsia"/>
          <w:color w:val="auto"/>
          <w:sz w:val="21"/>
          <w:szCs w:val="21"/>
        </w:rPr>
        <w:t>关于贵方</w:t>
      </w:r>
      <w:r>
        <w:rPr>
          <w:color w:val="auto"/>
          <w:sz w:val="21"/>
          <w:szCs w:val="21"/>
          <w:u w:val="single"/>
        </w:rPr>
        <w:t xml:space="preserve">    </w:t>
      </w:r>
      <w:r>
        <w:rPr>
          <w:rFonts w:hint="eastAsia"/>
          <w:color w:val="auto"/>
          <w:sz w:val="21"/>
          <w:szCs w:val="21"/>
        </w:rPr>
        <w:t>年</w:t>
      </w:r>
      <w:r>
        <w:rPr>
          <w:color w:val="auto"/>
          <w:sz w:val="21"/>
          <w:szCs w:val="21"/>
          <w:u w:val="single"/>
        </w:rPr>
        <w:t xml:space="preserve">   </w:t>
      </w:r>
      <w:r>
        <w:rPr>
          <w:rFonts w:hint="eastAsia"/>
          <w:color w:val="auto"/>
          <w:sz w:val="21"/>
          <w:szCs w:val="21"/>
        </w:rPr>
        <w:t>月</w:t>
      </w:r>
      <w:r>
        <w:rPr>
          <w:color w:val="auto"/>
          <w:sz w:val="21"/>
          <w:szCs w:val="21"/>
          <w:u w:val="single"/>
        </w:rPr>
        <w:t xml:space="preserve">   </w:t>
      </w:r>
      <w:r>
        <w:rPr>
          <w:rFonts w:hint="eastAsia"/>
          <w:color w:val="auto"/>
          <w:sz w:val="21"/>
          <w:szCs w:val="21"/>
        </w:rPr>
        <w:t>日</w:t>
      </w:r>
      <w:r>
        <w:rPr>
          <w:color w:val="auto"/>
          <w:sz w:val="21"/>
          <w:szCs w:val="21"/>
          <w:u w:val="single"/>
        </w:rPr>
        <w:t xml:space="preserve">     (</w:t>
      </w:r>
      <w:r>
        <w:rPr>
          <w:rFonts w:hint="eastAsia"/>
          <w:color w:val="auto"/>
          <w:sz w:val="21"/>
          <w:szCs w:val="21"/>
          <w:u w:val="single"/>
        </w:rPr>
        <w:t>招标项目编号</w:t>
      </w:r>
      <w:r>
        <w:rPr>
          <w:color w:val="auto"/>
          <w:sz w:val="21"/>
          <w:szCs w:val="21"/>
          <w:u w:val="single"/>
        </w:rPr>
        <w:t xml:space="preserve">)       </w:t>
      </w:r>
      <w:r>
        <w:rPr>
          <w:rFonts w:hint="eastAsia"/>
          <w:color w:val="auto"/>
          <w:sz w:val="21"/>
          <w:szCs w:val="21"/>
        </w:rPr>
        <w:t>投标邀请，本签字人愿意参加投标，提供招标文件所规定的</w:t>
      </w:r>
      <w:r>
        <w:rPr>
          <w:color w:val="auto"/>
          <w:sz w:val="21"/>
          <w:szCs w:val="21"/>
        </w:rPr>
        <w:t xml:space="preserve">( </w:t>
      </w:r>
      <w:r>
        <w:rPr>
          <w:rFonts w:hint="eastAsia"/>
          <w:color w:val="auto"/>
          <w:sz w:val="21"/>
          <w:szCs w:val="21"/>
          <w:u w:val="single"/>
        </w:rPr>
        <w:t xml:space="preserve">    </w:t>
      </w:r>
      <w:r>
        <w:rPr>
          <w:rFonts w:hint="eastAsia"/>
          <w:color w:val="auto"/>
          <w:sz w:val="21"/>
          <w:szCs w:val="21"/>
          <w:u w:val="single"/>
          <w:lang w:val="en-US" w:eastAsia="zh-CN"/>
        </w:rPr>
        <w:t>材料</w:t>
      </w:r>
      <w:r>
        <w:rPr>
          <w:rFonts w:hint="eastAsia"/>
          <w:color w:val="auto"/>
          <w:sz w:val="21"/>
          <w:szCs w:val="21"/>
          <w:u w:val="single"/>
        </w:rPr>
        <w:t>名称</w:t>
      </w:r>
      <w:r>
        <w:rPr>
          <w:color w:val="auto"/>
          <w:sz w:val="21"/>
          <w:szCs w:val="21"/>
          <w:u w:val="single"/>
        </w:rPr>
        <w:t xml:space="preserve">       </w:t>
      </w:r>
      <w:r>
        <w:rPr>
          <w:color w:val="auto"/>
          <w:sz w:val="21"/>
          <w:szCs w:val="21"/>
        </w:rPr>
        <w:t>)</w:t>
      </w:r>
      <w:r>
        <w:rPr>
          <w:rFonts w:hint="eastAsia"/>
          <w:color w:val="auto"/>
          <w:sz w:val="21"/>
          <w:szCs w:val="21"/>
        </w:rPr>
        <w:t>，并证明提交的下列文件和说明是准确和真实的。</w:t>
      </w:r>
    </w:p>
    <w:p w14:paraId="02F4CA30">
      <w:pPr>
        <w:spacing w:line="360" w:lineRule="auto"/>
        <w:ind w:firstLine="420" w:firstLineChars="200"/>
        <w:rPr>
          <w:color w:val="auto"/>
          <w:sz w:val="21"/>
          <w:szCs w:val="21"/>
        </w:rPr>
      </w:pPr>
      <w:r>
        <w:rPr>
          <w:color w:val="auto"/>
          <w:sz w:val="21"/>
          <w:szCs w:val="21"/>
        </w:rPr>
        <w:t>1</w:t>
      </w:r>
      <w:r>
        <w:rPr>
          <w:rFonts w:hint="eastAsia"/>
          <w:color w:val="auto"/>
          <w:sz w:val="21"/>
          <w:szCs w:val="21"/>
        </w:rPr>
        <w:t>、资格证明文件</w:t>
      </w:r>
      <w:r>
        <w:rPr>
          <w:color w:val="auto"/>
          <w:sz w:val="21"/>
          <w:szCs w:val="21"/>
        </w:rPr>
        <w:t>(</w:t>
      </w:r>
      <w:r>
        <w:rPr>
          <w:rFonts w:hint="eastAsia"/>
          <w:color w:val="auto"/>
          <w:sz w:val="21"/>
          <w:szCs w:val="21"/>
        </w:rPr>
        <w:t>加盖公章</w:t>
      </w:r>
      <w:r>
        <w:rPr>
          <w:color w:val="auto"/>
          <w:sz w:val="21"/>
          <w:szCs w:val="21"/>
        </w:rPr>
        <w:t>)</w:t>
      </w:r>
      <w:r>
        <w:rPr>
          <w:rFonts w:hint="eastAsia"/>
          <w:color w:val="auto"/>
          <w:sz w:val="21"/>
          <w:szCs w:val="21"/>
        </w:rPr>
        <w:t>；</w:t>
      </w:r>
      <w:r>
        <w:rPr>
          <w:color w:val="auto"/>
          <w:sz w:val="21"/>
          <w:szCs w:val="21"/>
        </w:rPr>
        <w:t>[</w:t>
      </w:r>
      <w:r>
        <w:rPr>
          <w:rFonts w:hint="eastAsia"/>
          <w:color w:val="auto"/>
          <w:sz w:val="21"/>
          <w:szCs w:val="21"/>
        </w:rPr>
        <w:t>见（五）</w:t>
      </w:r>
      <w:r>
        <w:rPr>
          <w:color w:val="auto"/>
          <w:sz w:val="21"/>
          <w:szCs w:val="21"/>
        </w:rPr>
        <w:t>-1</w:t>
      </w:r>
      <w:r>
        <w:rPr>
          <w:rFonts w:hint="eastAsia"/>
          <w:color w:val="auto"/>
          <w:sz w:val="21"/>
          <w:szCs w:val="21"/>
        </w:rPr>
        <w:t>至（五）</w:t>
      </w:r>
      <w:r>
        <w:rPr>
          <w:color w:val="auto"/>
          <w:sz w:val="21"/>
          <w:szCs w:val="21"/>
        </w:rPr>
        <w:t>-2]</w:t>
      </w:r>
    </w:p>
    <w:p w14:paraId="3D04801D">
      <w:pPr>
        <w:spacing w:line="360" w:lineRule="auto"/>
        <w:ind w:firstLine="420" w:firstLineChars="200"/>
        <w:rPr>
          <w:sz w:val="21"/>
          <w:szCs w:val="21"/>
        </w:rPr>
      </w:pPr>
      <w:r>
        <w:rPr>
          <w:color w:val="auto"/>
          <w:sz w:val="21"/>
          <w:szCs w:val="21"/>
        </w:rPr>
        <w:t>2</w:t>
      </w:r>
      <w:r>
        <w:rPr>
          <w:rFonts w:hint="eastAsia"/>
          <w:color w:val="auto"/>
          <w:sz w:val="21"/>
          <w:szCs w:val="21"/>
        </w:rPr>
        <w:t>、本签字人确认资格文件中的说明是真实的、准确</w:t>
      </w:r>
      <w:r>
        <w:rPr>
          <w:rFonts w:hint="eastAsia"/>
          <w:sz w:val="21"/>
          <w:szCs w:val="21"/>
        </w:rPr>
        <w:t>的。</w:t>
      </w:r>
    </w:p>
    <w:p w14:paraId="38592F41">
      <w:pPr>
        <w:spacing w:line="360" w:lineRule="auto"/>
        <w:rPr>
          <w:sz w:val="21"/>
          <w:szCs w:val="21"/>
        </w:rPr>
      </w:pPr>
    </w:p>
    <w:p w14:paraId="7111760F">
      <w:pPr>
        <w:spacing w:line="360" w:lineRule="auto"/>
        <w:rPr>
          <w:sz w:val="21"/>
          <w:szCs w:val="21"/>
        </w:rPr>
      </w:pPr>
    </w:p>
    <w:p w14:paraId="1BB89C3E">
      <w:pPr>
        <w:spacing w:line="360" w:lineRule="auto"/>
        <w:rPr>
          <w:sz w:val="21"/>
          <w:szCs w:val="21"/>
        </w:rPr>
      </w:pPr>
    </w:p>
    <w:p w14:paraId="7CEB01BD">
      <w:pPr>
        <w:spacing w:line="360" w:lineRule="auto"/>
        <w:rPr>
          <w:sz w:val="21"/>
          <w:szCs w:val="21"/>
        </w:rPr>
      </w:pPr>
    </w:p>
    <w:p w14:paraId="67222F4D">
      <w:pPr>
        <w:spacing w:line="360" w:lineRule="auto"/>
        <w:rPr>
          <w:sz w:val="21"/>
          <w:szCs w:val="21"/>
        </w:rPr>
      </w:pPr>
    </w:p>
    <w:p w14:paraId="24DDC3E7">
      <w:pPr>
        <w:spacing w:line="360" w:lineRule="auto"/>
        <w:rPr>
          <w:sz w:val="21"/>
          <w:szCs w:val="21"/>
        </w:rPr>
      </w:pPr>
    </w:p>
    <w:p w14:paraId="5DEFCD1C">
      <w:pPr>
        <w:spacing w:line="360" w:lineRule="auto"/>
        <w:rPr>
          <w:sz w:val="21"/>
          <w:szCs w:val="21"/>
        </w:rPr>
      </w:pPr>
    </w:p>
    <w:p w14:paraId="20FCE038">
      <w:pPr>
        <w:spacing w:line="360" w:lineRule="auto"/>
        <w:rPr>
          <w:sz w:val="21"/>
          <w:szCs w:val="21"/>
        </w:rPr>
      </w:pPr>
    </w:p>
    <w:p w14:paraId="614B98BF">
      <w:pPr>
        <w:spacing w:line="360" w:lineRule="auto"/>
        <w:rPr>
          <w:sz w:val="21"/>
          <w:szCs w:val="21"/>
        </w:rPr>
      </w:pPr>
    </w:p>
    <w:p w14:paraId="24A18CAB">
      <w:pPr>
        <w:snapToGrid w:val="0"/>
        <w:spacing w:line="360" w:lineRule="auto"/>
        <w:rPr>
          <w:sz w:val="21"/>
          <w:szCs w:val="21"/>
        </w:rPr>
      </w:pPr>
      <w:r>
        <w:rPr>
          <w:rFonts w:hint="eastAsia"/>
          <w:sz w:val="21"/>
          <w:szCs w:val="21"/>
        </w:rPr>
        <w:t>投标人名称：</w:t>
      </w:r>
      <w:r>
        <w:rPr>
          <w:sz w:val="21"/>
          <w:szCs w:val="21"/>
        </w:rPr>
        <w:t>______________________</w:t>
      </w:r>
    </w:p>
    <w:p w14:paraId="036C8149">
      <w:pPr>
        <w:snapToGrid w:val="0"/>
        <w:spacing w:line="360" w:lineRule="auto"/>
        <w:rPr>
          <w:sz w:val="21"/>
          <w:szCs w:val="21"/>
          <w:u w:val="single"/>
        </w:rPr>
      </w:pPr>
      <w:r>
        <w:rPr>
          <w:rFonts w:hint="eastAsia"/>
          <w:sz w:val="21"/>
          <w:szCs w:val="21"/>
        </w:rPr>
        <w:t>法定代表人（或其委托的全权代表人）签名：</w:t>
      </w:r>
      <w:r>
        <w:rPr>
          <w:sz w:val="21"/>
          <w:szCs w:val="21"/>
        </w:rPr>
        <w:t>_____________</w:t>
      </w:r>
    </w:p>
    <w:p w14:paraId="5301D8BE">
      <w:pPr>
        <w:spacing w:line="360" w:lineRule="auto"/>
        <w:rPr>
          <w:sz w:val="21"/>
          <w:szCs w:val="21"/>
        </w:rPr>
      </w:pPr>
      <w:r>
        <w:rPr>
          <w:rFonts w:hint="eastAsia"/>
          <w:sz w:val="21"/>
          <w:szCs w:val="21"/>
        </w:rPr>
        <w:t>地址：</w:t>
      </w:r>
      <w:r>
        <w:rPr>
          <w:sz w:val="21"/>
          <w:szCs w:val="21"/>
        </w:rPr>
        <w:t>______________________</w:t>
      </w:r>
    </w:p>
    <w:p w14:paraId="2F43349F">
      <w:pPr>
        <w:spacing w:line="360" w:lineRule="auto"/>
        <w:rPr>
          <w:sz w:val="21"/>
          <w:szCs w:val="21"/>
        </w:rPr>
      </w:pPr>
      <w:r>
        <w:rPr>
          <w:rFonts w:hint="eastAsia"/>
          <w:sz w:val="21"/>
          <w:szCs w:val="21"/>
        </w:rPr>
        <w:t>邮编：</w:t>
      </w:r>
      <w:r>
        <w:rPr>
          <w:sz w:val="21"/>
          <w:szCs w:val="21"/>
        </w:rPr>
        <w:t>______________________</w:t>
      </w:r>
    </w:p>
    <w:p w14:paraId="29EC2933">
      <w:pPr>
        <w:spacing w:line="360" w:lineRule="auto"/>
        <w:rPr>
          <w:sz w:val="21"/>
          <w:szCs w:val="21"/>
        </w:rPr>
      </w:pPr>
      <w:r>
        <w:rPr>
          <w:rFonts w:hint="eastAsia"/>
          <w:sz w:val="21"/>
          <w:szCs w:val="21"/>
        </w:rPr>
        <w:t>电话：</w:t>
      </w:r>
      <w:r>
        <w:rPr>
          <w:sz w:val="21"/>
          <w:szCs w:val="21"/>
        </w:rPr>
        <w:t>__________________</w:t>
      </w:r>
    </w:p>
    <w:p w14:paraId="27AA3E37">
      <w:pPr>
        <w:pStyle w:val="2"/>
      </w:pPr>
    </w:p>
    <w:p w14:paraId="423BBC56">
      <w:pPr>
        <w:pStyle w:val="2"/>
      </w:pPr>
    </w:p>
    <w:p w14:paraId="197F814F"/>
    <w:p w14:paraId="4215E5C8">
      <w:pPr>
        <w:pStyle w:val="28"/>
      </w:pPr>
    </w:p>
    <w:p w14:paraId="1580BC04">
      <w:pPr>
        <w:pStyle w:val="28"/>
      </w:pPr>
    </w:p>
    <w:p w14:paraId="7A345A2B">
      <w:pPr>
        <w:pStyle w:val="2"/>
      </w:pPr>
    </w:p>
    <w:p w14:paraId="26705D82"/>
    <w:p w14:paraId="1A32DCAC">
      <w:pPr>
        <w:pStyle w:val="28"/>
      </w:pPr>
    </w:p>
    <w:p w14:paraId="357E54C0">
      <w:pPr>
        <w:pStyle w:val="28"/>
      </w:pPr>
    </w:p>
    <w:p w14:paraId="414841CC">
      <w:pPr>
        <w:pStyle w:val="28"/>
      </w:pPr>
    </w:p>
    <w:p w14:paraId="56E15A9B">
      <w:pPr>
        <w:pStyle w:val="2"/>
      </w:pPr>
    </w:p>
    <w:p w14:paraId="7B8F6E0B">
      <w:pPr>
        <w:spacing w:line="360" w:lineRule="auto"/>
        <w:ind w:firstLine="720" w:firstLineChars="300"/>
        <w:jc w:val="both"/>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（五）-1法人或者其他组织的营业执照等证明文件，自然人的身份证明</w:t>
      </w:r>
    </w:p>
    <w:p w14:paraId="42172CB4">
      <w:pPr>
        <w:spacing w:line="360" w:lineRule="auto"/>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（复印件）</w:t>
      </w:r>
    </w:p>
    <w:p w14:paraId="68B2A157">
      <w:pPr>
        <w:pStyle w:val="2"/>
        <w:rPr>
          <w:b/>
          <w:sz w:val="24"/>
        </w:rPr>
      </w:pPr>
    </w:p>
    <w:p w14:paraId="60BDF3C6">
      <w:pPr>
        <w:rPr>
          <w:b/>
          <w:sz w:val="24"/>
          <w:szCs w:val="24"/>
        </w:rPr>
      </w:pPr>
    </w:p>
    <w:p w14:paraId="4A9A96B5">
      <w:pPr>
        <w:pStyle w:val="2"/>
        <w:rPr>
          <w:b/>
          <w:sz w:val="24"/>
        </w:rPr>
      </w:pPr>
    </w:p>
    <w:p w14:paraId="7D7C827E">
      <w:pPr>
        <w:rPr>
          <w:b/>
          <w:sz w:val="24"/>
          <w:szCs w:val="24"/>
        </w:rPr>
      </w:pPr>
    </w:p>
    <w:p w14:paraId="44F50D68">
      <w:pPr>
        <w:pStyle w:val="2"/>
        <w:rPr>
          <w:b/>
          <w:sz w:val="24"/>
        </w:rPr>
      </w:pPr>
    </w:p>
    <w:p w14:paraId="48EAC145">
      <w:pPr>
        <w:rPr>
          <w:b/>
          <w:sz w:val="24"/>
          <w:szCs w:val="24"/>
        </w:rPr>
      </w:pPr>
    </w:p>
    <w:p w14:paraId="6266FD4A">
      <w:pPr>
        <w:pStyle w:val="2"/>
        <w:rPr>
          <w:sz w:val="24"/>
        </w:rPr>
      </w:pPr>
    </w:p>
    <w:p w14:paraId="7BAD6098">
      <w:pPr>
        <w:pStyle w:val="2"/>
        <w:rPr>
          <w:sz w:val="24"/>
        </w:rPr>
      </w:pPr>
    </w:p>
    <w:p w14:paraId="59CAC0A7">
      <w:pPr>
        <w:pStyle w:val="2"/>
        <w:rPr>
          <w:sz w:val="24"/>
        </w:rPr>
      </w:pPr>
    </w:p>
    <w:p w14:paraId="21B42CA9">
      <w:pPr>
        <w:spacing w:line="360" w:lineRule="auto"/>
        <w:ind w:firstLine="720" w:firstLineChars="300"/>
        <w:jc w:val="left"/>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（五）-2其它证明材料</w:t>
      </w:r>
    </w:p>
    <w:p w14:paraId="0CAE73E8">
      <w:pPr>
        <w:pStyle w:val="2"/>
      </w:pPr>
    </w:p>
    <w:p w14:paraId="6352498E">
      <w:pPr>
        <w:widowControl/>
        <w:shd w:val="clear" w:color="auto" w:fill="FFFFFF"/>
        <w:spacing w:line="470" w:lineRule="exact"/>
        <w:ind w:firstLine="420" w:firstLineChars="200"/>
        <w:rPr>
          <w:rFonts w:cs="宋体"/>
          <w:color w:val="000000"/>
          <w:sz w:val="21"/>
          <w:szCs w:val="21"/>
        </w:rPr>
      </w:pPr>
      <w:r>
        <w:rPr>
          <w:rFonts w:hint="eastAsia" w:cs="宋体"/>
          <w:sz w:val="21"/>
          <w:szCs w:val="21"/>
        </w:rPr>
        <w:t>1、具有独立承担民事责任的能力；</w:t>
      </w:r>
      <w:r>
        <w:rPr>
          <w:rFonts w:hint="eastAsia" w:cs="宋体"/>
          <w:color w:val="000000"/>
          <w:sz w:val="21"/>
          <w:szCs w:val="21"/>
        </w:rPr>
        <w:t>（投标人根据单位性质提供相应的证明：如营业执照、民办非企业证、统一社会信用代码证书或自然人的身份证等，提供复印件加盖公章）</w:t>
      </w:r>
      <w:r>
        <w:rPr>
          <w:rFonts w:cs="宋体"/>
          <w:color w:val="000000"/>
          <w:sz w:val="21"/>
          <w:szCs w:val="21"/>
        </w:rPr>
        <w:t xml:space="preserve"> </w:t>
      </w:r>
    </w:p>
    <w:p w14:paraId="5AC95725">
      <w:pPr>
        <w:widowControl/>
        <w:shd w:val="clear" w:color="auto" w:fill="FFFFFF"/>
        <w:spacing w:line="470" w:lineRule="exact"/>
        <w:ind w:firstLine="420" w:firstLineChars="200"/>
        <w:rPr>
          <w:rFonts w:cs="宋体"/>
          <w:sz w:val="21"/>
          <w:szCs w:val="21"/>
        </w:rPr>
      </w:pPr>
      <w:r>
        <w:rPr>
          <w:rFonts w:hint="eastAsia" w:cs="宋体"/>
          <w:sz w:val="21"/>
          <w:szCs w:val="21"/>
        </w:rPr>
        <w:t>2、具有履行合同所必需的设备和专业技术能力；（提供承诺函加盖公章）</w:t>
      </w:r>
    </w:p>
    <w:p w14:paraId="1C91937F">
      <w:pPr>
        <w:widowControl/>
        <w:spacing w:line="470" w:lineRule="exact"/>
        <w:ind w:firstLine="420" w:firstLineChars="200"/>
        <w:rPr>
          <w:rFonts w:cs="宋体"/>
          <w:sz w:val="21"/>
          <w:szCs w:val="21"/>
        </w:rPr>
      </w:pPr>
      <w:r>
        <w:rPr>
          <w:rFonts w:hint="eastAsia" w:cs="宋体"/>
          <w:sz w:val="21"/>
          <w:szCs w:val="21"/>
        </w:rPr>
        <w:t>3、具有良好的商业信誉和健全的财务会计制度；</w:t>
      </w:r>
      <w:r>
        <w:rPr>
          <w:rFonts w:hint="eastAsia" w:cs="宋体"/>
          <w:color w:val="000000"/>
          <w:sz w:val="21"/>
          <w:szCs w:val="21"/>
        </w:rPr>
        <w:t>（提供开标前近六个月其中任意一个月的</w:t>
      </w:r>
      <w:r>
        <w:rPr>
          <w:rFonts w:hint="eastAsia" w:cs="宋体"/>
          <w:sz w:val="21"/>
          <w:szCs w:val="21"/>
        </w:rPr>
        <w:t>财务报表或近两年内任意一年的财务审计报告复印件加盖公章）</w:t>
      </w:r>
    </w:p>
    <w:p w14:paraId="3B6B3A82">
      <w:pPr>
        <w:widowControl/>
        <w:spacing w:line="470" w:lineRule="exact"/>
        <w:ind w:firstLine="420" w:firstLineChars="200"/>
        <w:rPr>
          <w:rFonts w:cs="宋体"/>
          <w:sz w:val="21"/>
          <w:szCs w:val="21"/>
        </w:rPr>
      </w:pPr>
      <w:r>
        <w:rPr>
          <w:rFonts w:hint="eastAsia" w:cs="宋体"/>
          <w:sz w:val="21"/>
          <w:szCs w:val="21"/>
        </w:rPr>
        <w:t>4、具有良好的缴纳社保和纳税记录；（提供开标前六个月任意一个月的税收和社保缴纳凭证复印件加盖公章）</w:t>
      </w:r>
      <w:r>
        <w:rPr>
          <w:rFonts w:cs="宋体"/>
          <w:sz w:val="21"/>
          <w:szCs w:val="21"/>
        </w:rPr>
        <w:t xml:space="preserve"> </w:t>
      </w:r>
    </w:p>
    <w:p w14:paraId="5E6F9761">
      <w:pPr>
        <w:widowControl/>
        <w:spacing w:line="470" w:lineRule="exact"/>
        <w:ind w:firstLine="420" w:firstLineChars="200"/>
        <w:rPr>
          <w:rFonts w:cs="宋体"/>
          <w:sz w:val="21"/>
          <w:szCs w:val="21"/>
        </w:rPr>
      </w:pPr>
      <w:r>
        <w:rPr>
          <w:rFonts w:hint="eastAsia" w:cs="宋体"/>
          <w:color w:val="000000"/>
          <w:sz w:val="21"/>
          <w:szCs w:val="21"/>
        </w:rPr>
        <w:t>5、参加政府采购活动前三年内在经营活动中没有重大违法记录；</w:t>
      </w:r>
      <w:r>
        <w:rPr>
          <w:rFonts w:hint="eastAsia" w:cs="宋体"/>
          <w:sz w:val="21"/>
          <w:szCs w:val="21"/>
        </w:rPr>
        <w:t>（提供承诺函加盖公章）</w:t>
      </w:r>
    </w:p>
    <w:p w14:paraId="0032BEC3">
      <w:pPr>
        <w:widowControl/>
        <w:spacing w:line="470" w:lineRule="exact"/>
        <w:ind w:firstLine="420" w:firstLineChars="200"/>
        <w:rPr>
          <w:rFonts w:cs="宋体"/>
          <w:sz w:val="21"/>
          <w:szCs w:val="21"/>
        </w:rPr>
      </w:pPr>
      <w:r>
        <w:rPr>
          <w:rFonts w:hint="eastAsia" w:cs="宋体"/>
          <w:sz w:val="21"/>
          <w:szCs w:val="21"/>
        </w:rPr>
        <w:t>6、本项目的特定资格要求证明资料。</w:t>
      </w:r>
    </w:p>
    <w:p w14:paraId="593746F5"/>
    <w:p w14:paraId="567297D2"/>
    <w:p w14:paraId="4013F8B6"/>
    <w:p w14:paraId="03723F93"/>
    <w:p w14:paraId="72A8B8EE"/>
    <w:p w14:paraId="2005D533"/>
    <w:p w14:paraId="26BF47A8">
      <w:pPr>
        <w:pStyle w:val="28"/>
      </w:pPr>
    </w:p>
    <w:p w14:paraId="4FD648D5">
      <w:pPr>
        <w:pStyle w:val="28"/>
      </w:pPr>
    </w:p>
    <w:p w14:paraId="1699A5B2">
      <w:pPr>
        <w:pStyle w:val="28"/>
      </w:pPr>
    </w:p>
    <w:p w14:paraId="0B5C561A">
      <w:pPr>
        <w:pStyle w:val="28"/>
      </w:pPr>
    </w:p>
    <w:p w14:paraId="0263DB4A"/>
    <w:p w14:paraId="628606EC">
      <w:pPr>
        <w:widowControl/>
        <w:shd w:val="clear" w:color="auto" w:fill="FFFFFF"/>
        <w:spacing w:line="680" w:lineRule="exact"/>
        <w:ind w:firstLine="1190" w:firstLineChars="494"/>
        <w:rPr>
          <w:rFonts w:cs="宋体"/>
          <w:b/>
          <w:color w:val="000000"/>
          <w:sz w:val="24"/>
          <w:szCs w:val="24"/>
        </w:rPr>
      </w:pPr>
    </w:p>
    <w:p w14:paraId="5EEF0776">
      <w:pPr>
        <w:widowControl/>
        <w:shd w:val="clear" w:color="auto" w:fill="FFFFFF"/>
        <w:spacing w:line="680" w:lineRule="exact"/>
        <w:ind w:firstLine="1190" w:firstLineChars="494"/>
        <w:rPr>
          <w:rFonts w:cs="宋体"/>
          <w:b/>
          <w:color w:val="000000"/>
          <w:sz w:val="24"/>
          <w:szCs w:val="24"/>
        </w:rPr>
      </w:pPr>
      <w:r>
        <w:rPr>
          <w:rFonts w:hint="eastAsia" w:cs="宋体"/>
          <w:b/>
          <w:color w:val="000000"/>
          <w:sz w:val="24"/>
          <w:szCs w:val="24"/>
        </w:rPr>
        <w:t>关于具备履行合同所必需的设备和专业技术能力的书面承诺（模板）</w:t>
      </w:r>
    </w:p>
    <w:p w14:paraId="21D4AC4A">
      <w:pPr>
        <w:widowControl/>
        <w:shd w:val="clear" w:color="auto" w:fill="FFFFFF"/>
        <w:spacing w:line="680" w:lineRule="exact"/>
        <w:rPr>
          <w:rFonts w:cs="宋体"/>
          <w:color w:val="000000"/>
          <w:sz w:val="21"/>
          <w:szCs w:val="21"/>
          <w:u w:val="single"/>
        </w:rPr>
      </w:pPr>
      <w:r>
        <w:rPr>
          <w:rFonts w:hint="eastAsia" w:cs="宋体"/>
          <w:color w:val="000000"/>
          <w:sz w:val="21"/>
          <w:szCs w:val="21"/>
        </w:rPr>
        <w:t>致</w:t>
      </w:r>
      <w:r>
        <w:rPr>
          <w:rFonts w:cs="宋体"/>
          <w:color w:val="000000"/>
          <w:sz w:val="21"/>
          <w:szCs w:val="21"/>
          <w:u w:val="single"/>
        </w:rPr>
        <w:t xml:space="preserve">                            </w:t>
      </w:r>
      <w:r>
        <w:rPr>
          <w:rFonts w:hint="eastAsia" w:cs="宋体"/>
          <w:color w:val="000000"/>
          <w:sz w:val="21"/>
          <w:szCs w:val="21"/>
        </w:rPr>
        <w:t>：</w:t>
      </w:r>
    </w:p>
    <w:p w14:paraId="1CA06E4D">
      <w:pPr>
        <w:spacing w:line="720" w:lineRule="exact"/>
        <w:ind w:firstLine="420" w:firstLineChars="200"/>
        <w:rPr>
          <w:rFonts w:cs="宋体"/>
          <w:color w:val="000000"/>
          <w:sz w:val="21"/>
          <w:szCs w:val="21"/>
        </w:rPr>
      </w:pPr>
      <w:r>
        <w:rPr>
          <w:rFonts w:hint="eastAsia" w:cs="宋体"/>
          <w:color w:val="000000"/>
          <w:sz w:val="21"/>
          <w:szCs w:val="21"/>
        </w:rPr>
        <w:t>根据贵方为</w:t>
      </w:r>
      <w:r>
        <w:rPr>
          <w:rFonts w:cs="宋体"/>
          <w:color w:val="000000"/>
          <w:sz w:val="21"/>
          <w:szCs w:val="21"/>
        </w:rPr>
        <w:t>(</w:t>
      </w:r>
      <w:r>
        <w:rPr>
          <w:rFonts w:cs="宋体"/>
          <w:color w:val="000000"/>
          <w:sz w:val="21"/>
          <w:szCs w:val="21"/>
          <w:u w:val="single"/>
        </w:rPr>
        <w:t xml:space="preserve">  </w:t>
      </w:r>
      <w:r>
        <w:rPr>
          <w:rFonts w:hint="eastAsia" w:cs="宋体"/>
          <w:color w:val="000000"/>
          <w:sz w:val="21"/>
          <w:szCs w:val="21"/>
          <w:u w:val="single"/>
        </w:rPr>
        <w:t>项目名称</w:t>
      </w:r>
      <w:r>
        <w:rPr>
          <w:rFonts w:cs="宋体"/>
          <w:color w:val="000000"/>
          <w:sz w:val="21"/>
          <w:szCs w:val="21"/>
          <w:u w:val="single"/>
        </w:rPr>
        <w:t xml:space="preserve"> </w:t>
      </w:r>
      <w:r>
        <w:rPr>
          <w:rFonts w:cs="宋体"/>
          <w:color w:val="000000"/>
          <w:sz w:val="21"/>
          <w:szCs w:val="21"/>
        </w:rPr>
        <w:t>)</w:t>
      </w:r>
      <w:r>
        <w:rPr>
          <w:rFonts w:hint="eastAsia" w:cs="宋体"/>
          <w:color w:val="000000"/>
          <w:sz w:val="21"/>
          <w:szCs w:val="21"/>
        </w:rPr>
        <w:t>项目</w:t>
      </w:r>
      <w:r>
        <w:rPr>
          <w:rFonts w:cs="宋体"/>
          <w:color w:val="000000"/>
          <w:sz w:val="21"/>
          <w:szCs w:val="21"/>
        </w:rPr>
        <w:t>(</w:t>
      </w:r>
      <w:r>
        <w:rPr>
          <w:rFonts w:cs="宋体"/>
          <w:color w:val="000000"/>
          <w:sz w:val="21"/>
          <w:szCs w:val="21"/>
          <w:u w:val="single"/>
        </w:rPr>
        <w:t xml:space="preserve">  </w:t>
      </w:r>
      <w:r>
        <w:rPr>
          <w:rFonts w:hint="eastAsia" w:cs="宋体"/>
          <w:color w:val="000000"/>
          <w:sz w:val="21"/>
          <w:szCs w:val="21"/>
          <w:u w:val="single"/>
        </w:rPr>
        <w:t>项目编号</w:t>
      </w:r>
      <w:r>
        <w:rPr>
          <w:rFonts w:cs="宋体"/>
          <w:color w:val="000000"/>
          <w:sz w:val="21"/>
          <w:szCs w:val="21"/>
          <w:u w:val="single"/>
        </w:rPr>
        <w:t xml:space="preserve"> </w:t>
      </w:r>
      <w:r>
        <w:rPr>
          <w:rFonts w:cs="宋体"/>
          <w:color w:val="000000"/>
          <w:sz w:val="21"/>
          <w:szCs w:val="21"/>
        </w:rPr>
        <w:t>)</w:t>
      </w:r>
      <w:r>
        <w:rPr>
          <w:rFonts w:hint="eastAsia" w:cs="宋体"/>
          <w:color w:val="000000"/>
          <w:sz w:val="21"/>
          <w:szCs w:val="21"/>
        </w:rPr>
        <w:t>的招标文件。我公司在完全理解本项目招标标的质量技术要求、商务条款及其他内容后，决定参与该项目的招标活动。并承诺，如获中标我公司将提供足够的设备和专业技术能力保证本合同履行。</w:t>
      </w:r>
    </w:p>
    <w:p w14:paraId="19988142">
      <w:pPr>
        <w:spacing w:line="720" w:lineRule="exact"/>
        <w:ind w:firstLine="420" w:firstLineChars="200"/>
        <w:rPr>
          <w:rFonts w:cs="宋体"/>
          <w:color w:val="000000"/>
          <w:sz w:val="21"/>
          <w:szCs w:val="21"/>
        </w:rPr>
      </w:pPr>
      <w:r>
        <w:rPr>
          <w:rFonts w:hint="eastAsia" w:cs="宋体"/>
          <w:color w:val="000000"/>
          <w:sz w:val="21"/>
          <w:szCs w:val="21"/>
        </w:rPr>
        <w:t>本公司对上述承诺的真实性负责。如有虚假，我公司同意按我方合同违约处理，并依法承担相应法律责任。</w:t>
      </w:r>
    </w:p>
    <w:p w14:paraId="7FFAFC02">
      <w:pPr>
        <w:spacing w:line="720" w:lineRule="exact"/>
        <w:ind w:firstLine="420" w:firstLineChars="200"/>
        <w:rPr>
          <w:rFonts w:cs="宋体"/>
          <w:color w:val="000000"/>
          <w:sz w:val="21"/>
          <w:szCs w:val="21"/>
        </w:rPr>
      </w:pPr>
    </w:p>
    <w:p w14:paraId="57FEE348">
      <w:pPr>
        <w:spacing w:line="720" w:lineRule="exact"/>
        <w:ind w:firstLine="420" w:firstLineChars="200"/>
        <w:rPr>
          <w:rFonts w:cs="宋体"/>
          <w:color w:val="000000"/>
          <w:sz w:val="21"/>
          <w:szCs w:val="21"/>
        </w:rPr>
      </w:pPr>
    </w:p>
    <w:p w14:paraId="5BB58DD0">
      <w:pPr>
        <w:spacing w:line="720" w:lineRule="exact"/>
        <w:ind w:firstLine="420" w:firstLineChars="200"/>
        <w:rPr>
          <w:rFonts w:cs="宋体"/>
          <w:color w:val="000000"/>
          <w:sz w:val="21"/>
          <w:szCs w:val="21"/>
        </w:rPr>
      </w:pPr>
    </w:p>
    <w:p w14:paraId="67A1CE75">
      <w:pPr>
        <w:spacing w:line="720" w:lineRule="exact"/>
        <w:ind w:firstLine="420" w:firstLineChars="200"/>
        <w:rPr>
          <w:rFonts w:cs="宋体"/>
          <w:color w:val="000000"/>
          <w:sz w:val="21"/>
          <w:szCs w:val="21"/>
        </w:rPr>
      </w:pPr>
    </w:p>
    <w:p w14:paraId="29BCFD42">
      <w:pPr>
        <w:spacing w:line="720" w:lineRule="exact"/>
        <w:ind w:firstLine="420" w:firstLineChars="200"/>
        <w:rPr>
          <w:rFonts w:cs="宋体"/>
          <w:color w:val="000000"/>
          <w:sz w:val="21"/>
          <w:szCs w:val="21"/>
        </w:rPr>
      </w:pPr>
      <w:r>
        <w:rPr>
          <w:rFonts w:hint="eastAsia" w:cs="宋体"/>
          <w:color w:val="000000"/>
          <w:sz w:val="21"/>
          <w:szCs w:val="21"/>
        </w:rPr>
        <w:t>投标人代表签名或签章</w:t>
      </w:r>
      <w:r>
        <w:rPr>
          <w:rFonts w:cs="宋体"/>
          <w:color w:val="000000"/>
          <w:sz w:val="21"/>
          <w:szCs w:val="21"/>
        </w:rPr>
        <w:t xml:space="preserve">                             </w:t>
      </w:r>
    </w:p>
    <w:p w14:paraId="0FE0A314">
      <w:pPr>
        <w:spacing w:line="720" w:lineRule="exact"/>
        <w:ind w:firstLine="420" w:firstLineChars="200"/>
        <w:rPr>
          <w:rFonts w:cs="宋体"/>
          <w:color w:val="000000"/>
          <w:sz w:val="21"/>
          <w:szCs w:val="21"/>
        </w:rPr>
      </w:pPr>
      <w:r>
        <w:rPr>
          <w:rFonts w:hint="eastAsia" w:cs="宋体"/>
          <w:color w:val="000000"/>
          <w:sz w:val="21"/>
          <w:szCs w:val="21"/>
        </w:rPr>
        <w:t>投标人</w:t>
      </w:r>
      <w:r>
        <w:rPr>
          <w:rFonts w:hint="eastAsia" w:cs="宋体"/>
          <w:sz w:val="21"/>
          <w:szCs w:val="21"/>
        </w:rPr>
        <w:t>（盖章）：</w:t>
      </w:r>
    </w:p>
    <w:p w14:paraId="5CB7494E">
      <w:pPr>
        <w:spacing w:line="720" w:lineRule="exact"/>
        <w:ind w:firstLine="420" w:firstLineChars="200"/>
        <w:rPr>
          <w:rFonts w:cs="宋体"/>
          <w:color w:val="000000"/>
          <w:sz w:val="21"/>
          <w:szCs w:val="21"/>
        </w:rPr>
      </w:pPr>
      <w:r>
        <w:rPr>
          <w:rFonts w:hint="eastAsia" w:cs="宋体"/>
          <w:color w:val="000000"/>
          <w:sz w:val="21"/>
          <w:szCs w:val="21"/>
        </w:rPr>
        <w:t>日期</w:t>
      </w:r>
      <w:r>
        <w:rPr>
          <w:rFonts w:cs="宋体"/>
          <w:color w:val="000000"/>
          <w:sz w:val="21"/>
          <w:szCs w:val="21"/>
        </w:rPr>
        <w:t xml:space="preserve">                                             </w:t>
      </w:r>
    </w:p>
    <w:p w14:paraId="5F5699C6">
      <w:pPr>
        <w:spacing w:line="432" w:lineRule="auto"/>
        <w:jc w:val="center"/>
        <w:rPr>
          <w:rFonts w:cs="宋体"/>
          <w:sz w:val="24"/>
          <w:szCs w:val="24"/>
        </w:rPr>
      </w:pPr>
    </w:p>
    <w:p w14:paraId="73F2190D">
      <w:pPr>
        <w:spacing w:line="360" w:lineRule="auto"/>
        <w:ind w:firstLine="480" w:firstLineChars="200"/>
        <w:rPr>
          <w:rFonts w:cs="宋体"/>
          <w:b/>
          <w:color w:val="000000"/>
          <w:sz w:val="24"/>
          <w:szCs w:val="24"/>
        </w:rPr>
      </w:pPr>
      <w:r>
        <w:rPr>
          <w:rFonts w:cs="宋体"/>
          <w:sz w:val="24"/>
          <w:szCs w:val="24"/>
        </w:rPr>
        <w:br w:type="page"/>
      </w:r>
      <w:r>
        <w:rPr>
          <w:rFonts w:hint="eastAsia" w:cs="宋体"/>
          <w:b/>
          <w:color w:val="000000"/>
          <w:sz w:val="24"/>
          <w:szCs w:val="24"/>
        </w:rPr>
        <w:t>参加政府采购活动前三年内在经营活动中没有重大违法记录声明函（模板）</w:t>
      </w:r>
    </w:p>
    <w:p w14:paraId="3B29FC02">
      <w:pPr>
        <w:spacing w:line="720" w:lineRule="exact"/>
        <w:ind w:firstLine="420" w:firstLineChars="200"/>
        <w:rPr>
          <w:rFonts w:hint="eastAsia" w:cs="宋体"/>
          <w:color w:val="000000"/>
          <w:sz w:val="21"/>
          <w:szCs w:val="21"/>
        </w:rPr>
      </w:pPr>
      <w:r>
        <w:rPr>
          <w:rFonts w:hint="eastAsia" w:cs="宋体"/>
          <w:color w:val="000000"/>
          <w:sz w:val="21"/>
          <w:szCs w:val="21"/>
        </w:rPr>
        <w:t>致</w:t>
      </w:r>
      <w:r>
        <w:rPr>
          <w:rFonts w:hint="eastAsia" w:cs="宋体"/>
          <w:color w:val="000000"/>
          <w:sz w:val="21"/>
          <w:szCs w:val="21"/>
          <w:u w:val="single"/>
        </w:rPr>
        <w:t xml:space="preserve">                       </w:t>
      </w:r>
      <w:r>
        <w:rPr>
          <w:rFonts w:hint="eastAsia" w:cs="宋体"/>
          <w:color w:val="000000"/>
          <w:sz w:val="21"/>
          <w:szCs w:val="21"/>
        </w:rPr>
        <w:t>：</w:t>
      </w:r>
    </w:p>
    <w:p w14:paraId="52AAC7A8">
      <w:pPr>
        <w:spacing w:line="720" w:lineRule="exact"/>
        <w:ind w:firstLine="420" w:firstLineChars="200"/>
        <w:rPr>
          <w:rFonts w:hint="eastAsia" w:cs="宋体"/>
          <w:color w:val="000000"/>
          <w:sz w:val="21"/>
          <w:szCs w:val="21"/>
          <w:lang w:eastAsia="zh-CN"/>
        </w:rPr>
      </w:pPr>
      <w:r>
        <w:rPr>
          <w:rFonts w:hint="eastAsia" w:cs="宋体"/>
          <w:color w:val="000000"/>
          <w:sz w:val="21"/>
          <w:szCs w:val="21"/>
        </w:rPr>
        <w:t xml:space="preserve">    1.我公司在参加本次政府采购活动前3年内在经营活动中没有因违法经营受到刑事处罚或者责令停产停业、吊销许可证或者执照、较大数额罚款等行政处罚</w:t>
      </w:r>
      <w:r>
        <w:rPr>
          <w:rFonts w:hint="eastAsia" w:cs="宋体"/>
          <w:color w:val="000000"/>
          <w:sz w:val="21"/>
          <w:szCs w:val="21"/>
          <w:lang w:eastAsia="zh-CN"/>
        </w:rPr>
        <w:t>；</w:t>
      </w:r>
    </w:p>
    <w:p w14:paraId="095246EE">
      <w:pPr>
        <w:spacing w:line="720" w:lineRule="exact"/>
        <w:ind w:firstLine="420" w:firstLineChars="200"/>
        <w:rPr>
          <w:rFonts w:hint="eastAsia" w:cs="宋体"/>
          <w:color w:val="000000"/>
          <w:sz w:val="21"/>
          <w:szCs w:val="21"/>
        </w:rPr>
      </w:pPr>
      <w:r>
        <w:rPr>
          <w:rFonts w:hint="eastAsia" w:cs="宋体"/>
          <w:color w:val="000000"/>
          <w:sz w:val="21"/>
          <w:szCs w:val="21"/>
        </w:rPr>
        <w:t>2.我公司在参加本次政府采购活动前3年内在“信用中国”网站、中国政府采购网没有被列入失信被执行人、重大税收违法案件当事人名单、政府采购严重违法失信行为记录名单；</w:t>
      </w:r>
    </w:p>
    <w:p w14:paraId="42EA3D4E">
      <w:pPr>
        <w:spacing w:line="720" w:lineRule="exact"/>
        <w:ind w:firstLine="420" w:firstLineChars="200"/>
        <w:rPr>
          <w:rFonts w:hint="eastAsia" w:cs="宋体"/>
          <w:color w:val="000000"/>
          <w:sz w:val="21"/>
          <w:szCs w:val="21"/>
        </w:rPr>
      </w:pPr>
      <w:r>
        <w:rPr>
          <w:rFonts w:hint="eastAsia" w:cs="宋体"/>
          <w:color w:val="000000"/>
          <w:sz w:val="21"/>
          <w:szCs w:val="21"/>
        </w:rPr>
        <w:t>特此声明。若以上声明不真实，我方全部承担虚假响应的责任，中标无效，并按法律、法规的规定接受处罚。</w:t>
      </w:r>
    </w:p>
    <w:p w14:paraId="35A46EB2">
      <w:pPr>
        <w:spacing w:line="720" w:lineRule="exact"/>
        <w:ind w:firstLine="420" w:firstLineChars="200"/>
        <w:rPr>
          <w:rFonts w:cs="宋体"/>
          <w:sz w:val="21"/>
          <w:szCs w:val="21"/>
        </w:rPr>
      </w:pPr>
    </w:p>
    <w:p w14:paraId="22327A1A">
      <w:pPr>
        <w:spacing w:line="720" w:lineRule="exact"/>
        <w:rPr>
          <w:rFonts w:cs="宋体"/>
          <w:sz w:val="21"/>
          <w:szCs w:val="21"/>
        </w:rPr>
      </w:pPr>
    </w:p>
    <w:p w14:paraId="61056FD6">
      <w:pPr>
        <w:spacing w:line="720" w:lineRule="exact"/>
        <w:rPr>
          <w:rFonts w:cs="宋体"/>
          <w:b/>
          <w:sz w:val="21"/>
          <w:szCs w:val="21"/>
        </w:rPr>
      </w:pPr>
    </w:p>
    <w:p w14:paraId="5649AD2D">
      <w:pPr>
        <w:spacing w:line="720" w:lineRule="exact"/>
        <w:rPr>
          <w:rFonts w:hint="eastAsia" w:eastAsia="宋体" w:cs="宋体"/>
          <w:sz w:val="21"/>
          <w:szCs w:val="21"/>
          <w:lang w:eastAsia="zh-CN"/>
        </w:rPr>
      </w:pPr>
      <w:r>
        <w:rPr>
          <w:rFonts w:hint="eastAsia" w:cs="宋体"/>
          <w:sz w:val="21"/>
          <w:szCs w:val="21"/>
        </w:rPr>
        <w:t>投标人代表签名或签章</w:t>
      </w:r>
      <w:r>
        <w:rPr>
          <w:rFonts w:hint="eastAsia" w:cs="宋体"/>
          <w:sz w:val="21"/>
          <w:szCs w:val="21"/>
          <w:lang w:eastAsia="zh-CN"/>
        </w:rPr>
        <w:t>：</w:t>
      </w:r>
    </w:p>
    <w:p w14:paraId="315BC3A4">
      <w:pPr>
        <w:spacing w:line="720" w:lineRule="exact"/>
        <w:rPr>
          <w:rFonts w:cs="宋体"/>
          <w:sz w:val="21"/>
          <w:szCs w:val="21"/>
        </w:rPr>
      </w:pPr>
      <w:r>
        <w:rPr>
          <w:rFonts w:hint="eastAsia" w:cs="宋体"/>
          <w:sz w:val="21"/>
          <w:szCs w:val="21"/>
        </w:rPr>
        <w:t>投标人（盖章）：</w:t>
      </w:r>
    </w:p>
    <w:p w14:paraId="4BF14771">
      <w:pPr>
        <w:spacing w:line="720" w:lineRule="exact"/>
        <w:rPr>
          <w:rFonts w:cs="宋体"/>
          <w:sz w:val="21"/>
          <w:szCs w:val="21"/>
          <w:u w:val="single"/>
        </w:rPr>
      </w:pPr>
      <w:r>
        <w:rPr>
          <w:rFonts w:hint="eastAsia" w:cs="宋体"/>
          <w:sz w:val="21"/>
          <w:szCs w:val="21"/>
        </w:rPr>
        <w:t>日期</w:t>
      </w:r>
    </w:p>
    <w:p w14:paraId="074AB15B">
      <w:pPr>
        <w:spacing w:line="432" w:lineRule="auto"/>
        <w:rPr>
          <w:rFonts w:cs="宋体"/>
          <w:sz w:val="24"/>
          <w:szCs w:val="24"/>
          <w:u w:val="single"/>
        </w:rPr>
      </w:pPr>
    </w:p>
    <w:p w14:paraId="203292EF">
      <w:pPr>
        <w:spacing w:line="432" w:lineRule="auto"/>
        <w:rPr>
          <w:rFonts w:cs="宋体"/>
          <w:sz w:val="24"/>
          <w:szCs w:val="24"/>
          <w:u w:val="single"/>
        </w:rPr>
      </w:pPr>
    </w:p>
    <w:p w14:paraId="71E94D4B">
      <w:pPr>
        <w:widowControl/>
        <w:rPr>
          <w:rFonts w:cs="宋体"/>
          <w:sz w:val="24"/>
          <w:szCs w:val="24"/>
        </w:rPr>
      </w:pPr>
    </w:p>
    <w:p w14:paraId="67DC2A9F">
      <w:pPr>
        <w:pStyle w:val="28"/>
      </w:pPr>
    </w:p>
    <w:p w14:paraId="1E511C40">
      <w:pPr>
        <w:pStyle w:val="28"/>
      </w:pPr>
    </w:p>
    <w:p w14:paraId="26E350C8">
      <w:pPr>
        <w:pStyle w:val="28"/>
      </w:pPr>
    </w:p>
    <w:p w14:paraId="7539FF30">
      <w:pPr>
        <w:pStyle w:val="28"/>
        <w:ind w:left="0" w:leftChars="0" w:firstLine="0" w:firstLineChars="0"/>
      </w:pPr>
    </w:p>
    <w:p w14:paraId="082794E4">
      <w:pPr>
        <w:pStyle w:val="4"/>
        <w:ind w:left="588" w:hanging="588"/>
        <w:rPr>
          <w:szCs w:val="32"/>
        </w:rPr>
      </w:pPr>
      <w:bookmarkStart w:id="211" w:name="_Toc7704"/>
      <w:r>
        <w:rPr>
          <w:rFonts w:hint="eastAsia" w:cs="Times New Roman"/>
          <w:szCs w:val="32"/>
          <w:lang w:val="en-US" w:eastAsia="zh-CN"/>
        </w:rPr>
        <w:t>七、投标</w:t>
      </w:r>
      <w:r>
        <w:rPr>
          <w:rFonts w:hint="eastAsia" w:cs="Times New Roman"/>
          <w:szCs w:val="32"/>
        </w:rPr>
        <w:t>材料质量标准的详细</w:t>
      </w:r>
      <w:r>
        <w:rPr>
          <w:rFonts w:hint="eastAsia"/>
          <w:szCs w:val="32"/>
        </w:rPr>
        <w:t>描述</w:t>
      </w:r>
      <w:bookmarkEnd w:id="211"/>
    </w:p>
    <w:p w14:paraId="5A0AAAF8">
      <w:pPr>
        <w:pStyle w:val="4"/>
        <w:sectPr>
          <w:pgSz w:w="12240" w:h="15840"/>
          <w:pgMar w:top="1400" w:right="1247" w:bottom="1120" w:left="1247" w:header="0" w:footer="841" w:gutter="0"/>
          <w:cols w:space="720" w:num="1"/>
          <w:rtlGutter w:val="0"/>
          <w:docGrid w:linePitch="0" w:charSpace="0"/>
        </w:sectPr>
      </w:pPr>
    </w:p>
    <w:p w14:paraId="525A549B">
      <w:pPr>
        <w:pStyle w:val="4"/>
        <w:rPr>
          <w:szCs w:val="32"/>
        </w:rPr>
      </w:pPr>
      <w:bookmarkStart w:id="212" w:name="_bookmark171"/>
      <w:bookmarkEnd w:id="212"/>
      <w:bookmarkStart w:id="213" w:name="_Toc20881"/>
      <w:r>
        <w:rPr>
          <w:rFonts w:hint="eastAsia" w:cs="Times New Roman"/>
          <w:szCs w:val="32"/>
          <w:lang w:val="en-US" w:eastAsia="zh-CN"/>
        </w:rPr>
        <w:t>八、技</w:t>
      </w:r>
      <w:r>
        <w:rPr>
          <w:rFonts w:hint="eastAsia"/>
          <w:szCs w:val="32"/>
        </w:rPr>
        <w:t>术支持资料</w:t>
      </w:r>
      <w:bookmarkEnd w:id="213"/>
    </w:p>
    <w:p w14:paraId="24B90BD1">
      <w:pPr>
        <w:pStyle w:val="2"/>
        <w:kinsoku w:val="0"/>
        <w:overflowPunct w:val="0"/>
        <w:spacing w:line="525" w:lineRule="exact"/>
        <w:ind w:right="301"/>
        <w:jc w:val="center"/>
        <w:rPr>
          <w:rFonts w:ascii="Microsoft JhengHei" w:hAnsi="Microsoft JhengHei" w:eastAsia="Microsoft JhengHei"/>
          <w:b/>
          <w:sz w:val="32"/>
        </w:rPr>
        <w:sectPr>
          <w:pgSz w:w="12240" w:h="15840"/>
          <w:pgMar w:top="1400" w:right="1247" w:bottom="1120" w:left="1247" w:header="0" w:footer="841" w:gutter="0"/>
          <w:cols w:space="720" w:num="1"/>
          <w:rtlGutter w:val="0"/>
          <w:docGrid w:linePitch="0" w:charSpace="0"/>
        </w:sectPr>
      </w:pPr>
    </w:p>
    <w:p w14:paraId="33D02266">
      <w:pPr>
        <w:pStyle w:val="4"/>
        <w:rPr>
          <w:szCs w:val="32"/>
        </w:rPr>
      </w:pPr>
      <w:bookmarkStart w:id="214" w:name="_bookmark172"/>
      <w:bookmarkEnd w:id="214"/>
      <w:bookmarkStart w:id="215" w:name="_Toc15720"/>
      <w:r>
        <w:rPr>
          <w:rFonts w:hint="eastAsia" w:cs="Times New Roman"/>
          <w:szCs w:val="32"/>
          <w:lang w:val="en-US" w:eastAsia="zh-CN"/>
        </w:rPr>
        <w:t>九</w:t>
      </w:r>
      <w:r>
        <w:rPr>
          <w:rFonts w:hint="eastAsia" w:cs="Times New Roman"/>
          <w:szCs w:val="32"/>
        </w:rPr>
        <w:t>、相关服务计</w:t>
      </w:r>
      <w:r>
        <w:rPr>
          <w:rFonts w:hint="eastAsia"/>
          <w:szCs w:val="32"/>
        </w:rPr>
        <w:t>划</w:t>
      </w:r>
      <w:bookmarkEnd w:id="215"/>
    </w:p>
    <w:p w14:paraId="3C4AF613">
      <w:pPr>
        <w:pStyle w:val="2"/>
        <w:kinsoku w:val="0"/>
        <w:overflowPunct w:val="0"/>
        <w:spacing w:line="525" w:lineRule="exact"/>
        <w:ind w:left="2471"/>
        <w:rPr>
          <w:rFonts w:ascii="Microsoft JhengHei" w:hAnsi="Microsoft JhengHei" w:eastAsia="Microsoft JhengHei"/>
          <w:b/>
          <w:sz w:val="32"/>
        </w:rPr>
        <w:sectPr>
          <w:pgSz w:w="12240" w:h="15840"/>
          <w:pgMar w:top="1400" w:right="1247" w:bottom="1120" w:left="1247" w:header="0" w:footer="841" w:gutter="0"/>
          <w:cols w:space="720" w:num="1"/>
          <w:rtlGutter w:val="0"/>
          <w:docGrid w:linePitch="0" w:charSpace="0"/>
        </w:sectPr>
      </w:pPr>
    </w:p>
    <w:p w14:paraId="1522321A">
      <w:pPr>
        <w:pStyle w:val="4"/>
        <w:rPr>
          <w:szCs w:val="32"/>
        </w:rPr>
      </w:pPr>
      <w:bookmarkStart w:id="216" w:name="_bookmark173"/>
      <w:bookmarkEnd w:id="216"/>
      <w:bookmarkStart w:id="217" w:name="_Toc30418"/>
      <w:r>
        <w:rPr>
          <w:rFonts w:hint="eastAsia"/>
          <w:szCs w:val="32"/>
        </w:rPr>
        <w:t>十</w:t>
      </w:r>
      <w:r>
        <w:rPr>
          <w:rFonts w:hint="eastAsia" w:eastAsia="宋体"/>
          <w:szCs w:val="32"/>
        </w:rPr>
        <w:t>、</w:t>
      </w:r>
      <w:r>
        <w:rPr>
          <w:rFonts w:hint="eastAsia"/>
          <w:szCs w:val="32"/>
        </w:rPr>
        <w:t>诚信投标（报价）承诺书</w:t>
      </w:r>
      <w:bookmarkEnd w:id="217"/>
    </w:p>
    <w:p w14:paraId="6EBF18AD">
      <w:pPr>
        <w:rPr>
          <w:color w:val="auto"/>
          <w:szCs w:val="24"/>
        </w:rPr>
      </w:pPr>
    </w:p>
    <w:p w14:paraId="759944AA">
      <w:pPr>
        <w:spacing w:line="360" w:lineRule="auto"/>
        <w:rPr>
          <w:color w:val="auto"/>
          <w:sz w:val="21"/>
          <w:szCs w:val="21"/>
        </w:rPr>
      </w:pPr>
      <w:r>
        <w:rPr>
          <w:rFonts w:hint="eastAsia"/>
          <w:color w:val="auto"/>
          <w:sz w:val="21"/>
          <w:szCs w:val="21"/>
        </w:rPr>
        <w:t>致</w:t>
      </w:r>
      <w:r>
        <w:rPr>
          <w:color w:val="auto"/>
          <w:sz w:val="21"/>
          <w:szCs w:val="21"/>
          <w:u w:val="single"/>
        </w:rPr>
        <w:t xml:space="preserve">                      </w:t>
      </w:r>
      <w:r>
        <w:rPr>
          <w:rFonts w:hint="eastAsia"/>
          <w:color w:val="auto"/>
          <w:sz w:val="21"/>
          <w:szCs w:val="21"/>
        </w:rPr>
        <w:t>：</w:t>
      </w:r>
    </w:p>
    <w:p w14:paraId="0D157CCB">
      <w:pPr>
        <w:spacing w:line="360" w:lineRule="auto"/>
        <w:ind w:firstLine="472" w:firstLineChars="225"/>
        <w:rPr>
          <w:color w:val="auto"/>
          <w:sz w:val="21"/>
          <w:szCs w:val="21"/>
        </w:rPr>
      </w:pPr>
      <w:r>
        <w:rPr>
          <w:rFonts w:hint="eastAsia"/>
          <w:color w:val="auto"/>
          <w:sz w:val="21"/>
          <w:szCs w:val="21"/>
        </w:rPr>
        <w:t>为维护政府采购市场秩序，本投标人在参加（</w:t>
      </w:r>
      <w:r>
        <w:rPr>
          <w:rFonts w:hint="eastAsia"/>
          <w:color w:val="auto"/>
          <w:sz w:val="21"/>
          <w:szCs w:val="21"/>
          <w:u w:val="single"/>
        </w:rPr>
        <w:t>招标项目名称</w:t>
      </w:r>
      <w:r>
        <w:rPr>
          <w:rFonts w:hint="eastAsia"/>
          <w:color w:val="auto"/>
          <w:sz w:val="21"/>
          <w:szCs w:val="21"/>
        </w:rPr>
        <w:t>）招标编号：</w:t>
      </w:r>
      <w:r>
        <w:rPr>
          <w:color w:val="auto"/>
          <w:sz w:val="21"/>
          <w:szCs w:val="21"/>
          <w:u w:val="single"/>
        </w:rPr>
        <w:t xml:space="preserve">           </w:t>
      </w:r>
      <w:r>
        <w:rPr>
          <w:rFonts w:hint="eastAsia"/>
          <w:color w:val="auto"/>
          <w:sz w:val="21"/>
          <w:szCs w:val="21"/>
        </w:rPr>
        <w:t>的采购活动中郑重作出如下承诺：</w:t>
      </w:r>
    </w:p>
    <w:p w14:paraId="4A88A077">
      <w:pPr>
        <w:numPr>
          <w:ilvl w:val="0"/>
          <w:numId w:val="4"/>
        </w:numPr>
        <w:tabs>
          <w:tab w:val="left" w:pos="1140"/>
        </w:tabs>
        <w:spacing w:line="360" w:lineRule="auto"/>
        <w:ind w:left="1140" w:hanging="600"/>
        <w:rPr>
          <w:color w:val="auto"/>
          <w:sz w:val="21"/>
          <w:szCs w:val="21"/>
        </w:rPr>
      </w:pPr>
      <w:r>
        <w:rPr>
          <w:rFonts w:hint="eastAsia"/>
          <w:color w:val="auto"/>
          <w:sz w:val="21"/>
          <w:szCs w:val="21"/>
        </w:rPr>
        <w:t>严格遵循公开、公平、公正和诚实信用的原则参与本次招投标活动。</w:t>
      </w:r>
    </w:p>
    <w:p w14:paraId="03A00764">
      <w:pPr>
        <w:numPr>
          <w:ilvl w:val="0"/>
          <w:numId w:val="4"/>
        </w:numPr>
        <w:tabs>
          <w:tab w:val="left" w:pos="1140"/>
        </w:tabs>
        <w:spacing w:line="360" w:lineRule="auto"/>
        <w:ind w:left="1140" w:hanging="600"/>
        <w:rPr>
          <w:color w:val="auto"/>
          <w:sz w:val="21"/>
          <w:szCs w:val="21"/>
        </w:rPr>
      </w:pPr>
      <w:r>
        <w:rPr>
          <w:rFonts w:hint="eastAsia"/>
          <w:color w:val="auto"/>
          <w:sz w:val="21"/>
          <w:szCs w:val="21"/>
        </w:rPr>
        <w:t>本投标（报价）文件中所提供的全部材料都是真实、有效和合法的。</w:t>
      </w:r>
    </w:p>
    <w:p w14:paraId="51DF704C">
      <w:pPr>
        <w:numPr>
          <w:ilvl w:val="0"/>
          <w:numId w:val="4"/>
        </w:numPr>
        <w:tabs>
          <w:tab w:val="left" w:pos="1140"/>
        </w:tabs>
        <w:spacing w:line="360" w:lineRule="auto"/>
        <w:ind w:left="1140" w:hanging="600"/>
        <w:rPr>
          <w:sz w:val="21"/>
          <w:szCs w:val="21"/>
        </w:rPr>
      </w:pPr>
      <w:r>
        <w:rPr>
          <w:rFonts w:hint="eastAsia"/>
          <w:sz w:val="21"/>
          <w:szCs w:val="21"/>
        </w:rPr>
        <w:t>不采取不正当的手段诋毁、排挤其他投标人。</w:t>
      </w:r>
    </w:p>
    <w:p w14:paraId="53AC6A31">
      <w:pPr>
        <w:numPr>
          <w:ilvl w:val="0"/>
          <w:numId w:val="4"/>
        </w:numPr>
        <w:tabs>
          <w:tab w:val="left" w:pos="1140"/>
        </w:tabs>
        <w:spacing w:line="360" w:lineRule="auto"/>
        <w:ind w:left="1140" w:hanging="600"/>
        <w:rPr>
          <w:sz w:val="21"/>
          <w:szCs w:val="21"/>
        </w:rPr>
      </w:pPr>
      <w:r>
        <w:rPr>
          <w:rFonts w:hint="eastAsia"/>
          <w:sz w:val="21"/>
          <w:szCs w:val="21"/>
        </w:rPr>
        <w:t>不与</w:t>
      </w:r>
      <w:r>
        <w:rPr>
          <w:rFonts w:hint="eastAsia"/>
          <w:sz w:val="21"/>
          <w:szCs w:val="21"/>
          <w:lang w:eastAsia="zh-CN"/>
        </w:rPr>
        <w:t>采购人</w:t>
      </w:r>
      <w:r>
        <w:rPr>
          <w:rFonts w:hint="eastAsia"/>
          <w:sz w:val="21"/>
          <w:szCs w:val="21"/>
        </w:rPr>
        <w:t>、其它投标人或者</w:t>
      </w:r>
      <w:r>
        <w:rPr>
          <w:rFonts w:hint="eastAsia"/>
          <w:sz w:val="21"/>
          <w:szCs w:val="21"/>
          <w:lang w:eastAsia="zh-CN"/>
        </w:rPr>
        <w:t>采购代理机构</w:t>
      </w:r>
      <w:r>
        <w:rPr>
          <w:rFonts w:hint="eastAsia"/>
          <w:sz w:val="21"/>
          <w:szCs w:val="21"/>
        </w:rPr>
        <w:t>串通投标（报价），损害国家利益、社会公共利益或者其他人的合法利益。</w:t>
      </w:r>
    </w:p>
    <w:p w14:paraId="680F76E6">
      <w:pPr>
        <w:numPr>
          <w:ilvl w:val="0"/>
          <w:numId w:val="4"/>
        </w:numPr>
        <w:tabs>
          <w:tab w:val="left" w:pos="1140"/>
        </w:tabs>
        <w:spacing w:line="360" w:lineRule="auto"/>
        <w:ind w:left="1140" w:hanging="600"/>
        <w:rPr>
          <w:sz w:val="21"/>
          <w:szCs w:val="21"/>
        </w:rPr>
      </w:pPr>
      <w:r>
        <w:rPr>
          <w:rFonts w:hint="eastAsia"/>
          <w:sz w:val="21"/>
          <w:szCs w:val="21"/>
        </w:rPr>
        <w:t>不向</w:t>
      </w:r>
      <w:r>
        <w:rPr>
          <w:rFonts w:hint="eastAsia"/>
          <w:sz w:val="21"/>
          <w:szCs w:val="21"/>
          <w:lang w:eastAsia="zh-CN"/>
        </w:rPr>
        <w:t>采购人</w:t>
      </w:r>
      <w:r>
        <w:rPr>
          <w:rFonts w:hint="eastAsia"/>
          <w:sz w:val="21"/>
          <w:szCs w:val="21"/>
        </w:rPr>
        <w:t>、</w:t>
      </w:r>
      <w:r>
        <w:rPr>
          <w:rFonts w:hint="eastAsia"/>
          <w:sz w:val="21"/>
          <w:szCs w:val="21"/>
          <w:lang w:eastAsia="zh-CN"/>
        </w:rPr>
        <w:t>采购代理机构</w:t>
      </w:r>
      <w:r>
        <w:rPr>
          <w:rFonts w:hint="eastAsia"/>
          <w:sz w:val="21"/>
          <w:szCs w:val="21"/>
        </w:rPr>
        <w:t>工作人员及评审委员成员行贿或以提供其他不正当利益的方式牟取中标或中标资格。</w:t>
      </w:r>
    </w:p>
    <w:p w14:paraId="3A5C9B69">
      <w:pPr>
        <w:numPr>
          <w:ilvl w:val="0"/>
          <w:numId w:val="4"/>
        </w:numPr>
        <w:tabs>
          <w:tab w:val="left" w:pos="1140"/>
        </w:tabs>
        <w:spacing w:line="360" w:lineRule="auto"/>
        <w:ind w:left="1140" w:hanging="600"/>
        <w:rPr>
          <w:rFonts w:hint="eastAsia"/>
          <w:sz w:val="21"/>
          <w:szCs w:val="21"/>
        </w:rPr>
      </w:pPr>
      <w:r>
        <w:rPr>
          <w:rFonts w:hint="eastAsia"/>
          <w:sz w:val="21"/>
          <w:szCs w:val="21"/>
        </w:rPr>
        <w:t>不以伪造、变造投标（报价）资质材料或以其他方式弄虚作假，骗取中标或中标资格。</w:t>
      </w:r>
    </w:p>
    <w:p w14:paraId="153F8364">
      <w:pPr>
        <w:numPr>
          <w:ilvl w:val="0"/>
          <w:numId w:val="4"/>
        </w:numPr>
        <w:tabs>
          <w:tab w:val="left" w:pos="1140"/>
        </w:tabs>
        <w:spacing w:line="360" w:lineRule="auto"/>
        <w:ind w:left="1140" w:hanging="600"/>
        <w:rPr>
          <w:rFonts w:hint="eastAsia"/>
          <w:sz w:val="21"/>
          <w:szCs w:val="21"/>
        </w:rPr>
      </w:pPr>
      <w:r>
        <w:rPr>
          <w:rFonts w:hint="eastAsia"/>
          <w:sz w:val="21"/>
          <w:szCs w:val="21"/>
        </w:rPr>
        <w:t>不进行虚假、恶意投诉或以其它方式扰乱政府采购市场秩序。</w:t>
      </w:r>
    </w:p>
    <w:p w14:paraId="4007BA41">
      <w:pPr>
        <w:numPr>
          <w:ilvl w:val="0"/>
          <w:numId w:val="4"/>
        </w:numPr>
        <w:tabs>
          <w:tab w:val="left" w:pos="1140"/>
        </w:tabs>
        <w:spacing w:line="360" w:lineRule="auto"/>
        <w:ind w:left="1140" w:hanging="600"/>
        <w:rPr>
          <w:rFonts w:hint="eastAsia"/>
          <w:sz w:val="21"/>
          <w:szCs w:val="21"/>
        </w:rPr>
      </w:pPr>
      <w:r>
        <w:rPr>
          <w:rFonts w:hint="eastAsia"/>
          <w:sz w:val="21"/>
          <w:szCs w:val="21"/>
        </w:rPr>
        <w:t>积极配合</w:t>
      </w:r>
      <w:r>
        <w:rPr>
          <w:rFonts w:hint="eastAsia"/>
          <w:sz w:val="21"/>
          <w:szCs w:val="21"/>
          <w:lang w:val="en-US" w:eastAsia="zh-CN"/>
        </w:rPr>
        <w:t>相关</w:t>
      </w:r>
      <w:r>
        <w:rPr>
          <w:rFonts w:hint="eastAsia"/>
          <w:sz w:val="21"/>
          <w:szCs w:val="21"/>
        </w:rPr>
        <w:t>部门调查处理投诉事项，如实反映情况，提供真实材料。</w:t>
      </w:r>
    </w:p>
    <w:p w14:paraId="5481EF24">
      <w:pPr>
        <w:numPr>
          <w:ilvl w:val="0"/>
          <w:numId w:val="4"/>
        </w:numPr>
        <w:tabs>
          <w:tab w:val="left" w:pos="1140"/>
        </w:tabs>
        <w:spacing w:line="360" w:lineRule="auto"/>
        <w:ind w:left="1140" w:hanging="600"/>
        <w:rPr>
          <w:rFonts w:hint="eastAsia"/>
          <w:sz w:val="21"/>
          <w:szCs w:val="21"/>
        </w:rPr>
      </w:pPr>
      <w:r>
        <w:rPr>
          <w:rFonts w:hint="eastAsia"/>
          <w:sz w:val="21"/>
          <w:szCs w:val="21"/>
        </w:rPr>
        <w:t>遵守吉安市城市建设投资开发有限公司的各项规章制度。</w:t>
      </w:r>
    </w:p>
    <w:p w14:paraId="226B6815">
      <w:pPr>
        <w:numPr>
          <w:ilvl w:val="0"/>
          <w:numId w:val="0"/>
        </w:numPr>
        <w:tabs>
          <w:tab w:val="left" w:pos="1140"/>
        </w:tabs>
        <w:spacing w:line="360" w:lineRule="auto"/>
        <w:ind w:left="540" w:leftChars="0"/>
        <w:rPr>
          <w:rFonts w:hint="eastAsia"/>
          <w:sz w:val="21"/>
          <w:szCs w:val="21"/>
        </w:rPr>
      </w:pPr>
      <w:r>
        <w:rPr>
          <w:rFonts w:hint="eastAsia"/>
          <w:sz w:val="21"/>
          <w:szCs w:val="21"/>
        </w:rPr>
        <w:t>本投标人若违反上述承诺，愿意承担相应的法律责任。</w:t>
      </w:r>
    </w:p>
    <w:p w14:paraId="359C1FA2">
      <w:pPr>
        <w:spacing w:line="360" w:lineRule="auto"/>
        <w:ind w:left="645"/>
        <w:rPr>
          <w:sz w:val="21"/>
          <w:szCs w:val="21"/>
        </w:rPr>
      </w:pPr>
    </w:p>
    <w:p w14:paraId="0C6D0F7D">
      <w:pPr>
        <w:spacing w:line="360" w:lineRule="auto"/>
        <w:ind w:left="645"/>
        <w:rPr>
          <w:sz w:val="21"/>
          <w:szCs w:val="21"/>
        </w:rPr>
      </w:pPr>
    </w:p>
    <w:p w14:paraId="237CEC1B">
      <w:pPr>
        <w:spacing w:line="360" w:lineRule="auto"/>
        <w:ind w:left="645"/>
        <w:rPr>
          <w:sz w:val="21"/>
          <w:szCs w:val="21"/>
        </w:rPr>
      </w:pPr>
    </w:p>
    <w:p w14:paraId="7A4FE338">
      <w:pPr>
        <w:snapToGrid w:val="0"/>
        <w:spacing w:line="360" w:lineRule="auto"/>
        <w:ind w:firstLine="3570" w:firstLineChars="1700"/>
        <w:rPr>
          <w:sz w:val="21"/>
          <w:szCs w:val="21"/>
        </w:rPr>
      </w:pPr>
      <w:r>
        <w:rPr>
          <w:rFonts w:hint="eastAsia"/>
          <w:sz w:val="21"/>
          <w:szCs w:val="21"/>
        </w:rPr>
        <w:t>投标人名称：</w:t>
      </w:r>
      <w:r>
        <w:rPr>
          <w:sz w:val="21"/>
          <w:szCs w:val="21"/>
        </w:rPr>
        <w:t xml:space="preserve">     </w:t>
      </w:r>
      <w:r>
        <w:rPr>
          <w:rFonts w:hint="eastAsia"/>
          <w:sz w:val="21"/>
          <w:szCs w:val="21"/>
        </w:rPr>
        <w:t>（盖章）</w:t>
      </w:r>
      <w:r>
        <w:rPr>
          <w:sz w:val="21"/>
          <w:szCs w:val="21"/>
        </w:rPr>
        <w:t xml:space="preserve">            </w:t>
      </w:r>
    </w:p>
    <w:p w14:paraId="1DD65DD6">
      <w:pPr>
        <w:snapToGrid w:val="0"/>
        <w:spacing w:line="360" w:lineRule="auto"/>
        <w:ind w:firstLine="3570" w:firstLineChars="1700"/>
        <w:rPr>
          <w:sz w:val="21"/>
          <w:szCs w:val="21"/>
        </w:rPr>
      </w:pPr>
      <w:r>
        <w:rPr>
          <w:rFonts w:hint="eastAsia"/>
          <w:sz w:val="21"/>
          <w:szCs w:val="21"/>
        </w:rPr>
        <w:t>法定代表人（或其委托的全权代表人）签名：</w:t>
      </w:r>
      <w:r>
        <w:rPr>
          <w:sz w:val="21"/>
          <w:szCs w:val="21"/>
        </w:rPr>
        <w:t xml:space="preserve">       </w:t>
      </w:r>
    </w:p>
    <w:p w14:paraId="251F473B">
      <w:pPr>
        <w:spacing w:line="360" w:lineRule="auto"/>
        <w:ind w:firstLine="3990" w:firstLineChars="1900"/>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4D2AE62F">
      <w:pPr>
        <w:ind w:firstLine="4080" w:firstLineChars="1700"/>
        <w:rPr>
          <w:sz w:val="24"/>
          <w:szCs w:val="24"/>
        </w:rPr>
      </w:pPr>
    </w:p>
    <w:p w14:paraId="7D3828BA">
      <w:pPr>
        <w:pStyle w:val="2"/>
        <w:rPr>
          <w:sz w:val="24"/>
        </w:rPr>
      </w:pPr>
    </w:p>
    <w:p w14:paraId="1DE8705C">
      <w:pPr>
        <w:rPr>
          <w:sz w:val="24"/>
          <w:szCs w:val="24"/>
        </w:rPr>
      </w:pPr>
    </w:p>
    <w:p w14:paraId="59A8A3AD">
      <w:pPr>
        <w:pStyle w:val="2"/>
        <w:rPr>
          <w:sz w:val="24"/>
        </w:rPr>
      </w:pPr>
    </w:p>
    <w:p w14:paraId="6C02DBD0">
      <w:pPr>
        <w:rPr>
          <w:sz w:val="24"/>
          <w:szCs w:val="24"/>
        </w:rPr>
      </w:pPr>
    </w:p>
    <w:p w14:paraId="12DD5183">
      <w:pPr>
        <w:pStyle w:val="2"/>
        <w:rPr>
          <w:sz w:val="24"/>
        </w:rPr>
      </w:pPr>
    </w:p>
    <w:p w14:paraId="723F5229">
      <w:pPr>
        <w:rPr>
          <w:sz w:val="24"/>
          <w:szCs w:val="24"/>
        </w:rPr>
      </w:pPr>
    </w:p>
    <w:p w14:paraId="50B0C593">
      <w:pPr>
        <w:pStyle w:val="28"/>
      </w:pPr>
    </w:p>
    <w:p w14:paraId="4FC4291A">
      <w:pPr>
        <w:pStyle w:val="28"/>
      </w:pPr>
    </w:p>
    <w:p w14:paraId="2D7B1709">
      <w:pPr>
        <w:pStyle w:val="28"/>
      </w:pPr>
    </w:p>
    <w:p w14:paraId="3009C150">
      <w:pPr>
        <w:pStyle w:val="2"/>
      </w:pPr>
    </w:p>
    <w:p w14:paraId="525F8015">
      <w:pPr>
        <w:pStyle w:val="4"/>
        <w:rPr>
          <w:szCs w:val="32"/>
        </w:rPr>
      </w:pPr>
      <w:bookmarkStart w:id="218" w:name="_Toc25781"/>
      <w:r>
        <w:rPr>
          <w:rFonts w:hint="eastAsia"/>
          <w:szCs w:val="32"/>
        </w:rPr>
        <w:t>十</w:t>
      </w:r>
      <w:r>
        <w:rPr>
          <w:rFonts w:hint="eastAsia" w:cs="Times New Roman"/>
          <w:szCs w:val="32"/>
          <w:lang w:val="en-US" w:eastAsia="zh-CN"/>
        </w:rPr>
        <w:t>一</w:t>
      </w:r>
      <w:r>
        <w:rPr>
          <w:rFonts w:hint="eastAsia" w:cs="Times New Roman"/>
          <w:szCs w:val="32"/>
        </w:rPr>
        <w:t xml:space="preserve">、 </w:t>
      </w:r>
      <w:r>
        <w:rPr>
          <w:rFonts w:hint="eastAsia"/>
          <w:szCs w:val="32"/>
        </w:rPr>
        <w:t>其他资料</w:t>
      </w:r>
      <w:bookmarkEnd w:id="218"/>
    </w:p>
    <w:p w14:paraId="4FA7BA7F">
      <w:pPr>
        <w:pStyle w:val="2"/>
      </w:pPr>
    </w:p>
    <w:sectPr>
      <w:pgSz w:w="11906" w:h="16838"/>
      <w:pgMar w:top="1400" w:right="1247" w:bottom="1120" w:left="1247" w:header="0" w:footer="841"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26E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079B">
    <w:pPr>
      <w:pStyle w:val="2"/>
      <w:kinsoku w:val="0"/>
      <w:overflowPunct w:val="0"/>
      <w:spacing w:line="14" w:lineRule="auto"/>
      <w:rPr>
        <w:sz w:val="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14:paraId="4C7D0A1F">
                          <w:pPr>
                            <w:pStyle w:val="2"/>
                            <w:kinsoku w:val="0"/>
                            <w:overflowPunct w:val="0"/>
                            <w:spacing w:line="203" w:lineRule="exact"/>
                            <w:ind w:left="40"/>
                            <w:rPr>
                              <w:rFonts w:ascii="Calibri" w:cs="Calibri"/>
                              <w:sz w:val="18"/>
                            </w:rPr>
                          </w:pPr>
                          <w:r>
                            <w:rPr>
                              <w:rFonts w:ascii="Calibri" w:cs="Calibri"/>
                              <w:sz w:val="18"/>
                            </w:rPr>
                            <w:fldChar w:fldCharType="begin"/>
                          </w:r>
                          <w:r>
                            <w:rPr>
                              <w:rFonts w:ascii="Calibri" w:cs="Calibri"/>
                              <w:sz w:val="18"/>
                            </w:rPr>
                            <w:instrText xml:space="preserve"> PAGE </w:instrText>
                          </w:r>
                          <w:r>
                            <w:rPr>
                              <w:rFonts w:ascii="Calibri" w:cs="Calibri"/>
                              <w:sz w:val="18"/>
                            </w:rPr>
                            <w:fldChar w:fldCharType="separate"/>
                          </w:r>
                          <w:r>
                            <w:rPr>
                              <w:rFonts w:ascii="Calibri" w:cs="Calibri"/>
                              <w:sz w:val="18"/>
                            </w:rPr>
                            <w:t>IV</w:t>
                          </w:r>
                          <w:r>
                            <w:rPr>
                              <w:rFonts w:ascii="Calibri" w:cs="Calibri"/>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bJP2jTAAAAAwEAAA8AAAAAAAAAAQAgAAAA&#10;IgAAAGRycy9kb3ducmV2LnhtbFBLAQIUABQAAAAIAIdO4kDgFzHoEAIAABIEAAAOAAAAAAAAAAEA&#10;IAAAACIBAABkcnMvZTJvRG9jLnhtbFBLBQYAAAAABgAGAFkBAACkBQAAAAA=&#10;">
              <v:fill on="f" focussize="0,0"/>
              <v:stroke on="f"/>
              <v:imagedata o:title=""/>
              <o:lock v:ext="edit" aspectratio="f"/>
              <v:textbox inset="0mm,0mm,0mm,0mm">
                <w:txbxContent>
                  <w:p w14:paraId="4C7D0A1F">
                    <w:pPr>
                      <w:pStyle w:val="2"/>
                      <w:kinsoku w:val="0"/>
                      <w:overflowPunct w:val="0"/>
                      <w:spacing w:line="203" w:lineRule="exact"/>
                      <w:ind w:left="40"/>
                      <w:rPr>
                        <w:rFonts w:ascii="Calibri" w:cs="Calibri"/>
                        <w:sz w:val="18"/>
                      </w:rPr>
                    </w:pPr>
                    <w:r>
                      <w:rPr>
                        <w:rFonts w:ascii="Calibri" w:cs="Calibri"/>
                        <w:sz w:val="18"/>
                      </w:rPr>
                      <w:fldChar w:fldCharType="begin"/>
                    </w:r>
                    <w:r>
                      <w:rPr>
                        <w:rFonts w:ascii="Calibri" w:cs="Calibri"/>
                        <w:sz w:val="18"/>
                      </w:rPr>
                      <w:instrText xml:space="preserve"> PAGE </w:instrText>
                    </w:r>
                    <w:r>
                      <w:rPr>
                        <w:rFonts w:ascii="Calibri" w:cs="Calibri"/>
                        <w:sz w:val="18"/>
                      </w:rPr>
                      <w:fldChar w:fldCharType="separate"/>
                    </w:r>
                    <w:r>
                      <w:rPr>
                        <w:rFonts w:ascii="Calibri" w:cs="Calibri"/>
                        <w:sz w:val="18"/>
                      </w:rPr>
                      <w:t>IV</w:t>
                    </w:r>
                    <w:r>
                      <w:rPr>
                        <w:rFonts w:ascii="Calibri" w:cs="Calibri"/>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A66D7">
    <w:pPr>
      <w:pStyle w:val="2"/>
      <w:kinsoku w:val="0"/>
      <w:overflowPunct w:val="0"/>
      <w:spacing w:line="14" w:lineRule="auto"/>
      <w:rPr>
        <w:sz w:val="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14:paraId="789333AB">
                          <w:pPr>
                            <w:pStyle w:val="2"/>
                            <w:kinsoku w:val="0"/>
                            <w:overflowPunct w:val="0"/>
                            <w:spacing w:line="203" w:lineRule="exact"/>
                            <w:ind w:left="40"/>
                            <w:rPr>
                              <w:rFonts w:ascii="Calibri" w:cs="Calibri"/>
                              <w:sz w:val="18"/>
                            </w:rPr>
                          </w:pPr>
                          <w:r>
                            <w:rPr>
                              <w:rFonts w:ascii="Calibri" w:cs="Calibri"/>
                              <w:sz w:val="18"/>
                            </w:rPr>
                            <w:fldChar w:fldCharType="begin"/>
                          </w:r>
                          <w:r>
                            <w:rPr>
                              <w:rFonts w:ascii="Calibri" w:cs="Calibri"/>
                              <w:sz w:val="18"/>
                            </w:rPr>
                            <w:instrText xml:space="preserve"> PAGE </w:instrText>
                          </w:r>
                          <w:r>
                            <w:rPr>
                              <w:rFonts w:ascii="Calibri" w:cs="Calibri"/>
                              <w:sz w:val="18"/>
                            </w:rPr>
                            <w:fldChar w:fldCharType="separate"/>
                          </w:r>
                          <w:r>
                            <w:rPr>
                              <w:rFonts w:ascii="Calibri" w:cs="Calibri"/>
                              <w:sz w:val="18"/>
                            </w:rPr>
                            <w:t>2</w:t>
                          </w:r>
                          <w:r>
                            <w:rPr>
                              <w:rFonts w:ascii="Calibri" w:cs="Calibri"/>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bJP2jTAAAAAwEAAA8AAAAAAAAAAQAgAAAA&#10;IgAAAGRycy9kb3ducmV2LnhtbFBLAQIUABQAAAAIAIdO4kBkBoewEAIAABIEAAAOAAAAAAAAAAEA&#10;IAAAACIBAABkcnMvZTJvRG9jLnhtbFBLBQYAAAAABgAGAFkBAACkBQAAAAA=&#10;">
              <v:fill on="f" focussize="0,0"/>
              <v:stroke on="f"/>
              <v:imagedata o:title=""/>
              <o:lock v:ext="edit" aspectratio="f"/>
              <v:textbox inset="0mm,0mm,0mm,0mm">
                <w:txbxContent>
                  <w:p w14:paraId="789333AB">
                    <w:pPr>
                      <w:pStyle w:val="2"/>
                      <w:kinsoku w:val="0"/>
                      <w:overflowPunct w:val="0"/>
                      <w:spacing w:line="203" w:lineRule="exact"/>
                      <w:ind w:left="40"/>
                      <w:rPr>
                        <w:rFonts w:ascii="Calibri" w:cs="Calibri"/>
                        <w:sz w:val="18"/>
                      </w:rPr>
                    </w:pPr>
                    <w:r>
                      <w:rPr>
                        <w:rFonts w:ascii="Calibri" w:cs="Calibri"/>
                        <w:sz w:val="18"/>
                      </w:rPr>
                      <w:fldChar w:fldCharType="begin"/>
                    </w:r>
                    <w:r>
                      <w:rPr>
                        <w:rFonts w:ascii="Calibri" w:cs="Calibri"/>
                        <w:sz w:val="18"/>
                      </w:rPr>
                      <w:instrText xml:space="preserve"> PAGE </w:instrText>
                    </w:r>
                    <w:r>
                      <w:rPr>
                        <w:rFonts w:ascii="Calibri" w:cs="Calibri"/>
                        <w:sz w:val="18"/>
                      </w:rPr>
                      <w:fldChar w:fldCharType="separate"/>
                    </w:r>
                    <w:r>
                      <w:rPr>
                        <w:rFonts w:ascii="Calibri" w:cs="Calibri"/>
                        <w:sz w:val="18"/>
                      </w:rPr>
                      <w:t>2</w:t>
                    </w:r>
                    <w:r>
                      <w:rPr>
                        <w:rFonts w:ascii="Calibri" w:cs="Calibri"/>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A5AC7">
    <w:pPr>
      <w:pStyle w:val="2"/>
      <w:kinsoku w:val="0"/>
      <w:overflowPunct w:val="0"/>
      <w:spacing w:line="14" w:lineRule="auto"/>
      <w:rPr>
        <w:sz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14:paraId="79A9882B">
                          <w:pPr>
                            <w:pStyle w:val="2"/>
                            <w:kinsoku w:val="0"/>
                            <w:overflowPunct w:val="0"/>
                            <w:spacing w:line="203" w:lineRule="exact"/>
                            <w:ind w:left="40"/>
                            <w:rPr>
                              <w:rFonts w:ascii="Calibri" w:cs="Calibri"/>
                              <w:sz w:val="18"/>
                            </w:rPr>
                          </w:pPr>
                          <w:r>
                            <w:rPr>
                              <w:rFonts w:ascii="Calibri" w:cs="Calibri"/>
                              <w:sz w:val="18"/>
                            </w:rPr>
                            <w:fldChar w:fldCharType="begin"/>
                          </w:r>
                          <w:r>
                            <w:rPr>
                              <w:rFonts w:ascii="Calibri" w:cs="Calibri"/>
                              <w:sz w:val="18"/>
                            </w:rPr>
                            <w:instrText xml:space="preserve"> PAGE </w:instrText>
                          </w:r>
                          <w:r>
                            <w:rPr>
                              <w:rFonts w:ascii="Calibri" w:cs="Calibri"/>
                              <w:sz w:val="18"/>
                            </w:rPr>
                            <w:fldChar w:fldCharType="separate"/>
                          </w:r>
                          <w:r>
                            <w:rPr>
                              <w:rFonts w:ascii="Calibri" w:cs="Calibri"/>
                              <w:sz w:val="18"/>
                            </w:rPr>
                            <w:t>14</w:t>
                          </w:r>
                          <w:r>
                            <w:rPr>
                              <w:rFonts w:ascii="Calibri" w:cs="Calibri"/>
                              <w:sz w:val="18"/>
                            </w:rPr>
                            <w:fldChar w:fldCharType="end"/>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sk/aNMAAAADAQAADwAAAAAAAAABACAAAAAi&#10;AAAAZHJzL2Rvd25yZXYueG1sUEsBAhQAFAAAAAgAh07iQM3IyyEPAgAAEgQAAA4AAAAAAAAAAQAg&#10;AAAAIgEAAGRycy9lMm9Eb2MueG1sUEsFBgAAAAAGAAYAWQEAAKMFAAAAAA==&#10;">
              <v:fill on="f" focussize="0,0"/>
              <v:stroke on="f"/>
              <v:imagedata o:title=""/>
              <o:lock v:ext="edit" aspectratio="f"/>
              <v:textbox inset="0mm,0mm,0mm,0mm">
                <w:txbxContent>
                  <w:p w14:paraId="79A9882B">
                    <w:pPr>
                      <w:pStyle w:val="2"/>
                      <w:kinsoku w:val="0"/>
                      <w:overflowPunct w:val="0"/>
                      <w:spacing w:line="203" w:lineRule="exact"/>
                      <w:ind w:left="40"/>
                      <w:rPr>
                        <w:rFonts w:ascii="Calibri" w:cs="Calibri"/>
                        <w:sz w:val="18"/>
                      </w:rPr>
                    </w:pPr>
                    <w:r>
                      <w:rPr>
                        <w:rFonts w:ascii="Calibri" w:cs="Calibri"/>
                        <w:sz w:val="18"/>
                      </w:rPr>
                      <w:fldChar w:fldCharType="begin"/>
                    </w:r>
                    <w:r>
                      <w:rPr>
                        <w:rFonts w:ascii="Calibri" w:cs="Calibri"/>
                        <w:sz w:val="18"/>
                      </w:rPr>
                      <w:instrText xml:space="preserve"> PAGE </w:instrText>
                    </w:r>
                    <w:r>
                      <w:rPr>
                        <w:rFonts w:ascii="Calibri" w:cs="Calibri"/>
                        <w:sz w:val="18"/>
                      </w:rPr>
                      <w:fldChar w:fldCharType="separate"/>
                    </w:r>
                    <w:r>
                      <w:rPr>
                        <w:rFonts w:ascii="Calibri" w:cs="Calibri"/>
                        <w:sz w:val="18"/>
                      </w:rPr>
                      <w:t>14</w:t>
                    </w:r>
                    <w:r>
                      <w:rPr>
                        <w:rFonts w:ascii="Calibri" w:cs="Calibri"/>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6897">
    <w:pPr>
      <w:pStyle w:val="15"/>
      <w:ind w:right="360"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F17420">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AF17420">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7234">
    <w:pPr>
      <w:spacing w:line="196" w:lineRule="auto"/>
      <w:rPr>
        <w:rFonts w:eastAsia="Times New Roman"/>
        <w:sz w:val="17"/>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14935" cy="148590"/>
                      </a:xfrm>
                      <a:prstGeom prst="rect">
                        <a:avLst/>
                      </a:prstGeom>
                      <a:noFill/>
                      <a:ln>
                        <a:noFill/>
                      </a:ln>
                      <a:effectLst/>
                    </wps:spPr>
                    <wps:txbx>
                      <w:txbxContent>
                        <w:p w14:paraId="755DC4D8">
                          <w:pPr>
                            <w:pStyle w:val="15"/>
                          </w:pPr>
                          <w:r>
                            <w:fldChar w:fldCharType="begin"/>
                          </w:r>
                          <w:r>
                            <w:instrText xml:space="preserve"> PAGE  \* MERGEFORMAT </w:instrText>
                          </w:r>
                          <w:r>
                            <w:fldChar w:fldCharType="separate"/>
                          </w:r>
                          <w:r>
                            <w:t>72</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C6BRdEAAAADAQAADwAAAAAAAAABACAAAAAiAAAAZHJzL2Rvd25yZXYueG1s&#10;UEsBAhQAFAAAAAgAh07iQDVI/HP/AQAAEAQAAA4AAAAAAAAAAQAgAAAAIAEAAGRycy9lMm9Eb2Mu&#10;eG1sUEsFBgAAAAAGAAYAWQEAAJEFAAAAAA==&#10;">
              <v:fill on="f" focussize="0,0"/>
              <v:stroke on="f"/>
              <v:imagedata o:title=""/>
              <o:lock v:ext="edit" aspectratio="f"/>
              <v:textbox inset="0mm,0mm,0mm,0mm" style="mso-fit-shape-to-text:t;">
                <w:txbxContent>
                  <w:p w14:paraId="755DC4D8">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AC5A">
    <w:pPr>
      <w:pStyle w:val="16"/>
      <w:pBdr>
        <w:bottom w:val="single" w:color="F9FBFA" w:sz="6"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0571B"/>
    <w:multiLevelType w:val="singleLevel"/>
    <w:tmpl w:val="D870571B"/>
    <w:lvl w:ilvl="0" w:tentative="0">
      <w:start w:val="9"/>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tabs>
          <w:tab w:val="left" w:pos="420"/>
        </w:tabs>
        <w:ind w:left="420" w:hanging="420"/>
      </w:pPr>
      <w:rPr>
        <w:rFonts w:cs="Times New Roman"/>
      </w:rPr>
    </w:lvl>
    <w:lvl w:ilvl="1" w:tentative="0">
      <w:start w:val="1"/>
      <w:numFmt w:val="lowerLetter"/>
      <w:lvlText w:val="%2)"/>
      <w:lvlJc w:val="left"/>
      <w:pPr>
        <w:tabs>
          <w:tab w:val="left" w:pos="1065"/>
        </w:tabs>
        <w:ind w:left="1065" w:hanging="420"/>
      </w:pPr>
      <w:rPr>
        <w:rFonts w:cs="Times New Roman"/>
      </w:rPr>
    </w:lvl>
    <w:lvl w:ilvl="2" w:tentative="0">
      <w:start w:val="1"/>
      <w:numFmt w:val="lowerRoman"/>
      <w:lvlText w:val="%3."/>
      <w:lvlJc w:val="right"/>
      <w:pPr>
        <w:tabs>
          <w:tab w:val="left" w:pos="1485"/>
        </w:tabs>
        <w:ind w:left="1485" w:hanging="420"/>
      </w:pPr>
      <w:rPr>
        <w:rFonts w:cs="Times New Roman"/>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2">
    <w:nsid w:val="31A4ABE5"/>
    <w:multiLevelType w:val="singleLevel"/>
    <w:tmpl w:val="31A4ABE5"/>
    <w:lvl w:ilvl="0" w:tentative="0">
      <w:start w:val="6"/>
      <w:numFmt w:val="decimal"/>
      <w:lvlText w:val="%1."/>
      <w:lvlJc w:val="left"/>
      <w:pPr>
        <w:tabs>
          <w:tab w:val="left" w:pos="312"/>
        </w:tabs>
      </w:pPr>
    </w:lvl>
  </w:abstractNum>
  <w:abstractNum w:abstractNumId="3">
    <w:nsid w:val="74438A86"/>
    <w:multiLevelType w:val="multilevel"/>
    <w:tmpl w:val="74438A86"/>
    <w:lvl w:ilvl="0" w:tentative="0">
      <w:start w:val="2"/>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noLineBreaksAfter w:lang="zh-CN" w:val="([{·‘“〈《「『【〔〖（．［｛￡￥"/>
  <w:noLineBreaksBefore w:lang="zh-CN" w:val="!),.:;?]}¨·ˇˉ―‖’”…∶、。〃々〉》」』】〕〗！＂＇），．：；？］｀｜｝～￠"/>
  <w:doNotValidateAgainstSchema/>
  <w:doNotDemarcateInvalidXml/>
  <w:hdrShapeDefaults>
    <o:shapelayout v:ext="edit">
      <o:idmap v:ext="edit" data="2"/>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jODNkYWI2MjMxY2QwMmViOWUwODZhYjVlNmZjYWIifQ=="/>
  </w:docVars>
  <w:rsids>
    <w:rsidRoot w:val="00612DCE"/>
    <w:rsid w:val="00026BF8"/>
    <w:rsid w:val="00115554"/>
    <w:rsid w:val="0012177F"/>
    <w:rsid w:val="00122A41"/>
    <w:rsid w:val="00314BD3"/>
    <w:rsid w:val="0034412F"/>
    <w:rsid w:val="00496F90"/>
    <w:rsid w:val="00535E7A"/>
    <w:rsid w:val="00541BE2"/>
    <w:rsid w:val="00612DCE"/>
    <w:rsid w:val="006C7019"/>
    <w:rsid w:val="00780523"/>
    <w:rsid w:val="007E6D2A"/>
    <w:rsid w:val="008573BC"/>
    <w:rsid w:val="00955C86"/>
    <w:rsid w:val="0097206D"/>
    <w:rsid w:val="00A9329A"/>
    <w:rsid w:val="00CC4181"/>
    <w:rsid w:val="00DE6F7E"/>
    <w:rsid w:val="00E01726"/>
    <w:rsid w:val="00E54A2F"/>
    <w:rsid w:val="00E6644B"/>
    <w:rsid w:val="00EE6378"/>
    <w:rsid w:val="00EF1B4E"/>
    <w:rsid w:val="00F70073"/>
    <w:rsid w:val="011375A8"/>
    <w:rsid w:val="011B6997"/>
    <w:rsid w:val="0123060F"/>
    <w:rsid w:val="01DF5C17"/>
    <w:rsid w:val="01E847E5"/>
    <w:rsid w:val="028D233A"/>
    <w:rsid w:val="02B7449E"/>
    <w:rsid w:val="02F60864"/>
    <w:rsid w:val="03103BAE"/>
    <w:rsid w:val="03195159"/>
    <w:rsid w:val="031C2553"/>
    <w:rsid w:val="033B4E87"/>
    <w:rsid w:val="033C0E47"/>
    <w:rsid w:val="037D38B3"/>
    <w:rsid w:val="03C46E7F"/>
    <w:rsid w:val="041B2008"/>
    <w:rsid w:val="044B1342"/>
    <w:rsid w:val="04F512AE"/>
    <w:rsid w:val="0591547A"/>
    <w:rsid w:val="05AA2B33"/>
    <w:rsid w:val="064614D7"/>
    <w:rsid w:val="066E7569"/>
    <w:rsid w:val="069114AA"/>
    <w:rsid w:val="06EF5EFD"/>
    <w:rsid w:val="07367C23"/>
    <w:rsid w:val="075367E6"/>
    <w:rsid w:val="07967398"/>
    <w:rsid w:val="079D469A"/>
    <w:rsid w:val="083E2F6B"/>
    <w:rsid w:val="09030050"/>
    <w:rsid w:val="09630A54"/>
    <w:rsid w:val="098844B2"/>
    <w:rsid w:val="09A92667"/>
    <w:rsid w:val="09CF031F"/>
    <w:rsid w:val="0A384654"/>
    <w:rsid w:val="0B53254B"/>
    <w:rsid w:val="0B8213C1"/>
    <w:rsid w:val="0B971483"/>
    <w:rsid w:val="0C095C8A"/>
    <w:rsid w:val="0C124EEE"/>
    <w:rsid w:val="0C4A0131"/>
    <w:rsid w:val="0C8A518D"/>
    <w:rsid w:val="0C956608"/>
    <w:rsid w:val="0CC46135"/>
    <w:rsid w:val="0CC6397D"/>
    <w:rsid w:val="0CCA19BF"/>
    <w:rsid w:val="0D122A75"/>
    <w:rsid w:val="0D4829AA"/>
    <w:rsid w:val="0DAF0B93"/>
    <w:rsid w:val="0DC61A39"/>
    <w:rsid w:val="0DDF6F9F"/>
    <w:rsid w:val="0DEB4F6D"/>
    <w:rsid w:val="0DF728DE"/>
    <w:rsid w:val="0E2E3EEC"/>
    <w:rsid w:val="0E4627AB"/>
    <w:rsid w:val="0E474BE5"/>
    <w:rsid w:val="0E947D89"/>
    <w:rsid w:val="0E9503CA"/>
    <w:rsid w:val="0E9953A0"/>
    <w:rsid w:val="0EA24254"/>
    <w:rsid w:val="0EC34001"/>
    <w:rsid w:val="0F490B74"/>
    <w:rsid w:val="0F5337A0"/>
    <w:rsid w:val="0FE97C61"/>
    <w:rsid w:val="0FF9584D"/>
    <w:rsid w:val="104135F9"/>
    <w:rsid w:val="10466E61"/>
    <w:rsid w:val="10923E54"/>
    <w:rsid w:val="10F249F3"/>
    <w:rsid w:val="10F92E76"/>
    <w:rsid w:val="111927C8"/>
    <w:rsid w:val="1128369D"/>
    <w:rsid w:val="117C4977"/>
    <w:rsid w:val="11B22984"/>
    <w:rsid w:val="1202325C"/>
    <w:rsid w:val="125E5DDF"/>
    <w:rsid w:val="13232CE9"/>
    <w:rsid w:val="13A86DD4"/>
    <w:rsid w:val="13F05194"/>
    <w:rsid w:val="14BE790E"/>
    <w:rsid w:val="14C76DBB"/>
    <w:rsid w:val="153E0A4F"/>
    <w:rsid w:val="16113A6D"/>
    <w:rsid w:val="16442095"/>
    <w:rsid w:val="16C94291"/>
    <w:rsid w:val="1752433D"/>
    <w:rsid w:val="176C6BB0"/>
    <w:rsid w:val="17B943BD"/>
    <w:rsid w:val="17C50FB3"/>
    <w:rsid w:val="183A54FD"/>
    <w:rsid w:val="18A5504B"/>
    <w:rsid w:val="18B057C0"/>
    <w:rsid w:val="18DF34D5"/>
    <w:rsid w:val="18FF4051"/>
    <w:rsid w:val="19D53E3E"/>
    <w:rsid w:val="1A0062D3"/>
    <w:rsid w:val="1A303CD9"/>
    <w:rsid w:val="1A4245C3"/>
    <w:rsid w:val="1A7937EA"/>
    <w:rsid w:val="1A9F4CC7"/>
    <w:rsid w:val="1ADB22E1"/>
    <w:rsid w:val="1ADC6D40"/>
    <w:rsid w:val="1B043BA1"/>
    <w:rsid w:val="1B546806"/>
    <w:rsid w:val="1B682381"/>
    <w:rsid w:val="1B6F3710"/>
    <w:rsid w:val="1C0E58B9"/>
    <w:rsid w:val="1C283F07"/>
    <w:rsid w:val="1C2E319B"/>
    <w:rsid w:val="1C454471"/>
    <w:rsid w:val="1CBF06C7"/>
    <w:rsid w:val="1CC651D8"/>
    <w:rsid w:val="1E004AF3"/>
    <w:rsid w:val="1E37603B"/>
    <w:rsid w:val="1E4D682F"/>
    <w:rsid w:val="1E5E7A6C"/>
    <w:rsid w:val="1E6D4954"/>
    <w:rsid w:val="1E795C5B"/>
    <w:rsid w:val="1E892D3B"/>
    <w:rsid w:val="1F2831B5"/>
    <w:rsid w:val="1F4427FD"/>
    <w:rsid w:val="1F574CD6"/>
    <w:rsid w:val="1F576995"/>
    <w:rsid w:val="1FB01F8D"/>
    <w:rsid w:val="1FEA505C"/>
    <w:rsid w:val="1FF25092"/>
    <w:rsid w:val="2011128C"/>
    <w:rsid w:val="20EC5803"/>
    <w:rsid w:val="20F621DE"/>
    <w:rsid w:val="21655D3C"/>
    <w:rsid w:val="21753D85"/>
    <w:rsid w:val="21C35D68"/>
    <w:rsid w:val="22866A60"/>
    <w:rsid w:val="22AA14D2"/>
    <w:rsid w:val="22C72083"/>
    <w:rsid w:val="233A23BB"/>
    <w:rsid w:val="23517B9F"/>
    <w:rsid w:val="235C6C70"/>
    <w:rsid w:val="237A5348"/>
    <w:rsid w:val="2423778D"/>
    <w:rsid w:val="253A4D8F"/>
    <w:rsid w:val="25695B17"/>
    <w:rsid w:val="25C44658"/>
    <w:rsid w:val="25CD10ED"/>
    <w:rsid w:val="25CE54D7"/>
    <w:rsid w:val="25F56F08"/>
    <w:rsid w:val="264D6D44"/>
    <w:rsid w:val="26A12BEB"/>
    <w:rsid w:val="26AB5818"/>
    <w:rsid w:val="270645ED"/>
    <w:rsid w:val="27197753"/>
    <w:rsid w:val="271E08DC"/>
    <w:rsid w:val="272E017C"/>
    <w:rsid w:val="27934C2A"/>
    <w:rsid w:val="27A91D58"/>
    <w:rsid w:val="27BC5F2F"/>
    <w:rsid w:val="27DB3EDB"/>
    <w:rsid w:val="27EE0E73"/>
    <w:rsid w:val="28132C7D"/>
    <w:rsid w:val="28672513"/>
    <w:rsid w:val="28732A0C"/>
    <w:rsid w:val="28F214DC"/>
    <w:rsid w:val="29264AA9"/>
    <w:rsid w:val="296D15DA"/>
    <w:rsid w:val="29852351"/>
    <w:rsid w:val="29A9603F"/>
    <w:rsid w:val="29B844D4"/>
    <w:rsid w:val="29DB4666"/>
    <w:rsid w:val="29F23E8A"/>
    <w:rsid w:val="2A021BF3"/>
    <w:rsid w:val="2A5F2BA2"/>
    <w:rsid w:val="2A6C22EE"/>
    <w:rsid w:val="2A992BD6"/>
    <w:rsid w:val="2AB4113F"/>
    <w:rsid w:val="2AF05EF0"/>
    <w:rsid w:val="2B0740AB"/>
    <w:rsid w:val="2B1B11BE"/>
    <w:rsid w:val="2B34219F"/>
    <w:rsid w:val="2B4C581C"/>
    <w:rsid w:val="2B577D1D"/>
    <w:rsid w:val="2B69017C"/>
    <w:rsid w:val="2BF770A9"/>
    <w:rsid w:val="2BF92C52"/>
    <w:rsid w:val="2C0130CB"/>
    <w:rsid w:val="2C065486"/>
    <w:rsid w:val="2C0E56D7"/>
    <w:rsid w:val="2C35005E"/>
    <w:rsid w:val="2C8A350B"/>
    <w:rsid w:val="2C900FC5"/>
    <w:rsid w:val="2CC3566A"/>
    <w:rsid w:val="2CDA4981"/>
    <w:rsid w:val="2CEA52EC"/>
    <w:rsid w:val="2D1278E5"/>
    <w:rsid w:val="2D800808"/>
    <w:rsid w:val="2D8753FE"/>
    <w:rsid w:val="2DA27C37"/>
    <w:rsid w:val="2DF87595"/>
    <w:rsid w:val="2E8345A7"/>
    <w:rsid w:val="2EA1266B"/>
    <w:rsid w:val="2EA414CB"/>
    <w:rsid w:val="2EC336B2"/>
    <w:rsid w:val="2EEB0EA8"/>
    <w:rsid w:val="2F740E9D"/>
    <w:rsid w:val="2F7E1D1C"/>
    <w:rsid w:val="2F860BD0"/>
    <w:rsid w:val="2F8D01B1"/>
    <w:rsid w:val="2FB971F8"/>
    <w:rsid w:val="309C0A74"/>
    <w:rsid w:val="30FA7AC8"/>
    <w:rsid w:val="31245F4A"/>
    <w:rsid w:val="31751578"/>
    <w:rsid w:val="31D868EC"/>
    <w:rsid w:val="31E5113C"/>
    <w:rsid w:val="32364822"/>
    <w:rsid w:val="325B2476"/>
    <w:rsid w:val="32D3237F"/>
    <w:rsid w:val="32D65918"/>
    <w:rsid w:val="33705E1F"/>
    <w:rsid w:val="33AF6948"/>
    <w:rsid w:val="34675474"/>
    <w:rsid w:val="35867B7C"/>
    <w:rsid w:val="35C506A4"/>
    <w:rsid w:val="35D23413"/>
    <w:rsid w:val="35E255D8"/>
    <w:rsid w:val="35F03248"/>
    <w:rsid w:val="362E002F"/>
    <w:rsid w:val="363F7697"/>
    <w:rsid w:val="365F580F"/>
    <w:rsid w:val="36C30B3F"/>
    <w:rsid w:val="36CE5337"/>
    <w:rsid w:val="36D44C52"/>
    <w:rsid w:val="36E508D2"/>
    <w:rsid w:val="379B30ED"/>
    <w:rsid w:val="37F039D3"/>
    <w:rsid w:val="383E473E"/>
    <w:rsid w:val="386F3749"/>
    <w:rsid w:val="38741F0E"/>
    <w:rsid w:val="38A50319"/>
    <w:rsid w:val="38E2331B"/>
    <w:rsid w:val="38E56968"/>
    <w:rsid w:val="39355596"/>
    <w:rsid w:val="39873EC3"/>
    <w:rsid w:val="3A184FE2"/>
    <w:rsid w:val="3A396F6B"/>
    <w:rsid w:val="3B010B83"/>
    <w:rsid w:val="3B0B5575"/>
    <w:rsid w:val="3B141786"/>
    <w:rsid w:val="3BCD02B3"/>
    <w:rsid w:val="3C3814A4"/>
    <w:rsid w:val="3C3C7866"/>
    <w:rsid w:val="3C425AB9"/>
    <w:rsid w:val="3C527DA1"/>
    <w:rsid w:val="3C7B0912"/>
    <w:rsid w:val="3CBE5E4E"/>
    <w:rsid w:val="3CD236AA"/>
    <w:rsid w:val="3D504B04"/>
    <w:rsid w:val="3D727A0D"/>
    <w:rsid w:val="3D9B7F3D"/>
    <w:rsid w:val="3DA94E9D"/>
    <w:rsid w:val="3DDC2A2F"/>
    <w:rsid w:val="3E4568E3"/>
    <w:rsid w:val="3EBB7679"/>
    <w:rsid w:val="3F48586F"/>
    <w:rsid w:val="3F8023DF"/>
    <w:rsid w:val="40026051"/>
    <w:rsid w:val="40F510FD"/>
    <w:rsid w:val="40F95662"/>
    <w:rsid w:val="413606A8"/>
    <w:rsid w:val="416C1BD3"/>
    <w:rsid w:val="4177481D"/>
    <w:rsid w:val="41DE664A"/>
    <w:rsid w:val="42023D60"/>
    <w:rsid w:val="42505544"/>
    <w:rsid w:val="42A96EAF"/>
    <w:rsid w:val="432F4523"/>
    <w:rsid w:val="434757C7"/>
    <w:rsid w:val="4416031D"/>
    <w:rsid w:val="447D039C"/>
    <w:rsid w:val="44A41DCD"/>
    <w:rsid w:val="44F33213"/>
    <w:rsid w:val="4504422D"/>
    <w:rsid w:val="454C406C"/>
    <w:rsid w:val="456152A9"/>
    <w:rsid w:val="45B5359D"/>
    <w:rsid w:val="46560512"/>
    <w:rsid w:val="46657CCF"/>
    <w:rsid w:val="47DF7010"/>
    <w:rsid w:val="487B4BF3"/>
    <w:rsid w:val="48A56114"/>
    <w:rsid w:val="49680B14"/>
    <w:rsid w:val="49EF60DA"/>
    <w:rsid w:val="4A761B16"/>
    <w:rsid w:val="4AA238F9"/>
    <w:rsid w:val="4AAE4BF5"/>
    <w:rsid w:val="4AE01429"/>
    <w:rsid w:val="4AE64EED"/>
    <w:rsid w:val="4B513338"/>
    <w:rsid w:val="4B9F057F"/>
    <w:rsid w:val="4BAF1783"/>
    <w:rsid w:val="4C115F9A"/>
    <w:rsid w:val="4C130596"/>
    <w:rsid w:val="4C871DB8"/>
    <w:rsid w:val="4CB44B77"/>
    <w:rsid w:val="4EC217CD"/>
    <w:rsid w:val="4F35568B"/>
    <w:rsid w:val="4F6B5525"/>
    <w:rsid w:val="4F766114"/>
    <w:rsid w:val="4FDD6193"/>
    <w:rsid w:val="4FEE4EA9"/>
    <w:rsid w:val="505C6C94"/>
    <w:rsid w:val="50B05655"/>
    <w:rsid w:val="50C57353"/>
    <w:rsid w:val="5112495F"/>
    <w:rsid w:val="528F08DB"/>
    <w:rsid w:val="52EE0A88"/>
    <w:rsid w:val="531F12A3"/>
    <w:rsid w:val="533F163E"/>
    <w:rsid w:val="535449BE"/>
    <w:rsid w:val="536F7A4A"/>
    <w:rsid w:val="53B86B6C"/>
    <w:rsid w:val="53BD1D5A"/>
    <w:rsid w:val="53DF24DA"/>
    <w:rsid w:val="54432377"/>
    <w:rsid w:val="5593401E"/>
    <w:rsid w:val="55A034E9"/>
    <w:rsid w:val="56254D08"/>
    <w:rsid w:val="56B25D1A"/>
    <w:rsid w:val="57046F15"/>
    <w:rsid w:val="57122BC6"/>
    <w:rsid w:val="572A5116"/>
    <w:rsid w:val="57AB6A2B"/>
    <w:rsid w:val="57D4431F"/>
    <w:rsid w:val="57DB745C"/>
    <w:rsid w:val="57F86260"/>
    <w:rsid w:val="58782EFD"/>
    <w:rsid w:val="598B4BE4"/>
    <w:rsid w:val="59BC1DD2"/>
    <w:rsid w:val="59C916D8"/>
    <w:rsid w:val="5A4412E8"/>
    <w:rsid w:val="5A443D50"/>
    <w:rsid w:val="5A4532B2"/>
    <w:rsid w:val="5A581238"/>
    <w:rsid w:val="5A7D47FA"/>
    <w:rsid w:val="5B1C2265"/>
    <w:rsid w:val="5B8322E4"/>
    <w:rsid w:val="5C237623"/>
    <w:rsid w:val="5C3B2BBF"/>
    <w:rsid w:val="5CA42330"/>
    <w:rsid w:val="5CBF559E"/>
    <w:rsid w:val="5CC35F52"/>
    <w:rsid w:val="5D537A94"/>
    <w:rsid w:val="5E290F7D"/>
    <w:rsid w:val="5E432F68"/>
    <w:rsid w:val="5E6E1AB4"/>
    <w:rsid w:val="5EE30E2C"/>
    <w:rsid w:val="5F17218F"/>
    <w:rsid w:val="5F41229A"/>
    <w:rsid w:val="5F4D54F9"/>
    <w:rsid w:val="5F6E0BB6"/>
    <w:rsid w:val="5FE23E50"/>
    <w:rsid w:val="5FF26ACB"/>
    <w:rsid w:val="5FF76DFD"/>
    <w:rsid w:val="60431238"/>
    <w:rsid w:val="606E73EA"/>
    <w:rsid w:val="609D4491"/>
    <w:rsid w:val="60AA2D8A"/>
    <w:rsid w:val="611C26A2"/>
    <w:rsid w:val="612C0D28"/>
    <w:rsid w:val="61555579"/>
    <w:rsid w:val="61561E2E"/>
    <w:rsid w:val="619B3600"/>
    <w:rsid w:val="61C14ABF"/>
    <w:rsid w:val="61C471B3"/>
    <w:rsid w:val="61C96577"/>
    <w:rsid w:val="62060F86"/>
    <w:rsid w:val="622163B3"/>
    <w:rsid w:val="62233BA7"/>
    <w:rsid w:val="62486413"/>
    <w:rsid w:val="626C3AD2"/>
    <w:rsid w:val="62AE486D"/>
    <w:rsid w:val="62D262F5"/>
    <w:rsid w:val="63A913AB"/>
    <w:rsid w:val="63E8362C"/>
    <w:rsid w:val="641C7905"/>
    <w:rsid w:val="64337DCC"/>
    <w:rsid w:val="64C9520C"/>
    <w:rsid w:val="6504337E"/>
    <w:rsid w:val="652266CA"/>
    <w:rsid w:val="6539585A"/>
    <w:rsid w:val="6681325D"/>
    <w:rsid w:val="669C425A"/>
    <w:rsid w:val="66B02E8A"/>
    <w:rsid w:val="673426E5"/>
    <w:rsid w:val="67B47729"/>
    <w:rsid w:val="68476448"/>
    <w:rsid w:val="685F19E3"/>
    <w:rsid w:val="68BF5C0C"/>
    <w:rsid w:val="69176362"/>
    <w:rsid w:val="69201173"/>
    <w:rsid w:val="69DB0779"/>
    <w:rsid w:val="6A665113"/>
    <w:rsid w:val="6A7A16B8"/>
    <w:rsid w:val="6AA40791"/>
    <w:rsid w:val="6B0F76F1"/>
    <w:rsid w:val="6B3371DE"/>
    <w:rsid w:val="6B4F5D3F"/>
    <w:rsid w:val="6B657311"/>
    <w:rsid w:val="6B851761"/>
    <w:rsid w:val="6BD3071E"/>
    <w:rsid w:val="6C044EAC"/>
    <w:rsid w:val="6C24541E"/>
    <w:rsid w:val="6C5374D3"/>
    <w:rsid w:val="6C62354D"/>
    <w:rsid w:val="6C661592"/>
    <w:rsid w:val="6C6770B8"/>
    <w:rsid w:val="6C793E22"/>
    <w:rsid w:val="6CB542C8"/>
    <w:rsid w:val="6CBA7B30"/>
    <w:rsid w:val="6D370477"/>
    <w:rsid w:val="6E2C1505"/>
    <w:rsid w:val="6F5035FE"/>
    <w:rsid w:val="6F507330"/>
    <w:rsid w:val="6F666AD7"/>
    <w:rsid w:val="6F7F0470"/>
    <w:rsid w:val="6F9F2C3F"/>
    <w:rsid w:val="700C41FF"/>
    <w:rsid w:val="70AE3508"/>
    <w:rsid w:val="70FC0717"/>
    <w:rsid w:val="71025602"/>
    <w:rsid w:val="711A6DEF"/>
    <w:rsid w:val="712107AA"/>
    <w:rsid w:val="71685DAD"/>
    <w:rsid w:val="71956476"/>
    <w:rsid w:val="71D6510A"/>
    <w:rsid w:val="71DD22F7"/>
    <w:rsid w:val="72180E3E"/>
    <w:rsid w:val="72347A3D"/>
    <w:rsid w:val="7259383A"/>
    <w:rsid w:val="72783243"/>
    <w:rsid w:val="72822E9E"/>
    <w:rsid w:val="72DC25AE"/>
    <w:rsid w:val="738E5FDC"/>
    <w:rsid w:val="74AA048A"/>
    <w:rsid w:val="74CB461D"/>
    <w:rsid w:val="75152107"/>
    <w:rsid w:val="75A74C61"/>
    <w:rsid w:val="760327D0"/>
    <w:rsid w:val="763F69C9"/>
    <w:rsid w:val="765A0B08"/>
    <w:rsid w:val="768E2B38"/>
    <w:rsid w:val="76950A52"/>
    <w:rsid w:val="76CF3C09"/>
    <w:rsid w:val="77B75398"/>
    <w:rsid w:val="77CC339C"/>
    <w:rsid w:val="782238EE"/>
    <w:rsid w:val="784C2545"/>
    <w:rsid w:val="78704D38"/>
    <w:rsid w:val="79167E9C"/>
    <w:rsid w:val="793C7960"/>
    <w:rsid w:val="79AC15A7"/>
    <w:rsid w:val="7A3A0707"/>
    <w:rsid w:val="7AEF309B"/>
    <w:rsid w:val="7B226FCC"/>
    <w:rsid w:val="7B424F78"/>
    <w:rsid w:val="7B881232"/>
    <w:rsid w:val="7B914152"/>
    <w:rsid w:val="7BA22020"/>
    <w:rsid w:val="7BDE77D6"/>
    <w:rsid w:val="7C1E3C37"/>
    <w:rsid w:val="7C662CF2"/>
    <w:rsid w:val="7CAB234F"/>
    <w:rsid w:val="7CAC1243"/>
    <w:rsid w:val="7D3905FD"/>
    <w:rsid w:val="7D584B4A"/>
    <w:rsid w:val="7DC83926"/>
    <w:rsid w:val="7DEE3196"/>
    <w:rsid w:val="7EFB3B55"/>
    <w:rsid w:val="7FF151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宋体" w:eastAsia="宋体" w:cs="Times New Roman"/>
      <w:sz w:val="22"/>
      <w:szCs w:val="22"/>
      <w:lang w:val="en-US" w:eastAsia="zh-CN" w:bidi="ar-SA"/>
    </w:rPr>
  </w:style>
  <w:style w:type="paragraph" w:styleId="3">
    <w:name w:val="heading 1"/>
    <w:basedOn w:val="2"/>
    <w:next w:val="1"/>
    <w:link w:val="29"/>
    <w:autoRedefine/>
    <w:qFormat/>
    <w:uiPriority w:val="1"/>
    <w:pPr>
      <w:kinsoku w:val="0"/>
      <w:overflowPunct w:val="0"/>
      <w:spacing w:line="675" w:lineRule="exact"/>
      <w:ind w:right="297"/>
      <w:jc w:val="center"/>
      <w:outlineLvl w:val="0"/>
    </w:pPr>
    <w:rPr>
      <w:rFonts w:ascii="Microsoft JhengHei" w:hAnsi="Microsoft JhengHei" w:eastAsia="Microsoft JhengHei"/>
      <w:b/>
      <w:sz w:val="44"/>
    </w:rPr>
  </w:style>
  <w:style w:type="paragraph" w:styleId="4">
    <w:name w:val="heading 2"/>
    <w:basedOn w:val="1"/>
    <w:next w:val="1"/>
    <w:link w:val="30"/>
    <w:autoRedefine/>
    <w:qFormat/>
    <w:uiPriority w:val="1"/>
    <w:pPr>
      <w:ind w:left="586" w:hanging="586" w:hangingChars="183"/>
      <w:outlineLvl w:val="1"/>
    </w:pPr>
    <w:rPr>
      <w:rFonts w:ascii="Microsoft JhengHei" w:hAnsi="Microsoft JhengHei" w:eastAsia="Microsoft JhengHei"/>
      <w:b/>
      <w:sz w:val="32"/>
      <w:szCs w:val="24"/>
    </w:rPr>
  </w:style>
  <w:style w:type="paragraph" w:styleId="5">
    <w:name w:val="heading 3"/>
    <w:basedOn w:val="1"/>
    <w:next w:val="1"/>
    <w:link w:val="31"/>
    <w:autoRedefine/>
    <w:qFormat/>
    <w:uiPriority w:val="1"/>
    <w:pPr>
      <w:ind w:left="1026" w:hanging="489"/>
      <w:outlineLvl w:val="2"/>
    </w:pPr>
    <w:rPr>
      <w:sz w:val="28"/>
      <w:szCs w:val="24"/>
    </w:rPr>
  </w:style>
  <w:style w:type="paragraph" w:styleId="6">
    <w:name w:val="heading 4"/>
    <w:basedOn w:val="1"/>
    <w:next w:val="1"/>
    <w:link w:val="32"/>
    <w:autoRedefine/>
    <w:qFormat/>
    <w:uiPriority w:val="1"/>
    <w:pPr>
      <w:ind w:left="1348" w:hanging="526"/>
      <w:outlineLvl w:val="3"/>
    </w:pPr>
    <w:rPr>
      <w:rFonts w:ascii="Microsoft JhengHei" w:hAnsi="Microsoft JhengHei" w:eastAsia="Microsoft JhengHei"/>
      <w:b/>
      <w:sz w:val="21"/>
      <w:szCs w:val="24"/>
    </w:rPr>
  </w:style>
  <w:style w:type="paragraph" w:styleId="7">
    <w:name w:val="heading 5"/>
    <w:basedOn w:val="1"/>
    <w:next w:val="1"/>
    <w:autoRedefine/>
    <w:qFormat/>
    <w:uiPriority w:val="1"/>
    <w:pPr>
      <w:ind w:left="1348" w:hanging="526"/>
      <w:outlineLvl w:val="4"/>
    </w:pPr>
    <w:rPr>
      <w:rFonts w:ascii="Microsoft JhengHei" w:hAnsi="Microsoft JhengHei" w:eastAsia="Microsoft JhengHei" w:cs="Microsoft JhengHei"/>
      <w:b/>
      <w:bCs/>
      <w:sz w:val="21"/>
      <w:szCs w:val="21"/>
      <w:lang w:val="zh-CN" w:bidi="zh-CN"/>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4"/>
    <w:autoRedefine/>
    <w:unhideWhenUsed/>
    <w:qFormat/>
    <w:uiPriority w:val="1"/>
    <w:rPr>
      <w:sz w:val="21"/>
      <w:szCs w:val="24"/>
    </w:rPr>
  </w:style>
  <w:style w:type="paragraph" w:styleId="8">
    <w:name w:val="toc 7"/>
    <w:basedOn w:val="1"/>
    <w:next w:val="1"/>
    <w:autoRedefine/>
    <w:unhideWhenUsed/>
    <w:qFormat/>
    <w:uiPriority w:val="39"/>
    <w:pPr>
      <w:autoSpaceDE/>
      <w:autoSpaceDN/>
      <w:adjustRightInd/>
      <w:ind w:left="2520" w:leftChars="1200"/>
      <w:jc w:val="both"/>
    </w:pPr>
    <w:rPr>
      <w:rFonts w:ascii="Calibri" w:hAnsi="Calibri"/>
      <w:kern w:val="2"/>
      <w:sz w:val="21"/>
    </w:rPr>
  </w:style>
  <w:style w:type="paragraph" w:styleId="9">
    <w:name w:val="Normal Indent"/>
    <w:basedOn w:val="1"/>
    <w:autoRedefine/>
    <w:unhideWhenUsed/>
    <w:qFormat/>
    <w:uiPriority w:val="99"/>
    <w:pPr>
      <w:ind w:firstLine="420" w:firstLineChars="200"/>
    </w:pPr>
    <w:rPr>
      <w:szCs w:val="24"/>
    </w:rPr>
  </w:style>
  <w:style w:type="paragraph" w:styleId="10">
    <w:name w:val="annotation text"/>
    <w:basedOn w:val="1"/>
    <w:link w:val="43"/>
    <w:autoRedefine/>
    <w:unhideWhenUsed/>
    <w:qFormat/>
    <w:uiPriority w:val="99"/>
    <w:rPr>
      <w:szCs w:val="24"/>
    </w:rPr>
  </w:style>
  <w:style w:type="paragraph" w:styleId="11">
    <w:name w:val="toc 5"/>
    <w:basedOn w:val="1"/>
    <w:next w:val="1"/>
    <w:autoRedefine/>
    <w:unhideWhenUsed/>
    <w:qFormat/>
    <w:uiPriority w:val="39"/>
    <w:pPr>
      <w:autoSpaceDE/>
      <w:autoSpaceDN/>
      <w:adjustRightInd/>
      <w:ind w:left="1680" w:leftChars="800"/>
      <w:jc w:val="both"/>
    </w:pPr>
    <w:rPr>
      <w:rFonts w:ascii="Calibri" w:hAnsi="Calibri"/>
      <w:kern w:val="2"/>
      <w:sz w:val="21"/>
    </w:rPr>
  </w:style>
  <w:style w:type="paragraph" w:styleId="12">
    <w:name w:val="toc 3"/>
    <w:basedOn w:val="1"/>
    <w:next w:val="1"/>
    <w:autoRedefine/>
    <w:unhideWhenUsed/>
    <w:qFormat/>
    <w:uiPriority w:val="39"/>
    <w:pPr>
      <w:widowControl/>
      <w:tabs>
        <w:tab w:val="left" w:pos="1260"/>
        <w:tab w:val="right" w:leader="dot" w:pos="9730"/>
      </w:tabs>
      <w:autoSpaceDE/>
      <w:autoSpaceDN/>
      <w:adjustRightInd/>
      <w:spacing w:after="100" w:line="259" w:lineRule="auto"/>
      <w:ind w:left="440"/>
    </w:pPr>
    <w:rPr>
      <w:rFonts w:ascii="Calibri" w:hAnsi="Calibri"/>
    </w:rPr>
  </w:style>
  <w:style w:type="paragraph" w:styleId="13">
    <w:name w:val="Plain Text"/>
    <w:basedOn w:val="1"/>
    <w:link w:val="38"/>
    <w:autoRedefine/>
    <w:unhideWhenUsed/>
    <w:qFormat/>
    <w:uiPriority w:val="99"/>
    <w:rPr>
      <w:rFonts w:hAnsi="Courier New"/>
    </w:rPr>
  </w:style>
  <w:style w:type="paragraph" w:styleId="14">
    <w:name w:val="toc 8"/>
    <w:basedOn w:val="1"/>
    <w:next w:val="1"/>
    <w:autoRedefine/>
    <w:unhideWhenUsed/>
    <w:qFormat/>
    <w:uiPriority w:val="39"/>
    <w:pPr>
      <w:autoSpaceDE/>
      <w:autoSpaceDN/>
      <w:adjustRightInd/>
      <w:ind w:left="2940" w:leftChars="1400"/>
      <w:jc w:val="both"/>
    </w:pPr>
    <w:rPr>
      <w:rFonts w:ascii="Calibri" w:hAnsi="Calibri"/>
      <w:kern w:val="2"/>
      <w:sz w:val="21"/>
    </w:rPr>
  </w:style>
  <w:style w:type="paragraph" w:styleId="15">
    <w:name w:val="footer"/>
    <w:basedOn w:val="1"/>
    <w:link w:val="44"/>
    <w:autoRedefine/>
    <w:unhideWhenUsed/>
    <w:qFormat/>
    <w:uiPriority w:val="99"/>
    <w:pPr>
      <w:tabs>
        <w:tab w:val="center" w:pos="4153"/>
        <w:tab w:val="right" w:pos="8306"/>
      </w:tabs>
      <w:snapToGrid w:val="0"/>
    </w:pPr>
    <w:rPr>
      <w:sz w:val="18"/>
      <w:szCs w:val="24"/>
    </w:rPr>
  </w:style>
  <w:style w:type="paragraph" w:styleId="16">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autoSpaceDE/>
      <w:autoSpaceDN/>
      <w:adjustRightInd/>
      <w:spacing w:after="100" w:line="259" w:lineRule="auto"/>
    </w:pPr>
    <w:rPr>
      <w:rFonts w:ascii="Calibri" w:hAnsi="Calibri"/>
    </w:rPr>
  </w:style>
  <w:style w:type="paragraph" w:styleId="18">
    <w:name w:val="toc 4"/>
    <w:basedOn w:val="1"/>
    <w:next w:val="1"/>
    <w:autoRedefine/>
    <w:unhideWhenUsed/>
    <w:qFormat/>
    <w:uiPriority w:val="39"/>
    <w:pPr>
      <w:autoSpaceDE/>
      <w:autoSpaceDN/>
      <w:adjustRightInd/>
      <w:ind w:left="1260" w:leftChars="600"/>
      <w:jc w:val="both"/>
    </w:pPr>
    <w:rPr>
      <w:rFonts w:ascii="Calibri" w:hAnsi="Calibri"/>
      <w:kern w:val="2"/>
      <w:sz w:val="21"/>
    </w:rPr>
  </w:style>
  <w:style w:type="paragraph" w:styleId="19">
    <w:name w:val="toc 6"/>
    <w:basedOn w:val="1"/>
    <w:next w:val="1"/>
    <w:autoRedefine/>
    <w:unhideWhenUsed/>
    <w:qFormat/>
    <w:uiPriority w:val="39"/>
    <w:pPr>
      <w:autoSpaceDE/>
      <w:autoSpaceDN/>
      <w:adjustRightInd/>
      <w:ind w:left="2100" w:leftChars="1000"/>
      <w:jc w:val="both"/>
    </w:pPr>
    <w:rPr>
      <w:rFonts w:ascii="Calibri" w:hAnsi="Calibri"/>
      <w:kern w:val="2"/>
      <w:sz w:val="21"/>
    </w:rPr>
  </w:style>
  <w:style w:type="paragraph" w:styleId="20">
    <w:name w:val="toc 2"/>
    <w:basedOn w:val="1"/>
    <w:next w:val="1"/>
    <w:autoRedefine/>
    <w:unhideWhenUsed/>
    <w:qFormat/>
    <w:uiPriority w:val="39"/>
    <w:pPr>
      <w:widowControl/>
      <w:tabs>
        <w:tab w:val="left" w:pos="835"/>
        <w:tab w:val="right" w:leader="dot" w:pos="9730"/>
      </w:tabs>
      <w:autoSpaceDE/>
      <w:autoSpaceDN/>
      <w:adjustRightInd/>
      <w:spacing w:after="100" w:line="259" w:lineRule="auto"/>
      <w:ind w:left="220"/>
    </w:pPr>
    <w:rPr>
      <w:rFonts w:ascii="Calibri" w:hAnsi="Calibri"/>
    </w:rPr>
  </w:style>
  <w:style w:type="paragraph" w:styleId="21">
    <w:name w:val="toc 9"/>
    <w:basedOn w:val="1"/>
    <w:next w:val="1"/>
    <w:autoRedefine/>
    <w:unhideWhenUsed/>
    <w:qFormat/>
    <w:uiPriority w:val="39"/>
    <w:pPr>
      <w:autoSpaceDE/>
      <w:autoSpaceDN/>
      <w:adjustRightInd/>
      <w:ind w:left="3360" w:leftChars="1600"/>
      <w:jc w:val="both"/>
    </w:pPr>
    <w:rPr>
      <w:rFonts w:ascii="Calibri" w:hAnsi="Calibri"/>
      <w:kern w:val="2"/>
      <w:sz w:val="21"/>
    </w:rPr>
  </w:style>
  <w:style w:type="paragraph" w:styleId="22">
    <w:name w:val="Body Text First Indent"/>
    <w:basedOn w:val="2"/>
    <w:link w:val="45"/>
    <w:autoRedefine/>
    <w:unhideWhenUsed/>
    <w:qFormat/>
    <w:uiPriority w:val="99"/>
    <w:pPr>
      <w:spacing w:line="312" w:lineRule="auto"/>
      <w:ind w:firstLine="420"/>
    </w:pPr>
  </w:style>
  <w:style w:type="character" w:styleId="25">
    <w:name w:val="page number"/>
    <w:basedOn w:val="24"/>
    <w:autoRedefine/>
    <w:qFormat/>
    <w:uiPriority w:val="0"/>
    <w:rPr>
      <w:rFonts w:cs="Times New Roman"/>
    </w:rPr>
  </w:style>
  <w:style w:type="character" w:styleId="26">
    <w:name w:val="Hyperlink"/>
    <w:basedOn w:val="24"/>
    <w:autoRedefine/>
    <w:unhideWhenUsed/>
    <w:qFormat/>
    <w:uiPriority w:val="99"/>
    <w:rPr>
      <w:color w:val="0563C1"/>
      <w:u w:val="single"/>
    </w:rPr>
  </w:style>
  <w:style w:type="character" w:styleId="27">
    <w:name w:val="annotation reference"/>
    <w:basedOn w:val="24"/>
    <w:autoRedefine/>
    <w:unhideWhenUsed/>
    <w:qFormat/>
    <w:uiPriority w:val="99"/>
    <w:rPr>
      <w:sz w:val="21"/>
    </w:rPr>
  </w:style>
  <w:style w:type="paragraph" w:customStyle="1" w:styleId="28">
    <w:name w:val="首行缩进"/>
    <w:basedOn w:val="1"/>
    <w:autoRedefine/>
    <w:unhideWhenUsed/>
    <w:qFormat/>
    <w:uiPriority w:val="0"/>
    <w:pPr>
      <w:spacing w:line="360" w:lineRule="auto"/>
      <w:ind w:firstLine="480" w:firstLineChars="200"/>
    </w:pPr>
    <w:rPr>
      <w:rFonts w:cs="宋体"/>
      <w:sz w:val="24"/>
      <w:szCs w:val="24"/>
    </w:rPr>
  </w:style>
  <w:style w:type="character" w:customStyle="1" w:styleId="29">
    <w:name w:val="标题 1 Char"/>
    <w:basedOn w:val="24"/>
    <w:link w:val="3"/>
    <w:autoRedefine/>
    <w:unhideWhenUsed/>
    <w:qFormat/>
    <w:locked/>
    <w:uiPriority w:val="1"/>
    <w:rPr>
      <w:rFonts w:ascii="Microsoft JhengHei" w:hAnsi="Microsoft JhengHei" w:eastAsia="Microsoft JhengHei"/>
      <w:b/>
    </w:rPr>
  </w:style>
  <w:style w:type="character" w:customStyle="1" w:styleId="30">
    <w:name w:val="标题 2 Char"/>
    <w:basedOn w:val="24"/>
    <w:link w:val="4"/>
    <w:autoRedefine/>
    <w:unhideWhenUsed/>
    <w:qFormat/>
    <w:locked/>
    <w:uiPriority w:val="1"/>
    <w:rPr>
      <w:rFonts w:ascii="Microsoft JhengHei" w:hAnsi="Microsoft JhengHei" w:eastAsia="Microsoft JhengHei"/>
      <w:b/>
    </w:rPr>
  </w:style>
  <w:style w:type="character" w:customStyle="1" w:styleId="31">
    <w:name w:val="标题 3 Char"/>
    <w:basedOn w:val="24"/>
    <w:link w:val="5"/>
    <w:autoRedefine/>
    <w:unhideWhenUsed/>
    <w:qFormat/>
    <w:locked/>
    <w:uiPriority w:val="9"/>
    <w:rPr>
      <w:rFonts w:cs="宋体"/>
      <w:b/>
      <w:sz w:val="32"/>
      <w:szCs w:val="32"/>
    </w:rPr>
  </w:style>
  <w:style w:type="character" w:customStyle="1" w:styleId="32">
    <w:name w:val="标题 4 Char"/>
    <w:basedOn w:val="24"/>
    <w:link w:val="6"/>
    <w:autoRedefine/>
    <w:unhideWhenUsed/>
    <w:qFormat/>
    <w:locked/>
    <w:uiPriority w:val="9"/>
    <w:rPr>
      <w:rFonts w:ascii="Calibri Light" w:cs="Calibri Light"/>
      <w:b/>
      <w:sz w:val="28"/>
      <w:szCs w:val="28"/>
    </w:rPr>
  </w:style>
  <w:style w:type="character" w:customStyle="1" w:styleId="33">
    <w:name w:val="正文首行缩进 Char11"/>
    <w:basedOn w:val="34"/>
    <w:autoRedefine/>
    <w:unhideWhenUsed/>
    <w:qFormat/>
    <w:uiPriority w:val="99"/>
    <w:rPr>
      <w:rFonts w:ascii="宋体" w:cs="宋体"/>
      <w:sz w:val="22"/>
    </w:rPr>
  </w:style>
  <w:style w:type="character" w:customStyle="1" w:styleId="34">
    <w:name w:val="正文文本 Char"/>
    <w:basedOn w:val="24"/>
    <w:link w:val="2"/>
    <w:autoRedefine/>
    <w:unhideWhenUsed/>
    <w:qFormat/>
    <w:locked/>
    <w:uiPriority w:val="99"/>
    <w:rPr>
      <w:rFonts w:cs="宋体"/>
      <w:sz w:val="22"/>
    </w:rPr>
  </w:style>
  <w:style w:type="character" w:customStyle="1" w:styleId="35">
    <w:name w:val="页眉 Char11"/>
    <w:basedOn w:val="24"/>
    <w:autoRedefine/>
    <w:unhideWhenUsed/>
    <w:qFormat/>
    <w:uiPriority w:val="99"/>
    <w:rPr>
      <w:rFonts w:ascii="宋体"/>
      <w:sz w:val="18"/>
      <w:szCs w:val="18"/>
    </w:rPr>
  </w:style>
  <w:style w:type="character" w:customStyle="1" w:styleId="36">
    <w:name w:val="正文首行缩进 Char1"/>
    <w:basedOn w:val="34"/>
    <w:autoRedefine/>
    <w:unhideWhenUsed/>
    <w:qFormat/>
    <w:uiPriority w:val="99"/>
    <w:rPr>
      <w:rFonts w:cs="宋体"/>
      <w:sz w:val="22"/>
      <w:szCs w:val="22"/>
    </w:rPr>
  </w:style>
  <w:style w:type="character" w:customStyle="1" w:styleId="37">
    <w:name w:val="NormalCharacter"/>
    <w:autoRedefine/>
    <w:unhideWhenUsed/>
    <w:qFormat/>
    <w:uiPriority w:val="0"/>
  </w:style>
  <w:style w:type="character" w:customStyle="1" w:styleId="38">
    <w:name w:val="纯文本 Char"/>
    <w:basedOn w:val="24"/>
    <w:link w:val="13"/>
    <w:autoRedefine/>
    <w:unhideWhenUsed/>
    <w:qFormat/>
    <w:locked/>
    <w:uiPriority w:val="99"/>
    <w:rPr>
      <w:rFonts w:ascii="宋体" w:hAnsi="Courier New" w:cs="Courier New"/>
      <w:sz w:val="21"/>
      <w:szCs w:val="21"/>
    </w:rPr>
  </w:style>
  <w:style w:type="character" w:customStyle="1" w:styleId="39">
    <w:name w:val="页眉 Char"/>
    <w:basedOn w:val="24"/>
    <w:link w:val="16"/>
    <w:autoRedefine/>
    <w:unhideWhenUsed/>
    <w:qFormat/>
    <w:locked/>
    <w:uiPriority w:val="99"/>
    <w:rPr>
      <w:rFonts w:cs="宋体"/>
      <w:sz w:val="18"/>
      <w:szCs w:val="18"/>
    </w:rPr>
  </w:style>
  <w:style w:type="character" w:customStyle="1" w:styleId="40">
    <w:name w:val="纯文本 Char11"/>
    <w:basedOn w:val="24"/>
    <w:autoRedefine/>
    <w:unhideWhenUsed/>
    <w:qFormat/>
    <w:uiPriority w:val="99"/>
    <w:rPr>
      <w:rFonts w:ascii="宋体" w:hAnsi="Courier New" w:cs="Courier New"/>
      <w:sz w:val="21"/>
      <w:szCs w:val="21"/>
    </w:rPr>
  </w:style>
  <w:style w:type="character" w:customStyle="1" w:styleId="41">
    <w:name w:val="页脚 Char1"/>
    <w:basedOn w:val="24"/>
    <w:autoRedefine/>
    <w:unhideWhenUsed/>
    <w:qFormat/>
    <w:uiPriority w:val="99"/>
    <w:rPr>
      <w:rFonts w:cs="宋体"/>
      <w:sz w:val="18"/>
      <w:szCs w:val="18"/>
    </w:rPr>
  </w:style>
  <w:style w:type="character" w:customStyle="1" w:styleId="42">
    <w:name w:val="正文文本 Char1"/>
    <w:basedOn w:val="24"/>
    <w:autoRedefine/>
    <w:unhideWhenUsed/>
    <w:qFormat/>
    <w:uiPriority w:val="99"/>
    <w:rPr>
      <w:rFonts w:cs="宋体"/>
      <w:sz w:val="22"/>
      <w:szCs w:val="22"/>
    </w:rPr>
  </w:style>
  <w:style w:type="character" w:customStyle="1" w:styleId="43">
    <w:name w:val="批注文字 Char"/>
    <w:basedOn w:val="24"/>
    <w:link w:val="10"/>
    <w:autoRedefine/>
    <w:unhideWhenUsed/>
    <w:qFormat/>
    <w:locked/>
    <w:uiPriority w:val="99"/>
    <w:rPr>
      <w:rFonts w:cs="宋体"/>
      <w:sz w:val="22"/>
    </w:rPr>
  </w:style>
  <w:style w:type="character" w:customStyle="1" w:styleId="44">
    <w:name w:val="页脚 Char"/>
    <w:basedOn w:val="24"/>
    <w:link w:val="15"/>
    <w:autoRedefine/>
    <w:unhideWhenUsed/>
    <w:qFormat/>
    <w:locked/>
    <w:uiPriority w:val="99"/>
    <w:rPr>
      <w:rFonts w:cs="宋体"/>
      <w:sz w:val="18"/>
      <w:szCs w:val="18"/>
    </w:rPr>
  </w:style>
  <w:style w:type="character" w:customStyle="1" w:styleId="45">
    <w:name w:val="正文首行缩进 Char"/>
    <w:basedOn w:val="34"/>
    <w:link w:val="22"/>
    <w:autoRedefine/>
    <w:unhideWhenUsed/>
    <w:qFormat/>
    <w:locked/>
    <w:uiPriority w:val="99"/>
    <w:rPr>
      <w:rFonts w:cs="宋体"/>
      <w:sz w:val="22"/>
    </w:rPr>
  </w:style>
  <w:style w:type="character" w:customStyle="1" w:styleId="46">
    <w:name w:val="页眉 Char1"/>
    <w:basedOn w:val="24"/>
    <w:autoRedefine/>
    <w:unhideWhenUsed/>
    <w:qFormat/>
    <w:uiPriority w:val="99"/>
    <w:rPr>
      <w:rFonts w:cs="宋体"/>
      <w:sz w:val="18"/>
      <w:szCs w:val="18"/>
    </w:rPr>
  </w:style>
  <w:style w:type="character" w:customStyle="1" w:styleId="47">
    <w:name w:val="批注文字 Char1"/>
    <w:basedOn w:val="24"/>
    <w:autoRedefine/>
    <w:unhideWhenUsed/>
    <w:qFormat/>
    <w:uiPriority w:val="99"/>
    <w:rPr>
      <w:rFonts w:cs="宋体"/>
      <w:sz w:val="22"/>
      <w:szCs w:val="22"/>
    </w:rPr>
  </w:style>
  <w:style w:type="character" w:customStyle="1" w:styleId="48">
    <w:name w:val="批注文字 Char11"/>
    <w:basedOn w:val="24"/>
    <w:autoRedefine/>
    <w:unhideWhenUsed/>
    <w:qFormat/>
    <w:uiPriority w:val="99"/>
    <w:rPr>
      <w:rFonts w:ascii="宋体"/>
      <w:sz w:val="22"/>
    </w:rPr>
  </w:style>
  <w:style w:type="character" w:customStyle="1" w:styleId="49">
    <w:name w:val="页脚 Char11"/>
    <w:basedOn w:val="24"/>
    <w:autoRedefine/>
    <w:unhideWhenUsed/>
    <w:qFormat/>
    <w:uiPriority w:val="99"/>
    <w:rPr>
      <w:rFonts w:ascii="宋体"/>
      <w:sz w:val="18"/>
      <w:szCs w:val="18"/>
    </w:rPr>
  </w:style>
  <w:style w:type="character" w:customStyle="1" w:styleId="50">
    <w:name w:val="正文文本 Char11"/>
    <w:basedOn w:val="24"/>
    <w:autoRedefine/>
    <w:unhideWhenUsed/>
    <w:qFormat/>
    <w:uiPriority w:val="99"/>
    <w:rPr>
      <w:rFonts w:ascii="宋体"/>
      <w:sz w:val="22"/>
    </w:rPr>
  </w:style>
  <w:style w:type="character" w:customStyle="1" w:styleId="51">
    <w:name w:val="纯文本 Char1"/>
    <w:basedOn w:val="24"/>
    <w:autoRedefine/>
    <w:unhideWhenUsed/>
    <w:qFormat/>
    <w:uiPriority w:val="99"/>
    <w:rPr>
      <w:rFonts w:ascii="宋体" w:hAnsi="Courier New" w:cs="Courier New"/>
    </w:rPr>
  </w:style>
  <w:style w:type="paragraph" w:customStyle="1" w:styleId="52">
    <w:name w:val="图"/>
    <w:basedOn w:val="1"/>
    <w:autoRedefine/>
    <w:unhideWhenUsed/>
    <w:qFormat/>
    <w:uiPriority w:val="0"/>
    <w:pPr>
      <w:keepNext/>
      <w:spacing w:before="60" w:after="60" w:line="300" w:lineRule="auto"/>
      <w:jc w:val="center"/>
      <w:textAlignment w:val="center"/>
    </w:pPr>
    <w:rPr>
      <w:spacing w:val="20"/>
      <w:sz w:val="24"/>
      <w:szCs w:val="24"/>
    </w:rPr>
  </w:style>
  <w:style w:type="character" w:customStyle="1" w:styleId="53">
    <w:name w:val="正文文本 Char2"/>
    <w:basedOn w:val="24"/>
    <w:autoRedefine/>
    <w:semiHidden/>
    <w:qFormat/>
    <w:uiPriority w:val="99"/>
    <w:rPr>
      <w:rFonts w:ascii="宋体" w:hAnsi="宋体" w:cs="Times New Roman"/>
      <w:kern w:val="0"/>
      <w:sz w:val="22"/>
    </w:rPr>
  </w:style>
  <w:style w:type="character" w:customStyle="1" w:styleId="54">
    <w:name w:val="批注文字 Char2"/>
    <w:basedOn w:val="24"/>
    <w:autoRedefine/>
    <w:semiHidden/>
    <w:qFormat/>
    <w:uiPriority w:val="99"/>
    <w:rPr>
      <w:rFonts w:ascii="宋体" w:hAnsi="宋体" w:cs="Times New Roman"/>
      <w:kern w:val="0"/>
      <w:sz w:val="22"/>
    </w:rPr>
  </w:style>
  <w:style w:type="character" w:customStyle="1" w:styleId="55">
    <w:name w:val="纯文本 Char2"/>
    <w:basedOn w:val="24"/>
    <w:autoRedefine/>
    <w:semiHidden/>
    <w:qFormat/>
    <w:uiPriority w:val="99"/>
    <w:rPr>
      <w:rFonts w:ascii="宋体" w:hAnsi="Courier New" w:cs="Courier New"/>
      <w:kern w:val="0"/>
      <w:szCs w:val="21"/>
    </w:rPr>
  </w:style>
  <w:style w:type="character" w:customStyle="1" w:styleId="56">
    <w:name w:val="页脚 Char2"/>
    <w:basedOn w:val="24"/>
    <w:autoRedefine/>
    <w:semiHidden/>
    <w:qFormat/>
    <w:uiPriority w:val="99"/>
    <w:rPr>
      <w:rFonts w:ascii="宋体" w:hAnsi="宋体" w:cs="Times New Roman"/>
      <w:kern w:val="0"/>
      <w:sz w:val="18"/>
      <w:szCs w:val="18"/>
    </w:rPr>
  </w:style>
  <w:style w:type="character" w:customStyle="1" w:styleId="57">
    <w:name w:val="页眉 Char2"/>
    <w:basedOn w:val="24"/>
    <w:autoRedefine/>
    <w:semiHidden/>
    <w:qFormat/>
    <w:uiPriority w:val="99"/>
    <w:rPr>
      <w:rFonts w:ascii="宋体" w:hAnsi="宋体" w:cs="Times New Roman"/>
      <w:kern w:val="0"/>
      <w:sz w:val="18"/>
      <w:szCs w:val="18"/>
    </w:rPr>
  </w:style>
  <w:style w:type="paragraph" w:styleId="58">
    <w:name w:val="List Paragraph"/>
    <w:basedOn w:val="1"/>
    <w:autoRedefine/>
    <w:qFormat/>
    <w:uiPriority w:val="1"/>
    <w:pPr>
      <w:ind w:left="400" w:firstLine="420"/>
    </w:pPr>
    <w:rPr>
      <w:sz w:val="24"/>
      <w:szCs w:val="24"/>
    </w:rPr>
  </w:style>
  <w:style w:type="character" w:customStyle="1" w:styleId="59">
    <w:name w:val="正文首行缩进 Char2"/>
    <w:basedOn w:val="34"/>
    <w:autoRedefine/>
    <w:semiHidden/>
    <w:qFormat/>
    <w:uiPriority w:val="99"/>
    <w:rPr>
      <w:rFonts w:ascii="宋体" w:hAnsi="宋体" w:cs="Times New Roman"/>
      <w:kern w:val="0"/>
      <w:sz w:val="22"/>
    </w:rPr>
  </w:style>
  <w:style w:type="paragraph" w:customStyle="1" w:styleId="60">
    <w:name w:val="Table Paragraph"/>
    <w:basedOn w:val="1"/>
    <w:autoRedefine/>
    <w:unhideWhenUsed/>
    <w:qFormat/>
    <w:uiPriority w:val="1"/>
    <w:rPr>
      <w:sz w:val="24"/>
      <w:szCs w:val="24"/>
    </w:rPr>
  </w:style>
  <w:style w:type="paragraph" w:customStyle="1" w:styleId="61">
    <w:name w:val="TOC 标题1"/>
    <w:basedOn w:val="3"/>
    <w:next w:val="1"/>
    <w:autoRedefine/>
    <w:qFormat/>
    <w:uiPriority w:val="39"/>
    <w:pPr>
      <w:keepNext/>
      <w:keepLines/>
      <w:widowControl/>
      <w:autoSpaceDE/>
      <w:autoSpaceDN/>
      <w:adjustRightInd/>
      <w:spacing w:before="240" w:line="259" w:lineRule="auto"/>
      <w:ind w:right="0"/>
      <w:jc w:val="left"/>
    </w:pPr>
    <w:rPr>
      <w:rFonts w:ascii="Calibri Light" w:hAnsi="Calibri Light" w:eastAsia="宋体"/>
      <w:b w:val="0"/>
      <w:color w:val="2E74B5"/>
      <w:sz w:val="32"/>
      <w:szCs w:val="32"/>
    </w:rPr>
  </w:style>
  <w:style w:type="paragraph" w:customStyle="1" w:styleId="62">
    <w:name w:val="列出段落1"/>
    <w:basedOn w:val="1"/>
    <w:autoRedefine/>
    <w:qFormat/>
    <w:uiPriority w:val="1"/>
    <w:pPr>
      <w:ind w:left="478" w:hanging="602"/>
    </w:pPr>
  </w:style>
  <w:style w:type="paragraph" w:customStyle="1" w:styleId="63">
    <w:name w:val="p0"/>
    <w:basedOn w:val="1"/>
    <w:autoRedefine/>
    <w:qFormat/>
    <w:uiPriority w:val="0"/>
    <w:pPr>
      <w:widowControl/>
    </w:pPr>
    <w:rPr>
      <w:szCs w:val="21"/>
    </w:rPr>
  </w:style>
  <w:style w:type="character" w:customStyle="1" w:styleId="64">
    <w:name w:val="font21"/>
    <w:basedOn w:val="24"/>
    <w:autoRedefine/>
    <w:qFormat/>
    <w:uiPriority w:val="0"/>
    <w:rPr>
      <w:rFonts w:hint="eastAsia" w:ascii="宋体" w:hAnsi="宋体" w:eastAsia="宋体" w:cs="宋体"/>
      <w:color w:val="000000"/>
      <w:sz w:val="22"/>
      <w:szCs w:val="22"/>
      <w:u w:val="none"/>
    </w:rPr>
  </w:style>
  <w:style w:type="character" w:customStyle="1" w:styleId="65">
    <w:name w:val="font11"/>
    <w:basedOn w:val="24"/>
    <w:autoRedefine/>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12649</Words>
  <Characters>13728</Characters>
  <Lines>303</Lines>
  <Paragraphs>85</Paragraphs>
  <TotalTime>7</TotalTime>
  <ScaleCrop>false</ScaleCrop>
  <LinksUpToDate>false</LinksUpToDate>
  <CharactersWithSpaces>14358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2023-07-13T09:34:00Z</dcterms:created>
  <dc:creator>Administrator</dc:creator>
  <cp:lastModifiedBy>刘鑫磊</cp:lastModifiedBy>
  <cp:lastPrinted>2024-10-10T02:07:00Z</cp:lastPrinted>
  <dcterms:modified xsi:type="dcterms:W3CDTF">2024-10-30T08:20:07Z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A54229DF3D654ED9A09CCD636F6FF05A_13</vt:lpwstr>
  </property>
</Properties>
</file>