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848C" w14:textId="77777777" w:rsidR="006C4502" w:rsidRPr="00EC39E1" w:rsidRDefault="006C4502" w:rsidP="00EC39E1">
      <w:pPr>
        <w:jc w:val="distribute"/>
        <w:rPr>
          <w:rFonts w:ascii="宋体" w:eastAsia="宋体" w:hAnsi="新宋体"/>
          <w:b/>
          <w:bCs/>
          <w:color w:val="FF0000"/>
          <w:spacing w:val="-20"/>
          <w:sz w:val="94"/>
          <w:szCs w:val="94"/>
        </w:rPr>
      </w:pPr>
      <w:r w:rsidRPr="00EC39E1">
        <w:rPr>
          <w:rFonts w:ascii="宋体" w:eastAsia="宋体" w:hAnsi="新宋体" w:hint="eastAsia"/>
          <w:b/>
          <w:bCs/>
          <w:color w:val="FF0000"/>
          <w:spacing w:val="-20"/>
          <w:sz w:val="94"/>
          <w:szCs w:val="94"/>
        </w:rPr>
        <w:t>江西省招标投标协会</w:t>
      </w:r>
    </w:p>
    <w:p w14:paraId="44BEB031" w14:textId="28510CC9" w:rsidR="006C4502" w:rsidRDefault="007736D2" w:rsidP="00CC123B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23D8A" wp14:editId="77211EC9">
                <wp:simplePos x="0" y="0"/>
                <wp:positionH relativeFrom="column">
                  <wp:posOffset>48236</wp:posOffset>
                </wp:positionH>
                <wp:positionV relativeFrom="paragraph">
                  <wp:posOffset>29641</wp:posOffset>
                </wp:positionV>
                <wp:extent cx="5209563" cy="0"/>
                <wp:effectExtent l="0" t="19050" r="29210" b="19050"/>
                <wp:wrapNone/>
                <wp:docPr id="67880189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563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E6DC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.35pt" to="41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" strokecolor="red" strokeweight="3.5pt">
                <v:stroke linestyle="thickThin" joinstyle="miter"/>
              </v:line>
            </w:pict>
          </mc:Fallback>
        </mc:AlternateContent>
      </w:r>
    </w:p>
    <w:p w14:paraId="443751E0" w14:textId="24DCC6AD" w:rsidR="00A950D3" w:rsidRPr="00A73F70" w:rsidRDefault="00A950D3" w:rsidP="00CC123B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73F70">
        <w:rPr>
          <w:rFonts w:ascii="黑体" w:eastAsia="黑体" w:hAnsi="黑体" w:hint="eastAsia"/>
          <w:b/>
          <w:bCs/>
          <w:sz w:val="36"/>
          <w:szCs w:val="36"/>
        </w:rPr>
        <w:t>江西省招标投标协会关于</w:t>
      </w:r>
    </w:p>
    <w:p w14:paraId="3B46F281" w14:textId="46017749" w:rsidR="00CE6C52" w:rsidRPr="00A73F70" w:rsidRDefault="00006665" w:rsidP="00CE6C52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73F70">
        <w:rPr>
          <w:rFonts w:ascii="黑体" w:eastAsia="黑体" w:hAnsi="黑体" w:hint="eastAsia"/>
          <w:b/>
          <w:bCs/>
          <w:sz w:val="36"/>
          <w:szCs w:val="36"/>
        </w:rPr>
        <w:t>开展2</w:t>
      </w:r>
      <w:r w:rsidRPr="00A73F70">
        <w:rPr>
          <w:rFonts w:ascii="黑体" w:eastAsia="黑体" w:hAnsi="黑体"/>
          <w:b/>
          <w:bCs/>
          <w:sz w:val="36"/>
          <w:szCs w:val="36"/>
        </w:rPr>
        <w:t>023</w:t>
      </w:r>
      <w:r w:rsidRPr="00A73F70">
        <w:rPr>
          <w:rFonts w:ascii="黑体" w:eastAsia="黑体" w:hAnsi="黑体" w:hint="eastAsia"/>
          <w:b/>
          <w:bCs/>
          <w:sz w:val="36"/>
          <w:szCs w:val="36"/>
        </w:rPr>
        <w:t>年度</w:t>
      </w:r>
      <w:r w:rsidR="001B1830" w:rsidRPr="00A73F70">
        <w:rPr>
          <w:rFonts w:ascii="黑体" w:eastAsia="黑体" w:hAnsi="黑体" w:hint="eastAsia"/>
          <w:b/>
          <w:bCs/>
          <w:sz w:val="36"/>
          <w:szCs w:val="36"/>
        </w:rPr>
        <w:t>先进会员单位和个人</w:t>
      </w:r>
      <w:r w:rsidRPr="00A73F70">
        <w:rPr>
          <w:rFonts w:ascii="黑体" w:eastAsia="黑体" w:hAnsi="黑体" w:hint="eastAsia"/>
          <w:b/>
          <w:bCs/>
          <w:sz w:val="36"/>
          <w:szCs w:val="36"/>
        </w:rPr>
        <w:t>选树工作</w:t>
      </w:r>
      <w:r w:rsidR="00CE6C52" w:rsidRPr="00A73F70">
        <w:rPr>
          <w:rFonts w:ascii="黑体" w:eastAsia="黑体" w:hAnsi="黑体"/>
          <w:b/>
          <w:bCs/>
          <w:sz w:val="36"/>
          <w:szCs w:val="36"/>
        </w:rPr>
        <w:t>的通知</w:t>
      </w:r>
    </w:p>
    <w:p w14:paraId="0673774F" w14:textId="77777777" w:rsidR="00CE6C52" w:rsidRDefault="00CE6C52" w:rsidP="00CE6C52">
      <w:pPr>
        <w:rPr>
          <w:sz w:val="28"/>
          <w:szCs w:val="28"/>
        </w:rPr>
      </w:pPr>
    </w:p>
    <w:p w14:paraId="2BD2170E" w14:textId="479050AA" w:rsidR="00CE6C52" w:rsidRPr="00CE6C52" w:rsidRDefault="00CE6C52" w:rsidP="00CE6C52">
      <w:pPr>
        <w:rPr>
          <w:sz w:val="28"/>
          <w:szCs w:val="28"/>
        </w:rPr>
      </w:pPr>
      <w:r w:rsidRPr="00CE6C52">
        <w:rPr>
          <w:rFonts w:hint="eastAsia"/>
          <w:sz w:val="28"/>
          <w:szCs w:val="28"/>
        </w:rPr>
        <w:t>各会员单位</w:t>
      </w:r>
      <w:r w:rsidRPr="00CE6C52">
        <w:rPr>
          <w:sz w:val="28"/>
          <w:szCs w:val="28"/>
        </w:rPr>
        <w:t>:</w:t>
      </w:r>
    </w:p>
    <w:p w14:paraId="35CB45E9" w14:textId="296A031F" w:rsidR="00CE6C52" w:rsidRDefault="00971259" w:rsidP="00DE421B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近年来，广大会员坚持以习近平新时代中国特色社会主义思想为指引，学习贯彻党的二十大</w:t>
      </w:r>
      <w:r w:rsidR="00D20D0A">
        <w:rPr>
          <w:rFonts w:hint="eastAsia"/>
          <w:sz w:val="28"/>
          <w:szCs w:val="28"/>
        </w:rPr>
        <w:t>和二十届</w:t>
      </w:r>
      <w:r>
        <w:rPr>
          <w:rFonts w:hint="eastAsia"/>
          <w:sz w:val="28"/>
          <w:szCs w:val="28"/>
        </w:rPr>
        <w:t>二中全会精神，紧紧围绕省委省政府部署要求，在协同社会治理、加强行业自律、提供公共服务等方面发挥了积极作用。为</w:t>
      </w:r>
      <w:r w:rsidR="00275A09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进一步</w:t>
      </w:r>
      <w:r w:rsidR="003619B0" w:rsidRPr="003619B0">
        <w:rPr>
          <w:rFonts w:hint="eastAsia"/>
          <w:sz w:val="28"/>
          <w:szCs w:val="28"/>
        </w:rPr>
        <w:t>深入总结</w:t>
      </w:r>
      <w:r w:rsidR="003619B0" w:rsidRPr="003619B0">
        <w:rPr>
          <w:sz w:val="28"/>
          <w:szCs w:val="28"/>
        </w:rPr>
        <w:t>20</w:t>
      </w:r>
      <w:r w:rsidR="003619B0">
        <w:rPr>
          <w:sz w:val="28"/>
          <w:szCs w:val="28"/>
        </w:rPr>
        <w:t>23</w:t>
      </w:r>
      <w:r w:rsidR="003619B0" w:rsidRPr="003619B0">
        <w:rPr>
          <w:sz w:val="28"/>
          <w:szCs w:val="28"/>
        </w:rPr>
        <w:t>年度工作经验，表彰</w:t>
      </w:r>
      <w:r w:rsidR="00F2225F">
        <w:rPr>
          <w:rFonts w:hint="eastAsia"/>
          <w:sz w:val="28"/>
          <w:szCs w:val="28"/>
        </w:rPr>
        <w:t>和树立</w:t>
      </w:r>
      <w:r w:rsidR="009F0A1D">
        <w:rPr>
          <w:rFonts w:hint="eastAsia"/>
          <w:sz w:val="28"/>
          <w:szCs w:val="28"/>
        </w:rPr>
        <w:t>先进</w:t>
      </w:r>
      <w:r w:rsidR="00CE6C52" w:rsidRPr="00CE6C52">
        <w:rPr>
          <w:sz w:val="28"/>
          <w:szCs w:val="28"/>
        </w:rPr>
        <w:t>典型，凝聚榜样力</w:t>
      </w:r>
      <w:r w:rsidR="00EC492C">
        <w:rPr>
          <w:rFonts w:hint="eastAsia"/>
          <w:sz w:val="28"/>
          <w:szCs w:val="28"/>
        </w:rPr>
        <w:t>量</w:t>
      </w:r>
      <w:r w:rsidR="00CE6C52" w:rsidRPr="00CE6C52">
        <w:rPr>
          <w:sz w:val="28"/>
          <w:szCs w:val="28"/>
        </w:rPr>
        <w:t>，不断提升</w:t>
      </w:r>
      <w:r w:rsidR="009D7A50">
        <w:rPr>
          <w:rFonts w:hint="eastAsia"/>
          <w:sz w:val="28"/>
          <w:szCs w:val="28"/>
        </w:rPr>
        <w:t>行业</w:t>
      </w:r>
      <w:r w:rsidR="00CE6C52" w:rsidRPr="00CE6C52">
        <w:rPr>
          <w:sz w:val="28"/>
          <w:szCs w:val="28"/>
        </w:rPr>
        <w:t>竞争力和可持续发展能力，协会</w:t>
      </w:r>
      <w:r>
        <w:rPr>
          <w:rFonts w:hint="eastAsia"/>
          <w:sz w:val="28"/>
          <w:szCs w:val="28"/>
        </w:rPr>
        <w:t>决定</w:t>
      </w:r>
      <w:r w:rsidR="00CE6C52" w:rsidRPr="00CE6C52">
        <w:rPr>
          <w:sz w:val="28"/>
          <w:szCs w:val="28"/>
        </w:rPr>
        <w:t>开展</w:t>
      </w:r>
      <w:r w:rsidR="00CE6C52" w:rsidRPr="00CE6C52">
        <w:rPr>
          <w:sz w:val="28"/>
          <w:szCs w:val="28"/>
        </w:rPr>
        <w:t>2023</w:t>
      </w:r>
      <w:r w:rsidR="00CE6C52" w:rsidRPr="00CE6C52">
        <w:rPr>
          <w:sz w:val="28"/>
          <w:szCs w:val="28"/>
        </w:rPr>
        <w:t>年度</w:t>
      </w:r>
      <w:r w:rsidR="00961196">
        <w:rPr>
          <w:rFonts w:hint="eastAsia"/>
          <w:sz w:val="28"/>
          <w:szCs w:val="28"/>
        </w:rPr>
        <w:t>先进会员单位和个人</w:t>
      </w:r>
      <w:r w:rsidR="008825FB">
        <w:rPr>
          <w:rFonts w:hint="eastAsia"/>
          <w:sz w:val="28"/>
          <w:szCs w:val="28"/>
        </w:rPr>
        <w:t>选树</w:t>
      </w:r>
      <w:r w:rsidR="00961196">
        <w:rPr>
          <w:rFonts w:hint="eastAsia"/>
          <w:sz w:val="28"/>
          <w:szCs w:val="28"/>
        </w:rPr>
        <w:t>工作</w:t>
      </w:r>
      <w:r w:rsidR="00CE6C52" w:rsidRPr="00CE6C52">
        <w:rPr>
          <w:sz w:val="28"/>
          <w:szCs w:val="28"/>
        </w:rPr>
        <w:t>，现将有关事项通知如下</w:t>
      </w:r>
      <w:r w:rsidR="00CE6C52" w:rsidRPr="00CE6C52">
        <w:rPr>
          <w:sz w:val="28"/>
          <w:szCs w:val="28"/>
        </w:rPr>
        <w:t>:</w:t>
      </w:r>
    </w:p>
    <w:p w14:paraId="5245BC9B" w14:textId="5280D0CB" w:rsidR="00CE6C52" w:rsidRPr="00282D4E" w:rsidRDefault="00CE6C52" w:rsidP="00CE6C52">
      <w:pPr>
        <w:ind w:firstLineChars="200" w:firstLine="562"/>
        <w:rPr>
          <w:b/>
          <w:bCs/>
          <w:sz w:val="28"/>
          <w:szCs w:val="28"/>
        </w:rPr>
      </w:pPr>
      <w:r w:rsidRPr="00282D4E">
        <w:rPr>
          <w:rFonts w:hint="eastAsia"/>
          <w:b/>
          <w:bCs/>
          <w:sz w:val="28"/>
          <w:szCs w:val="28"/>
        </w:rPr>
        <w:t>一、</w:t>
      </w:r>
      <w:r w:rsidR="008825FB">
        <w:rPr>
          <w:rFonts w:hint="eastAsia"/>
          <w:b/>
          <w:bCs/>
          <w:sz w:val="28"/>
          <w:szCs w:val="28"/>
        </w:rPr>
        <w:t>选树</w:t>
      </w:r>
      <w:r w:rsidRPr="00282D4E">
        <w:rPr>
          <w:rFonts w:hint="eastAsia"/>
          <w:b/>
          <w:bCs/>
          <w:sz w:val="28"/>
          <w:szCs w:val="28"/>
        </w:rPr>
        <w:t>对象</w:t>
      </w:r>
    </w:p>
    <w:p w14:paraId="1ED5C3CB" w14:textId="7873459D" w:rsidR="009F0A1D" w:rsidRDefault="00777F5F" w:rsidP="00CE6C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江西</w:t>
      </w:r>
      <w:r w:rsidR="00CE6C52" w:rsidRPr="00CE6C52">
        <w:rPr>
          <w:rFonts w:hint="eastAsia"/>
          <w:sz w:val="28"/>
          <w:szCs w:val="28"/>
        </w:rPr>
        <w:t>省招标投标协会会员单位</w:t>
      </w:r>
      <w:r w:rsidR="00FD63EB">
        <w:rPr>
          <w:rFonts w:hint="eastAsia"/>
          <w:sz w:val="28"/>
          <w:szCs w:val="28"/>
        </w:rPr>
        <w:t>、</w:t>
      </w:r>
      <w:r w:rsidR="000228A2">
        <w:rPr>
          <w:rFonts w:hint="eastAsia"/>
          <w:sz w:val="28"/>
          <w:szCs w:val="28"/>
        </w:rPr>
        <w:t>会员单位职</w:t>
      </w:r>
      <w:r w:rsidR="00D31086">
        <w:rPr>
          <w:rFonts w:hint="eastAsia"/>
          <w:sz w:val="28"/>
          <w:szCs w:val="28"/>
        </w:rPr>
        <w:t>工</w:t>
      </w:r>
      <w:r w:rsidR="007D712C">
        <w:rPr>
          <w:rFonts w:hint="eastAsia"/>
          <w:sz w:val="28"/>
          <w:szCs w:val="28"/>
        </w:rPr>
        <w:t>。</w:t>
      </w:r>
    </w:p>
    <w:p w14:paraId="5D5B1881" w14:textId="32FED91E" w:rsidR="00EB3118" w:rsidRPr="00961196" w:rsidRDefault="00CE6C52" w:rsidP="00CE6C52">
      <w:pPr>
        <w:ind w:firstLineChars="200" w:firstLine="562"/>
        <w:rPr>
          <w:b/>
          <w:bCs/>
          <w:sz w:val="28"/>
          <w:szCs w:val="28"/>
        </w:rPr>
      </w:pPr>
      <w:r w:rsidRPr="00282D4E">
        <w:rPr>
          <w:rFonts w:hint="eastAsia"/>
          <w:b/>
          <w:bCs/>
          <w:sz w:val="28"/>
          <w:szCs w:val="28"/>
        </w:rPr>
        <w:t>二、</w:t>
      </w:r>
      <w:r w:rsidR="00EB3118" w:rsidRPr="00961196">
        <w:rPr>
          <w:rFonts w:hint="eastAsia"/>
          <w:b/>
          <w:bCs/>
          <w:sz w:val="28"/>
          <w:szCs w:val="28"/>
        </w:rPr>
        <w:t>选</w:t>
      </w:r>
      <w:r w:rsidR="005C1992">
        <w:rPr>
          <w:rFonts w:hint="eastAsia"/>
          <w:b/>
          <w:bCs/>
          <w:sz w:val="28"/>
          <w:szCs w:val="28"/>
        </w:rPr>
        <w:t>树</w:t>
      </w:r>
      <w:r w:rsidR="00BD2EFF">
        <w:rPr>
          <w:rFonts w:hint="eastAsia"/>
          <w:b/>
          <w:bCs/>
          <w:sz w:val="28"/>
          <w:szCs w:val="28"/>
        </w:rPr>
        <w:t>评比</w:t>
      </w:r>
      <w:r w:rsidR="00961196">
        <w:rPr>
          <w:rFonts w:hint="eastAsia"/>
          <w:b/>
          <w:bCs/>
          <w:sz w:val="28"/>
          <w:szCs w:val="28"/>
        </w:rPr>
        <w:t>内容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6458"/>
      </w:tblGrid>
      <w:tr w:rsidR="006E473F" w14:paraId="49AAE9E6" w14:textId="7D835160" w:rsidTr="00FB356E">
        <w:trPr>
          <w:jc w:val="center"/>
        </w:trPr>
        <w:tc>
          <w:tcPr>
            <w:tcW w:w="1271" w:type="dxa"/>
            <w:vMerge w:val="restart"/>
            <w:vAlign w:val="center"/>
          </w:tcPr>
          <w:p w14:paraId="1A20EA2F" w14:textId="073AE522" w:rsidR="006E473F" w:rsidRPr="005C1992" w:rsidRDefault="006E473F" w:rsidP="005C1992"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5C1992">
              <w:rPr>
                <w:rFonts w:ascii="仿宋" w:hAnsi="仿宋" w:hint="eastAsia"/>
                <w:b/>
                <w:bCs/>
                <w:sz w:val="28"/>
                <w:szCs w:val="28"/>
              </w:rPr>
              <w:t>单位</w:t>
            </w:r>
            <w:r w:rsidR="00387EDC">
              <w:rPr>
                <w:rFonts w:ascii="仿宋" w:hAnsi="仿宋" w:hint="eastAsia"/>
                <w:b/>
                <w:bCs/>
                <w:sz w:val="28"/>
                <w:szCs w:val="28"/>
              </w:rPr>
              <w:t>类</w:t>
            </w:r>
          </w:p>
        </w:tc>
        <w:tc>
          <w:tcPr>
            <w:tcW w:w="567" w:type="dxa"/>
            <w:vAlign w:val="center"/>
          </w:tcPr>
          <w:p w14:paraId="7BC4D84D" w14:textId="1288A6CD" w:rsidR="006E473F" w:rsidRPr="00F31A8C" w:rsidRDefault="006E473F" w:rsidP="0040772E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31A8C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458" w:type="dxa"/>
            <w:vAlign w:val="center"/>
          </w:tcPr>
          <w:p w14:paraId="31D5CCB5" w14:textId="77777777" w:rsidR="006E473F" w:rsidRPr="00F31A8C" w:rsidRDefault="006E473F" w:rsidP="00F31A8C">
            <w:pPr>
              <w:ind w:left="40"/>
              <w:rPr>
                <w:rFonts w:ascii="仿宋" w:hAnsi="仿宋"/>
                <w:sz w:val="28"/>
                <w:szCs w:val="28"/>
              </w:rPr>
            </w:pPr>
            <w:r w:rsidRPr="00F31A8C">
              <w:rPr>
                <w:rFonts w:ascii="仿宋" w:hAnsi="仿宋" w:hint="eastAsia"/>
                <w:sz w:val="28"/>
                <w:szCs w:val="28"/>
              </w:rPr>
              <w:t>优秀招标代理机构</w:t>
            </w:r>
          </w:p>
        </w:tc>
      </w:tr>
      <w:tr w:rsidR="006E473F" w14:paraId="08FF56AD" w14:textId="442D291A" w:rsidTr="00FB356E">
        <w:trPr>
          <w:jc w:val="center"/>
        </w:trPr>
        <w:tc>
          <w:tcPr>
            <w:tcW w:w="1271" w:type="dxa"/>
            <w:vMerge/>
            <w:vAlign w:val="center"/>
          </w:tcPr>
          <w:p w14:paraId="3CDBF3FF" w14:textId="77777777" w:rsidR="006E473F" w:rsidRPr="005C1992" w:rsidRDefault="006E473F" w:rsidP="005C1992"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2C5680" w14:textId="3C37F1C7" w:rsidR="006E473F" w:rsidRPr="00F31A8C" w:rsidRDefault="006E473F" w:rsidP="0040772E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31A8C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58" w:type="dxa"/>
            <w:vAlign w:val="center"/>
          </w:tcPr>
          <w:p w14:paraId="138EAC4E" w14:textId="492D621F" w:rsidR="006E473F" w:rsidRPr="00F31A8C" w:rsidRDefault="006E473F" w:rsidP="00F31A8C">
            <w:pPr>
              <w:ind w:left="40"/>
              <w:rPr>
                <w:rFonts w:ascii="仿宋" w:hAnsi="仿宋"/>
                <w:sz w:val="28"/>
                <w:szCs w:val="28"/>
              </w:rPr>
            </w:pPr>
            <w:r w:rsidRPr="00F31A8C">
              <w:rPr>
                <w:rFonts w:ascii="仿宋" w:hAnsi="仿宋" w:hint="eastAsia"/>
                <w:sz w:val="28"/>
                <w:szCs w:val="28"/>
              </w:rPr>
              <w:t>招标采购优秀案例</w:t>
            </w:r>
          </w:p>
        </w:tc>
      </w:tr>
      <w:tr w:rsidR="006E473F" w14:paraId="3832BCB5" w14:textId="77777777" w:rsidTr="00FB356E">
        <w:trPr>
          <w:jc w:val="center"/>
        </w:trPr>
        <w:tc>
          <w:tcPr>
            <w:tcW w:w="1271" w:type="dxa"/>
            <w:vMerge/>
            <w:vAlign w:val="center"/>
          </w:tcPr>
          <w:p w14:paraId="57C78B7B" w14:textId="77777777" w:rsidR="006E473F" w:rsidRPr="005C1992" w:rsidRDefault="006E473F" w:rsidP="005C1992"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3EC0EE" w14:textId="0286517E" w:rsidR="006E473F" w:rsidRPr="00F31A8C" w:rsidRDefault="006E473F" w:rsidP="0040772E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458" w:type="dxa"/>
            <w:vAlign w:val="center"/>
          </w:tcPr>
          <w:p w14:paraId="0B7C3CBC" w14:textId="28E65ECE" w:rsidR="006E473F" w:rsidRPr="00F31A8C" w:rsidRDefault="006E473F" w:rsidP="00F31A8C">
            <w:pPr>
              <w:ind w:left="40"/>
              <w:rPr>
                <w:rFonts w:ascii="仿宋" w:hAnsi="仿宋"/>
                <w:sz w:val="28"/>
                <w:szCs w:val="28"/>
              </w:rPr>
            </w:pPr>
            <w:r>
              <w:rPr>
                <w:rStyle w:val="a3"/>
                <w:rFonts w:ascii="Arial" w:hAnsi="Arial" w:cs="Arial" w:hint="eastAsia"/>
                <w:b w:val="0"/>
                <w:bCs w:val="0"/>
                <w:color w:val="191919"/>
                <w:sz w:val="28"/>
                <w:szCs w:val="28"/>
                <w:bdr w:val="none" w:sz="0" w:space="0" w:color="auto" w:frame="1"/>
                <w:shd w:val="clear" w:color="auto" w:fill="FFFFFF"/>
              </w:rPr>
              <w:t>数字化建设优秀企业</w:t>
            </w:r>
          </w:p>
        </w:tc>
      </w:tr>
      <w:tr w:rsidR="00F31A8C" w14:paraId="4ECEDF80" w14:textId="4B387A40" w:rsidTr="00FB356E">
        <w:trPr>
          <w:jc w:val="center"/>
        </w:trPr>
        <w:tc>
          <w:tcPr>
            <w:tcW w:w="1271" w:type="dxa"/>
            <w:vMerge w:val="restart"/>
            <w:vAlign w:val="center"/>
          </w:tcPr>
          <w:p w14:paraId="46ACED16" w14:textId="79750ECF" w:rsidR="00F31A8C" w:rsidRPr="005C1992" w:rsidRDefault="00F31A8C" w:rsidP="005C1992"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5C1992">
              <w:rPr>
                <w:rFonts w:ascii="仿宋" w:hAnsi="仿宋" w:hint="eastAsia"/>
                <w:b/>
                <w:bCs/>
                <w:sz w:val="28"/>
                <w:szCs w:val="28"/>
              </w:rPr>
              <w:t>个人</w:t>
            </w:r>
            <w:r w:rsidR="00387EDC">
              <w:rPr>
                <w:rFonts w:ascii="仿宋" w:hAnsi="仿宋" w:hint="eastAsia"/>
                <w:b/>
                <w:bCs/>
                <w:sz w:val="28"/>
                <w:szCs w:val="28"/>
              </w:rPr>
              <w:t>类</w:t>
            </w:r>
          </w:p>
        </w:tc>
        <w:tc>
          <w:tcPr>
            <w:tcW w:w="567" w:type="dxa"/>
            <w:vAlign w:val="center"/>
          </w:tcPr>
          <w:p w14:paraId="73102E58" w14:textId="3FDDE826" w:rsidR="00F31A8C" w:rsidRPr="00F31A8C" w:rsidRDefault="00FC1257" w:rsidP="0040772E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6458" w:type="dxa"/>
            <w:vAlign w:val="center"/>
          </w:tcPr>
          <w:p w14:paraId="50B6C8B5" w14:textId="77777777" w:rsidR="00F31A8C" w:rsidRPr="00F31A8C" w:rsidRDefault="00F31A8C" w:rsidP="00F31A8C">
            <w:pPr>
              <w:ind w:left="40"/>
              <w:rPr>
                <w:rFonts w:ascii="仿宋" w:hAnsi="仿宋"/>
                <w:sz w:val="28"/>
                <w:szCs w:val="28"/>
              </w:rPr>
            </w:pPr>
            <w:r w:rsidRPr="00F31A8C">
              <w:rPr>
                <w:rFonts w:ascii="仿宋" w:hAnsi="仿宋" w:hint="eastAsia"/>
                <w:sz w:val="28"/>
                <w:szCs w:val="28"/>
              </w:rPr>
              <w:t>招标采购优秀项目负责人</w:t>
            </w:r>
          </w:p>
        </w:tc>
      </w:tr>
      <w:tr w:rsidR="00F31A8C" w14:paraId="01530C59" w14:textId="2B70E7F8" w:rsidTr="00FB356E">
        <w:trPr>
          <w:jc w:val="center"/>
        </w:trPr>
        <w:tc>
          <w:tcPr>
            <w:tcW w:w="1271" w:type="dxa"/>
            <w:vMerge/>
            <w:vAlign w:val="center"/>
          </w:tcPr>
          <w:p w14:paraId="71612350" w14:textId="77777777" w:rsidR="00F31A8C" w:rsidRPr="005C1992" w:rsidRDefault="00F31A8C" w:rsidP="00EB3118">
            <w:pPr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94B0E5" w14:textId="79DCD48E" w:rsidR="00F31A8C" w:rsidRPr="00F31A8C" w:rsidRDefault="00C21428" w:rsidP="0040772E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6458" w:type="dxa"/>
            <w:vAlign w:val="center"/>
          </w:tcPr>
          <w:p w14:paraId="257FD35C" w14:textId="5B29D84C" w:rsidR="00F31A8C" w:rsidRPr="00F31A8C" w:rsidRDefault="006E3984" w:rsidP="00F31A8C">
            <w:pPr>
              <w:ind w:left="40"/>
              <w:rPr>
                <w:rFonts w:ascii="仿宋" w:hAnsi="仿宋"/>
                <w:sz w:val="28"/>
                <w:szCs w:val="28"/>
              </w:rPr>
            </w:pPr>
            <w:r w:rsidRPr="004A59E5">
              <w:rPr>
                <w:rFonts w:ascii="仿宋" w:hAnsi="仿宋" w:hint="eastAsia"/>
                <w:sz w:val="28"/>
                <w:szCs w:val="28"/>
              </w:rPr>
              <w:t>推动行业发展</w:t>
            </w:r>
            <w:r w:rsidR="00053271">
              <w:rPr>
                <w:rFonts w:ascii="仿宋" w:hAnsi="仿宋" w:hint="eastAsia"/>
                <w:sz w:val="28"/>
                <w:szCs w:val="28"/>
              </w:rPr>
              <w:t>先进代表</w:t>
            </w:r>
          </w:p>
        </w:tc>
      </w:tr>
    </w:tbl>
    <w:p w14:paraId="59252E6D" w14:textId="090E83F2" w:rsidR="00CE6C52" w:rsidRPr="00282D4E" w:rsidRDefault="00240433" w:rsidP="00CE6C52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</w:t>
      </w:r>
      <w:r w:rsidR="00CE6C52" w:rsidRPr="00282D4E">
        <w:rPr>
          <w:rFonts w:hint="eastAsia"/>
          <w:b/>
          <w:bCs/>
          <w:sz w:val="28"/>
          <w:szCs w:val="28"/>
        </w:rPr>
        <w:t>申报条件</w:t>
      </w:r>
    </w:p>
    <w:p w14:paraId="0C9F4DF3" w14:textId="53743FBC" w:rsidR="00CE6C52" w:rsidRPr="00CE6C52" w:rsidRDefault="00CE6C52" w:rsidP="000F1D30">
      <w:pPr>
        <w:ind w:firstLineChars="200" w:firstLine="560"/>
        <w:jc w:val="both"/>
        <w:rPr>
          <w:sz w:val="28"/>
          <w:szCs w:val="28"/>
        </w:rPr>
      </w:pPr>
      <w:r w:rsidRPr="00CE6C52">
        <w:rPr>
          <w:sz w:val="28"/>
          <w:szCs w:val="28"/>
        </w:rPr>
        <w:t>1</w:t>
      </w:r>
      <w:r w:rsidR="00521D77">
        <w:rPr>
          <w:rFonts w:hint="eastAsia"/>
          <w:sz w:val="28"/>
          <w:szCs w:val="28"/>
        </w:rPr>
        <w:t>、</w:t>
      </w:r>
      <w:r w:rsidR="00A447A3">
        <w:rPr>
          <w:rFonts w:hint="eastAsia"/>
          <w:sz w:val="28"/>
          <w:szCs w:val="28"/>
        </w:rPr>
        <w:t>申报单位在</w:t>
      </w:r>
      <w:r w:rsidRPr="00CE6C52">
        <w:rPr>
          <w:sz w:val="28"/>
          <w:szCs w:val="28"/>
        </w:rPr>
        <w:t>评选期间合法经营，遵纪守法，服务质量、职业道德和社会信誉良好，</w:t>
      </w:r>
      <w:r w:rsidRPr="00CE6C52">
        <w:rPr>
          <w:sz w:val="28"/>
          <w:szCs w:val="28"/>
        </w:rPr>
        <w:t>“</w:t>
      </w:r>
      <w:r w:rsidRPr="00CE6C52">
        <w:rPr>
          <w:sz w:val="28"/>
          <w:szCs w:val="28"/>
        </w:rPr>
        <w:t>信用中国</w:t>
      </w:r>
      <w:r w:rsidRPr="00CE6C52">
        <w:rPr>
          <w:sz w:val="28"/>
          <w:szCs w:val="28"/>
        </w:rPr>
        <w:t>”</w:t>
      </w:r>
      <w:r w:rsidRPr="00CE6C52">
        <w:rPr>
          <w:sz w:val="28"/>
          <w:szCs w:val="28"/>
        </w:rPr>
        <w:t>网站上无因招投标活动原因引起</w:t>
      </w:r>
      <w:r w:rsidRPr="00CE6C52">
        <w:rPr>
          <w:rFonts w:hint="eastAsia"/>
          <w:sz w:val="28"/>
          <w:szCs w:val="28"/>
        </w:rPr>
        <w:t>的不良信用记录</w:t>
      </w:r>
      <w:r w:rsidRPr="00CE6C52">
        <w:rPr>
          <w:sz w:val="28"/>
          <w:szCs w:val="28"/>
        </w:rPr>
        <w:t>;</w:t>
      </w:r>
      <w:r w:rsidR="00C648EE">
        <w:rPr>
          <w:rFonts w:hint="eastAsia"/>
          <w:sz w:val="28"/>
          <w:szCs w:val="28"/>
        </w:rPr>
        <w:t>申报</w:t>
      </w:r>
      <w:r w:rsidR="00A432B9">
        <w:rPr>
          <w:rFonts w:hint="eastAsia"/>
          <w:sz w:val="28"/>
          <w:szCs w:val="28"/>
        </w:rPr>
        <w:t>个人在过往工作中，未发生</w:t>
      </w:r>
      <w:r w:rsidR="001D50E2">
        <w:rPr>
          <w:rFonts w:hint="eastAsia"/>
          <w:sz w:val="28"/>
          <w:szCs w:val="28"/>
        </w:rPr>
        <w:t>过</w:t>
      </w:r>
      <w:r w:rsidR="00A432B9">
        <w:rPr>
          <w:rFonts w:hint="eastAsia"/>
          <w:sz w:val="28"/>
          <w:szCs w:val="28"/>
        </w:rPr>
        <w:t>违法违纪违规行为</w:t>
      </w:r>
      <w:r w:rsidR="00185900">
        <w:rPr>
          <w:rFonts w:hint="eastAsia"/>
          <w:sz w:val="28"/>
          <w:szCs w:val="28"/>
        </w:rPr>
        <w:t>。</w:t>
      </w:r>
    </w:p>
    <w:p w14:paraId="567E1C00" w14:textId="268A6920" w:rsidR="00CE6C52" w:rsidRPr="00CE6C52" w:rsidRDefault="00CE6C52" w:rsidP="00CE6C52">
      <w:pPr>
        <w:ind w:firstLineChars="200" w:firstLine="560"/>
        <w:rPr>
          <w:sz w:val="28"/>
          <w:szCs w:val="28"/>
        </w:rPr>
      </w:pPr>
      <w:r w:rsidRPr="00CE6C52">
        <w:rPr>
          <w:sz w:val="28"/>
          <w:szCs w:val="28"/>
        </w:rPr>
        <w:t>2</w:t>
      </w:r>
      <w:r w:rsidR="00521D77">
        <w:rPr>
          <w:rFonts w:hint="eastAsia"/>
          <w:sz w:val="28"/>
          <w:szCs w:val="28"/>
        </w:rPr>
        <w:t>、</w:t>
      </w:r>
      <w:r w:rsidRPr="00CE6C52">
        <w:rPr>
          <w:sz w:val="28"/>
          <w:szCs w:val="28"/>
        </w:rPr>
        <w:t>申报单位需是已缴纳</w:t>
      </w:r>
      <w:r w:rsidRPr="00CE6C52">
        <w:rPr>
          <w:sz w:val="28"/>
          <w:szCs w:val="28"/>
        </w:rPr>
        <w:t>2023</w:t>
      </w:r>
      <w:r w:rsidRPr="00CE6C52">
        <w:rPr>
          <w:sz w:val="28"/>
          <w:szCs w:val="28"/>
        </w:rPr>
        <w:t>年度会费的会员单位</w:t>
      </w:r>
      <w:r w:rsidR="00185900">
        <w:rPr>
          <w:rFonts w:hint="eastAsia"/>
          <w:sz w:val="28"/>
          <w:szCs w:val="28"/>
        </w:rPr>
        <w:t>。</w:t>
      </w:r>
    </w:p>
    <w:p w14:paraId="65E7036D" w14:textId="38CB049E" w:rsidR="00777F5F" w:rsidRPr="005736CD" w:rsidRDefault="009135A1" w:rsidP="00CE6C52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CE6C52" w:rsidRPr="005736CD">
        <w:rPr>
          <w:rFonts w:hint="eastAsia"/>
          <w:b/>
          <w:bCs/>
          <w:sz w:val="28"/>
          <w:szCs w:val="28"/>
        </w:rPr>
        <w:t>、申报要求</w:t>
      </w:r>
    </w:p>
    <w:p w14:paraId="1CAA0B63" w14:textId="4CF2ABF1" w:rsidR="00A432B9" w:rsidRPr="00AB673C" w:rsidRDefault="00A432B9" w:rsidP="00A432B9">
      <w:pPr>
        <w:widowControl/>
        <w:ind w:firstLineChars="196" w:firstLine="549"/>
        <w:rPr>
          <w:rStyle w:val="large1"/>
          <w:rFonts w:ascii="仿宋" w:eastAsia="仿宋" w:hAnsi="仿宋" w:hint="default"/>
          <w:sz w:val="28"/>
          <w:szCs w:val="28"/>
        </w:rPr>
      </w:pPr>
      <w:r>
        <w:rPr>
          <w:sz w:val="28"/>
          <w:szCs w:val="28"/>
        </w:rPr>
        <w:t>1</w:t>
      </w:r>
      <w:r w:rsidR="00F01C27">
        <w:rPr>
          <w:rFonts w:hint="eastAsia"/>
          <w:sz w:val="28"/>
          <w:szCs w:val="28"/>
        </w:rPr>
        <w:t>、</w:t>
      </w:r>
      <w:r w:rsidR="00CE6C52" w:rsidRPr="00CE6C52"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选树</w:t>
      </w:r>
      <w:r w:rsidR="00CE6C52" w:rsidRPr="00CE6C52">
        <w:rPr>
          <w:sz w:val="28"/>
          <w:szCs w:val="28"/>
        </w:rPr>
        <w:t>的单位</w:t>
      </w:r>
      <w:r>
        <w:rPr>
          <w:rFonts w:hint="eastAsia"/>
          <w:sz w:val="28"/>
          <w:szCs w:val="28"/>
        </w:rPr>
        <w:t>和个人</w:t>
      </w:r>
      <w:r w:rsidR="00CE6C52" w:rsidRPr="00CE6C52">
        <w:rPr>
          <w:sz w:val="28"/>
          <w:szCs w:val="28"/>
        </w:rPr>
        <w:t>，</w:t>
      </w:r>
      <w:r w:rsidR="00864607">
        <w:rPr>
          <w:rFonts w:hint="eastAsia"/>
          <w:sz w:val="28"/>
          <w:szCs w:val="28"/>
        </w:rPr>
        <w:t>请</w:t>
      </w:r>
      <w:r w:rsidR="00CE6C52" w:rsidRPr="00CE6C52">
        <w:rPr>
          <w:sz w:val="28"/>
          <w:szCs w:val="28"/>
        </w:rPr>
        <w:t>按照通知要求</w:t>
      </w:r>
      <w:r>
        <w:rPr>
          <w:rFonts w:hint="eastAsia"/>
          <w:sz w:val="28"/>
          <w:szCs w:val="28"/>
        </w:rPr>
        <w:t>填</w:t>
      </w:r>
      <w:r w:rsidR="00CE6C52" w:rsidRPr="00CE6C52">
        <w:rPr>
          <w:sz w:val="28"/>
          <w:szCs w:val="28"/>
        </w:rPr>
        <w:t>报材料，</w:t>
      </w:r>
      <w:r w:rsidR="00864607">
        <w:rPr>
          <w:rFonts w:hint="eastAsia"/>
          <w:sz w:val="28"/>
          <w:szCs w:val="28"/>
        </w:rPr>
        <w:t>并对</w:t>
      </w:r>
      <w:r w:rsidR="00CE6C52" w:rsidRPr="00CE6C52">
        <w:rPr>
          <w:sz w:val="28"/>
          <w:szCs w:val="28"/>
        </w:rPr>
        <w:t>申报材料的真实性、</w:t>
      </w:r>
      <w:r w:rsidR="00A34016">
        <w:rPr>
          <w:rFonts w:hint="eastAsia"/>
          <w:sz w:val="28"/>
          <w:szCs w:val="28"/>
        </w:rPr>
        <w:t>准确性、</w:t>
      </w:r>
      <w:r w:rsidR="00CE6C52" w:rsidRPr="00CE6C52">
        <w:rPr>
          <w:sz w:val="28"/>
          <w:szCs w:val="28"/>
        </w:rPr>
        <w:t>有效性负责。</w:t>
      </w:r>
    </w:p>
    <w:p w14:paraId="389F8445" w14:textId="6C75D613" w:rsidR="00CE6C52" w:rsidRDefault="00A432B9" w:rsidP="00CE6C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E6C52" w:rsidRPr="00CE6C52">
        <w:rPr>
          <w:sz w:val="28"/>
          <w:szCs w:val="28"/>
        </w:rPr>
        <w:t>上述材料</w:t>
      </w:r>
      <w:r w:rsidR="00CE6C52" w:rsidRPr="00CE6C52">
        <w:rPr>
          <w:sz w:val="28"/>
          <w:szCs w:val="28"/>
        </w:rPr>
        <w:t>word</w:t>
      </w:r>
      <w:r w:rsidR="00CE6C52" w:rsidRPr="00CE6C52">
        <w:rPr>
          <w:sz w:val="28"/>
          <w:szCs w:val="28"/>
        </w:rPr>
        <w:t>电子版发送协会邮箱</w:t>
      </w:r>
      <w:r w:rsidR="00EA1F80">
        <w:rPr>
          <w:rFonts w:hint="eastAsia"/>
          <w:sz w:val="28"/>
          <w:szCs w:val="28"/>
        </w:rPr>
        <w:t>一份，</w:t>
      </w:r>
      <w:r w:rsidR="00EA6620">
        <w:rPr>
          <w:rFonts w:hint="eastAsia"/>
          <w:sz w:val="28"/>
          <w:szCs w:val="28"/>
        </w:rPr>
        <w:t>邮箱地址：</w:t>
      </w:r>
      <w:hyperlink r:id="rId7" w:history="1">
        <w:r w:rsidR="00AD336C" w:rsidRPr="001E4857">
          <w:rPr>
            <w:rStyle w:val="aa"/>
            <w:rFonts w:hint="eastAsia"/>
            <w:sz w:val="28"/>
            <w:szCs w:val="28"/>
          </w:rPr>
          <w:t>2</w:t>
        </w:r>
        <w:r w:rsidR="00AD336C" w:rsidRPr="001E4857">
          <w:rPr>
            <w:rStyle w:val="aa"/>
            <w:sz w:val="28"/>
            <w:szCs w:val="28"/>
          </w:rPr>
          <w:t>968441797@qq.com</w:t>
        </w:r>
      </w:hyperlink>
      <w:r w:rsidR="00AD336C">
        <w:rPr>
          <w:sz w:val="28"/>
          <w:szCs w:val="28"/>
        </w:rPr>
        <w:t xml:space="preserve">; </w:t>
      </w:r>
      <w:r w:rsidR="00EA1F80">
        <w:rPr>
          <w:rFonts w:hint="eastAsia"/>
          <w:sz w:val="28"/>
          <w:szCs w:val="28"/>
        </w:rPr>
        <w:t>纸质</w:t>
      </w:r>
      <w:r w:rsidR="00CE6C52" w:rsidRPr="00CE6C52">
        <w:rPr>
          <w:sz w:val="28"/>
          <w:szCs w:val="28"/>
        </w:rPr>
        <w:t>资料邮寄</w:t>
      </w:r>
      <w:r w:rsidR="0054348D">
        <w:rPr>
          <w:rFonts w:hint="eastAsia"/>
          <w:sz w:val="28"/>
          <w:szCs w:val="28"/>
        </w:rPr>
        <w:t>一份，</w:t>
      </w:r>
      <w:r w:rsidR="007842A4">
        <w:rPr>
          <w:rFonts w:hint="eastAsia"/>
          <w:sz w:val="28"/>
          <w:szCs w:val="28"/>
        </w:rPr>
        <w:t>邮寄</w:t>
      </w:r>
      <w:r w:rsidR="00CE6C52" w:rsidRPr="00CE6C52">
        <w:rPr>
          <w:sz w:val="28"/>
          <w:szCs w:val="28"/>
        </w:rPr>
        <w:t>地址</w:t>
      </w:r>
      <w:r w:rsidR="00CE6C52" w:rsidRPr="00CE6C52">
        <w:rPr>
          <w:sz w:val="28"/>
          <w:szCs w:val="28"/>
        </w:rPr>
        <w:t>:</w:t>
      </w:r>
      <w:r w:rsidR="00C139B0">
        <w:rPr>
          <w:rFonts w:hint="eastAsia"/>
          <w:sz w:val="28"/>
          <w:szCs w:val="28"/>
        </w:rPr>
        <w:t>南昌市红谷滩区凤凰中大道</w:t>
      </w:r>
      <w:r w:rsidR="00C139B0">
        <w:rPr>
          <w:rFonts w:hint="eastAsia"/>
          <w:sz w:val="28"/>
          <w:szCs w:val="28"/>
        </w:rPr>
        <w:t>9</w:t>
      </w:r>
      <w:r w:rsidR="00C139B0">
        <w:rPr>
          <w:sz w:val="28"/>
          <w:szCs w:val="28"/>
        </w:rPr>
        <w:t>29</w:t>
      </w:r>
      <w:r w:rsidR="00C139B0">
        <w:rPr>
          <w:rFonts w:hint="eastAsia"/>
          <w:sz w:val="28"/>
          <w:szCs w:val="28"/>
        </w:rPr>
        <w:t>号吉成大厦</w:t>
      </w:r>
      <w:r w:rsidR="00C139B0">
        <w:rPr>
          <w:rFonts w:hint="eastAsia"/>
          <w:sz w:val="28"/>
          <w:szCs w:val="28"/>
        </w:rPr>
        <w:t>1</w:t>
      </w:r>
      <w:r w:rsidR="00C139B0">
        <w:rPr>
          <w:sz w:val="28"/>
          <w:szCs w:val="28"/>
        </w:rPr>
        <w:t>501</w:t>
      </w:r>
      <w:r w:rsidR="00C139B0">
        <w:rPr>
          <w:rFonts w:hint="eastAsia"/>
          <w:sz w:val="28"/>
          <w:szCs w:val="28"/>
        </w:rPr>
        <w:t>室</w:t>
      </w:r>
      <w:r w:rsidR="00CE6C52" w:rsidRPr="00CE6C52">
        <w:rPr>
          <w:sz w:val="28"/>
          <w:szCs w:val="28"/>
        </w:rPr>
        <w:t>，</w:t>
      </w:r>
      <w:r w:rsidR="00F67259">
        <w:rPr>
          <w:rFonts w:hint="eastAsia"/>
          <w:sz w:val="28"/>
          <w:szCs w:val="28"/>
        </w:rPr>
        <w:t>江西</w:t>
      </w:r>
      <w:r w:rsidR="00CE6C52" w:rsidRPr="00CE6C52">
        <w:rPr>
          <w:sz w:val="28"/>
          <w:szCs w:val="28"/>
        </w:rPr>
        <w:t>省招标投标协会秘书处</w:t>
      </w:r>
      <w:r w:rsidR="00EA1F80">
        <w:rPr>
          <w:sz w:val="28"/>
          <w:szCs w:val="28"/>
        </w:rPr>
        <w:t xml:space="preserve"> </w:t>
      </w:r>
      <w:r w:rsidR="00EA1F80">
        <w:rPr>
          <w:rFonts w:hint="eastAsia"/>
          <w:sz w:val="28"/>
          <w:szCs w:val="28"/>
        </w:rPr>
        <w:t>周琪</w:t>
      </w:r>
      <w:r w:rsidR="00CE6C52" w:rsidRPr="00CE6C52">
        <w:rPr>
          <w:sz w:val="28"/>
          <w:szCs w:val="28"/>
        </w:rPr>
        <w:t>收，</w:t>
      </w:r>
      <w:r w:rsidR="00950520">
        <w:rPr>
          <w:rFonts w:hint="eastAsia"/>
          <w:sz w:val="28"/>
          <w:szCs w:val="28"/>
        </w:rPr>
        <w:t>1</w:t>
      </w:r>
      <w:r w:rsidR="00950520">
        <w:rPr>
          <w:sz w:val="28"/>
          <w:szCs w:val="28"/>
        </w:rPr>
        <w:t>3517005718</w:t>
      </w:r>
      <w:r w:rsidR="00950520">
        <w:rPr>
          <w:rFonts w:hint="eastAsia"/>
          <w:sz w:val="28"/>
          <w:szCs w:val="28"/>
        </w:rPr>
        <w:t>、</w:t>
      </w:r>
      <w:r w:rsidR="00CE6C52" w:rsidRPr="00CE6C52">
        <w:rPr>
          <w:sz w:val="28"/>
          <w:szCs w:val="28"/>
        </w:rPr>
        <w:t>07</w:t>
      </w:r>
      <w:r w:rsidR="00F67259">
        <w:rPr>
          <w:sz w:val="28"/>
          <w:szCs w:val="28"/>
        </w:rPr>
        <w:t>9</w:t>
      </w:r>
      <w:r w:rsidR="00CE6C52" w:rsidRPr="00CE6C52">
        <w:rPr>
          <w:sz w:val="28"/>
          <w:szCs w:val="28"/>
        </w:rPr>
        <w:t>1-8</w:t>
      </w:r>
      <w:r w:rsidR="00F67259">
        <w:rPr>
          <w:sz w:val="28"/>
          <w:szCs w:val="28"/>
        </w:rPr>
        <w:t>6259607</w:t>
      </w:r>
      <w:r w:rsidR="00CE6C52" w:rsidRPr="00CE6C52">
        <w:rPr>
          <w:sz w:val="28"/>
          <w:szCs w:val="28"/>
        </w:rPr>
        <w:t>。</w:t>
      </w:r>
    </w:p>
    <w:p w14:paraId="5D8DA904" w14:textId="363F1A7A" w:rsidR="0081126F" w:rsidRDefault="00A432B9" w:rsidP="00CE6C5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1126F">
        <w:rPr>
          <w:rFonts w:hint="eastAsia"/>
          <w:sz w:val="28"/>
          <w:szCs w:val="28"/>
        </w:rPr>
        <w:t>申报材料请于</w:t>
      </w:r>
      <w:r w:rsidR="0081126F">
        <w:rPr>
          <w:rFonts w:hint="eastAsia"/>
          <w:sz w:val="28"/>
          <w:szCs w:val="28"/>
        </w:rPr>
        <w:t>2</w:t>
      </w:r>
      <w:r w:rsidR="0081126F">
        <w:rPr>
          <w:sz w:val="28"/>
          <w:szCs w:val="28"/>
        </w:rPr>
        <w:t>02</w:t>
      </w:r>
      <w:r w:rsidR="00C92F3B">
        <w:rPr>
          <w:sz w:val="28"/>
          <w:szCs w:val="28"/>
        </w:rPr>
        <w:t>4</w:t>
      </w:r>
      <w:r w:rsidR="0081126F">
        <w:rPr>
          <w:rFonts w:hint="eastAsia"/>
          <w:sz w:val="28"/>
          <w:szCs w:val="28"/>
        </w:rPr>
        <w:t>年</w:t>
      </w:r>
      <w:r w:rsidR="0081126F">
        <w:rPr>
          <w:rFonts w:hint="eastAsia"/>
          <w:sz w:val="28"/>
          <w:szCs w:val="28"/>
        </w:rPr>
        <w:t>1</w:t>
      </w:r>
      <w:r w:rsidR="0081126F">
        <w:rPr>
          <w:rFonts w:hint="eastAsia"/>
          <w:sz w:val="28"/>
          <w:szCs w:val="28"/>
        </w:rPr>
        <w:t>月</w:t>
      </w:r>
      <w:r w:rsidR="00C92F3B">
        <w:rPr>
          <w:rFonts w:hint="eastAsia"/>
          <w:sz w:val="28"/>
          <w:szCs w:val="28"/>
        </w:rPr>
        <w:t>5</w:t>
      </w:r>
      <w:r w:rsidR="0081126F">
        <w:rPr>
          <w:rFonts w:hint="eastAsia"/>
          <w:sz w:val="28"/>
          <w:szCs w:val="28"/>
        </w:rPr>
        <w:t>日前报送。</w:t>
      </w:r>
    </w:p>
    <w:p w14:paraId="6B7B5B91" w14:textId="6BAD82E8" w:rsidR="00961A86" w:rsidRPr="00961A86" w:rsidRDefault="00961A86" w:rsidP="00CE6C52">
      <w:pPr>
        <w:ind w:firstLineChars="200" w:firstLine="562"/>
        <w:rPr>
          <w:b/>
          <w:bCs/>
          <w:sz w:val="28"/>
          <w:szCs w:val="28"/>
        </w:rPr>
      </w:pPr>
      <w:r w:rsidRPr="00961A86">
        <w:rPr>
          <w:rFonts w:hint="eastAsia"/>
          <w:b/>
          <w:bCs/>
          <w:sz w:val="28"/>
          <w:szCs w:val="28"/>
        </w:rPr>
        <w:t>五、选树程序</w:t>
      </w:r>
    </w:p>
    <w:p w14:paraId="7356B117" w14:textId="49D32EB7" w:rsidR="00961A86" w:rsidRDefault="00961A86" w:rsidP="00CE6C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选树程序</w:t>
      </w:r>
      <w:r w:rsidR="0088070B">
        <w:rPr>
          <w:rFonts w:hint="eastAsia"/>
          <w:sz w:val="28"/>
          <w:szCs w:val="28"/>
        </w:rPr>
        <w:t>分为</w:t>
      </w:r>
      <w:r>
        <w:rPr>
          <w:rFonts w:hint="eastAsia"/>
          <w:sz w:val="28"/>
          <w:szCs w:val="28"/>
        </w:rPr>
        <w:t>初核、评审、</w:t>
      </w:r>
      <w:r w:rsidR="00ED6D61">
        <w:rPr>
          <w:rFonts w:hint="eastAsia"/>
          <w:sz w:val="28"/>
          <w:szCs w:val="28"/>
        </w:rPr>
        <w:t>公示</w:t>
      </w:r>
      <w:r w:rsidR="004C1C6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公布</w:t>
      </w:r>
      <w:r w:rsidR="00282436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阶段</w:t>
      </w:r>
    </w:p>
    <w:p w14:paraId="778903E9" w14:textId="429B5415" w:rsidR="002B0C85" w:rsidRDefault="0088070B" w:rsidP="00CE6C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B0C85">
        <w:rPr>
          <w:rFonts w:hint="eastAsia"/>
          <w:sz w:val="28"/>
          <w:szCs w:val="28"/>
        </w:rPr>
        <w:t>初核：秘书处对申报材料进行审核</w:t>
      </w:r>
      <w:r w:rsidR="0047764E">
        <w:rPr>
          <w:rFonts w:hint="eastAsia"/>
          <w:sz w:val="28"/>
          <w:szCs w:val="28"/>
        </w:rPr>
        <w:t>。</w:t>
      </w:r>
    </w:p>
    <w:p w14:paraId="62BB469F" w14:textId="771FE8FA" w:rsidR="002B0C85" w:rsidRDefault="0088070B" w:rsidP="00CE6C5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B0C85">
        <w:rPr>
          <w:rFonts w:hint="eastAsia"/>
          <w:sz w:val="28"/>
          <w:szCs w:val="28"/>
        </w:rPr>
        <w:t>评审：评审专家组对评审材料进行评审，选出候选名单</w:t>
      </w:r>
      <w:r w:rsidR="0047764E">
        <w:rPr>
          <w:rFonts w:hint="eastAsia"/>
          <w:sz w:val="28"/>
          <w:szCs w:val="28"/>
        </w:rPr>
        <w:t>。</w:t>
      </w:r>
    </w:p>
    <w:p w14:paraId="272E0D15" w14:textId="247CA7BB" w:rsidR="00282436" w:rsidRDefault="0088070B" w:rsidP="003704E9">
      <w:pPr>
        <w:ind w:leftChars="100" w:left="320" w:firstLineChars="100" w:firstLine="2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704E9">
        <w:rPr>
          <w:rFonts w:hint="eastAsia"/>
          <w:sz w:val="28"/>
          <w:szCs w:val="28"/>
        </w:rPr>
        <w:t>公示</w:t>
      </w:r>
      <w:r w:rsidR="002B0C85">
        <w:rPr>
          <w:rFonts w:hint="eastAsia"/>
          <w:sz w:val="28"/>
          <w:szCs w:val="28"/>
        </w:rPr>
        <w:t>：评选结果在江西省招标投标网</w:t>
      </w:r>
      <w:r w:rsidR="003704E9">
        <w:rPr>
          <w:rFonts w:hint="eastAsia"/>
          <w:sz w:val="28"/>
          <w:szCs w:val="28"/>
        </w:rPr>
        <w:t>公示，</w:t>
      </w:r>
      <w:r w:rsidR="004C1C61">
        <w:rPr>
          <w:rFonts w:hint="eastAsia"/>
          <w:sz w:val="28"/>
          <w:szCs w:val="28"/>
        </w:rPr>
        <w:t>公示时间</w:t>
      </w:r>
      <w:r w:rsidR="004C1C61">
        <w:rPr>
          <w:rFonts w:hint="eastAsia"/>
          <w:sz w:val="28"/>
          <w:szCs w:val="28"/>
        </w:rPr>
        <w:t>3</w:t>
      </w:r>
      <w:r w:rsidR="004C1C61">
        <w:rPr>
          <w:rFonts w:hint="eastAsia"/>
          <w:sz w:val="28"/>
          <w:szCs w:val="28"/>
        </w:rPr>
        <w:t>个工作日，公示期有异议的，由协会重新进行审核</w:t>
      </w:r>
      <w:r w:rsidR="0047764E">
        <w:rPr>
          <w:rFonts w:hint="eastAsia"/>
          <w:sz w:val="28"/>
          <w:szCs w:val="28"/>
        </w:rPr>
        <w:t>。</w:t>
      </w:r>
    </w:p>
    <w:p w14:paraId="526F48AC" w14:textId="3A8C6BC3" w:rsidR="002B0C85" w:rsidRDefault="00282436" w:rsidP="003704E9">
      <w:pPr>
        <w:ind w:leftChars="100" w:left="320" w:firstLineChars="100" w:firstLine="2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、公布：</w:t>
      </w:r>
      <w:r w:rsidR="003704E9">
        <w:rPr>
          <w:rFonts w:hint="eastAsia"/>
          <w:sz w:val="28"/>
          <w:szCs w:val="28"/>
        </w:rPr>
        <w:t>在网站和</w:t>
      </w:r>
      <w:r w:rsidR="002B0C85">
        <w:rPr>
          <w:rFonts w:hint="eastAsia"/>
          <w:sz w:val="28"/>
          <w:szCs w:val="28"/>
        </w:rPr>
        <w:t>微信公众号进行公布，授予荣誉称号，适时召开颁奖大会</w:t>
      </w:r>
      <w:r w:rsidR="006C3F86">
        <w:rPr>
          <w:rFonts w:hint="eastAsia"/>
          <w:sz w:val="28"/>
          <w:szCs w:val="28"/>
        </w:rPr>
        <w:t>。</w:t>
      </w:r>
    </w:p>
    <w:p w14:paraId="35FC6FCB" w14:textId="77777777" w:rsidR="00CD043D" w:rsidRDefault="00CD043D" w:rsidP="003704E9">
      <w:pPr>
        <w:ind w:leftChars="100" w:left="320" w:firstLineChars="100" w:firstLine="280"/>
        <w:rPr>
          <w:sz w:val="28"/>
          <w:szCs w:val="28"/>
        </w:rPr>
      </w:pPr>
    </w:p>
    <w:p w14:paraId="4B2F53A7" w14:textId="0DDF237D" w:rsidR="006C3F86" w:rsidRPr="006C3F86" w:rsidRDefault="006C3F86" w:rsidP="00CE6C52">
      <w:pPr>
        <w:ind w:firstLineChars="200" w:firstLine="562"/>
        <w:rPr>
          <w:b/>
          <w:bCs/>
          <w:sz w:val="28"/>
          <w:szCs w:val="28"/>
        </w:rPr>
      </w:pPr>
      <w:r w:rsidRPr="006C3F86">
        <w:rPr>
          <w:rFonts w:hint="eastAsia"/>
          <w:b/>
          <w:bCs/>
          <w:sz w:val="28"/>
          <w:szCs w:val="28"/>
        </w:rPr>
        <w:lastRenderedPageBreak/>
        <w:t>六、其他</w:t>
      </w:r>
      <w:r w:rsidRPr="006C3F86">
        <w:rPr>
          <w:rFonts w:hint="eastAsia"/>
          <w:b/>
          <w:bCs/>
          <w:sz w:val="28"/>
          <w:szCs w:val="28"/>
        </w:rPr>
        <w:t xml:space="preserve"> </w:t>
      </w:r>
    </w:p>
    <w:p w14:paraId="3391AF5B" w14:textId="55DFD487" w:rsidR="006C3F86" w:rsidRDefault="006C3F86" w:rsidP="00CE6C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本活动不收取任何费用</w:t>
      </w:r>
      <w:r w:rsidR="0047764E">
        <w:rPr>
          <w:rFonts w:hint="eastAsia"/>
          <w:sz w:val="28"/>
          <w:szCs w:val="28"/>
        </w:rPr>
        <w:t>。</w:t>
      </w:r>
    </w:p>
    <w:p w14:paraId="77FD6723" w14:textId="77777777" w:rsidR="00CD043D" w:rsidRDefault="00CD043D" w:rsidP="009444D1">
      <w:pPr>
        <w:ind w:firstLineChars="200" w:firstLine="562"/>
        <w:rPr>
          <w:b/>
          <w:bCs/>
          <w:sz w:val="28"/>
          <w:szCs w:val="28"/>
        </w:rPr>
      </w:pPr>
    </w:p>
    <w:p w14:paraId="1DEC522E" w14:textId="29DD6AB9" w:rsidR="009444D1" w:rsidRPr="003D095D" w:rsidRDefault="00CE6C52" w:rsidP="009444D1">
      <w:pPr>
        <w:ind w:firstLineChars="200" w:firstLine="562"/>
        <w:rPr>
          <w:b/>
          <w:bCs/>
          <w:sz w:val="28"/>
          <w:szCs w:val="28"/>
        </w:rPr>
      </w:pPr>
      <w:r w:rsidRPr="003D095D">
        <w:rPr>
          <w:rFonts w:hint="eastAsia"/>
          <w:b/>
          <w:bCs/>
          <w:sz w:val="28"/>
          <w:szCs w:val="28"/>
        </w:rPr>
        <w:t>附件</w:t>
      </w:r>
      <w:r w:rsidRPr="003D095D">
        <w:rPr>
          <w:b/>
          <w:bCs/>
          <w:sz w:val="28"/>
          <w:szCs w:val="28"/>
        </w:rPr>
        <w:t>:</w:t>
      </w:r>
    </w:p>
    <w:p w14:paraId="4823DE93" w14:textId="2A0ED2CA" w:rsidR="009135A1" w:rsidRPr="00BB3C2C" w:rsidRDefault="009135A1" w:rsidP="009135A1">
      <w:pPr>
        <w:ind w:firstLineChars="400" w:firstLine="1120"/>
        <w:rPr>
          <w:rFonts w:ascii="仿宋" w:hAnsi="仿宋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252F3">
        <w:rPr>
          <w:rFonts w:hint="eastAsia"/>
          <w:sz w:val="28"/>
          <w:szCs w:val="28"/>
        </w:rPr>
        <w:t>“</w:t>
      </w:r>
      <w:r w:rsidRPr="009135A1">
        <w:rPr>
          <w:rFonts w:hint="eastAsia"/>
          <w:sz w:val="28"/>
          <w:szCs w:val="28"/>
        </w:rPr>
        <w:t>优秀招标代理机构</w:t>
      </w:r>
      <w:r w:rsidR="006252F3">
        <w:rPr>
          <w:rFonts w:hint="eastAsia"/>
          <w:sz w:val="28"/>
          <w:szCs w:val="28"/>
        </w:rPr>
        <w:t>”</w:t>
      </w:r>
      <w:r w:rsidR="0089081C">
        <w:rPr>
          <w:rFonts w:hint="eastAsia"/>
          <w:sz w:val="28"/>
          <w:szCs w:val="28"/>
        </w:rPr>
        <w:t>参评表</w:t>
      </w:r>
    </w:p>
    <w:p w14:paraId="3E80C6E0" w14:textId="02A82D1B" w:rsidR="009135A1" w:rsidRPr="00BB3C2C" w:rsidRDefault="009135A1" w:rsidP="009135A1">
      <w:pPr>
        <w:ind w:firstLineChars="400" w:firstLine="1120"/>
        <w:rPr>
          <w:rFonts w:ascii="仿宋" w:hAnsi="仿宋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252F3">
        <w:rPr>
          <w:rFonts w:hint="eastAsia"/>
          <w:sz w:val="28"/>
          <w:szCs w:val="28"/>
        </w:rPr>
        <w:t>“</w:t>
      </w:r>
      <w:r w:rsidRPr="009135A1">
        <w:rPr>
          <w:rFonts w:hint="eastAsia"/>
          <w:sz w:val="28"/>
          <w:szCs w:val="28"/>
        </w:rPr>
        <w:t>招标采购优秀案例</w:t>
      </w:r>
      <w:r w:rsidR="006252F3">
        <w:rPr>
          <w:rFonts w:hint="eastAsia"/>
          <w:sz w:val="28"/>
          <w:szCs w:val="28"/>
        </w:rPr>
        <w:t>”</w:t>
      </w:r>
      <w:r w:rsidR="0089081C" w:rsidRPr="0089081C">
        <w:rPr>
          <w:rFonts w:hint="eastAsia"/>
          <w:sz w:val="28"/>
          <w:szCs w:val="28"/>
        </w:rPr>
        <w:t xml:space="preserve"> </w:t>
      </w:r>
      <w:r w:rsidR="0089081C">
        <w:rPr>
          <w:rFonts w:hint="eastAsia"/>
          <w:sz w:val="28"/>
          <w:szCs w:val="28"/>
        </w:rPr>
        <w:t>参评表</w:t>
      </w:r>
    </w:p>
    <w:p w14:paraId="4632C568" w14:textId="5B685D3D" w:rsidR="007D1A2E" w:rsidRDefault="006252F3" w:rsidP="009135A1">
      <w:pPr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3</w:t>
      </w:r>
      <w:r w:rsidR="009135A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</w:t>
      </w:r>
      <w:r w:rsidR="007D1A2E">
        <w:rPr>
          <w:rFonts w:hint="eastAsia"/>
          <w:sz w:val="28"/>
          <w:szCs w:val="28"/>
        </w:rPr>
        <w:t>数字化建设优秀企业”参评表</w:t>
      </w:r>
    </w:p>
    <w:p w14:paraId="2142199A" w14:textId="1F63FBA6" w:rsidR="009135A1" w:rsidRPr="00BB3C2C" w:rsidRDefault="007D1A2E" w:rsidP="009135A1">
      <w:pPr>
        <w:ind w:firstLineChars="400" w:firstLine="1120"/>
        <w:rPr>
          <w:rFonts w:ascii="仿宋" w:hAnsi="仿宋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、“</w:t>
      </w:r>
      <w:r w:rsidR="009135A1" w:rsidRPr="009135A1">
        <w:rPr>
          <w:rFonts w:hint="eastAsia"/>
          <w:sz w:val="28"/>
          <w:szCs w:val="28"/>
        </w:rPr>
        <w:t>招标采购优秀项目负责人</w:t>
      </w:r>
      <w:r w:rsidR="006252F3">
        <w:rPr>
          <w:rFonts w:hint="eastAsia"/>
          <w:sz w:val="28"/>
          <w:szCs w:val="28"/>
        </w:rPr>
        <w:t>”</w:t>
      </w:r>
      <w:r w:rsidR="0089081C">
        <w:rPr>
          <w:rFonts w:hint="eastAsia"/>
          <w:sz w:val="28"/>
          <w:szCs w:val="28"/>
        </w:rPr>
        <w:t>参评表</w:t>
      </w:r>
    </w:p>
    <w:p w14:paraId="346705C7" w14:textId="0E0BA64D" w:rsidR="009135A1" w:rsidRPr="004A59E5" w:rsidRDefault="007D1A2E" w:rsidP="009135A1">
      <w:pPr>
        <w:ind w:firstLineChars="400" w:firstLine="1120"/>
        <w:rPr>
          <w:rFonts w:ascii="仿宋" w:hAnsi="仿宋"/>
          <w:sz w:val="28"/>
          <w:szCs w:val="28"/>
        </w:rPr>
      </w:pPr>
      <w:r w:rsidRPr="004A59E5">
        <w:rPr>
          <w:rFonts w:ascii="仿宋" w:hAnsi="仿宋"/>
          <w:sz w:val="28"/>
          <w:szCs w:val="28"/>
        </w:rPr>
        <w:t>5</w:t>
      </w:r>
      <w:r w:rsidR="009135A1" w:rsidRPr="004A59E5">
        <w:rPr>
          <w:rFonts w:ascii="仿宋" w:hAnsi="仿宋" w:hint="eastAsia"/>
          <w:sz w:val="28"/>
          <w:szCs w:val="28"/>
        </w:rPr>
        <w:t>、</w:t>
      </w:r>
      <w:r w:rsidR="006252F3" w:rsidRPr="004A59E5">
        <w:rPr>
          <w:rFonts w:ascii="仿宋" w:hAnsi="仿宋" w:hint="eastAsia"/>
          <w:sz w:val="28"/>
          <w:szCs w:val="28"/>
        </w:rPr>
        <w:t>“</w:t>
      </w:r>
      <w:r w:rsidR="004A59E5" w:rsidRPr="004A59E5">
        <w:rPr>
          <w:rFonts w:ascii="仿宋" w:hAnsi="仿宋" w:hint="eastAsia"/>
          <w:sz w:val="28"/>
          <w:szCs w:val="28"/>
        </w:rPr>
        <w:t>推动行业发展</w:t>
      </w:r>
      <w:r w:rsidR="005D7B00">
        <w:rPr>
          <w:rFonts w:ascii="仿宋" w:hAnsi="仿宋" w:hint="eastAsia"/>
          <w:sz w:val="28"/>
          <w:szCs w:val="28"/>
        </w:rPr>
        <w:t>先进代表</w:t>
      </w:r>
      <w:r w:rsidR="006252F3" w:rsidRPr="004A59E5">
        <w:rPr>
          <w:rFonts w:ascii="仿宋" w:hAnsi="仿宋" w:hint="eastAsia"/>
          <w:sz w:val="28"/>
          <w:szCs w:val="28"/>
        </w:rPr>
        <w:t>”</w:t>
      </w:r>
      <w:r w:rsidR="0089081C" w:rsidRPr="004A59E5">
        <w:rPr>
          <w:rFonts w:ascii="仿宋" w:hAnsi="仿宋" w:hint="eastAsia"/>
          <w:sz w:val="28"/>
          <w:szCs w:val="28"/>
        </w:rPr>
        <w:t xml:space="preserve"> 参评表</w:t>
      </w:r>
    </w:p>
    <w:p w14:paraId="4FADD8A4" w14:textId="6BFA74C6" w:rsidR="007842A4" w:rsidRDefault="007842A4" w:rsidP="009135A1">
      <w:pPr>
        <w:ind w:firstLineChars="400" w:firstLine="1120"/>
        <w:rPr>
          <w:sz w:val="28"/>
          <w:szCs w:val="28"/>
        </w:rPr>
      </w:pPr>
    </w:p>
    <w:p w14:paraId="191BA60B" w14:textId="7DBE34A2" w:rsidR="007842A4" w:rsidRPr="004E5BC6" w:rsidRDefault="007842A4" w:rsidP="009135A1">
      <w:pPr>
        <w:ind w:firstLineChars="400" w:firstLine="1120"/>
        <w:rPr>
          <w:sz w:val="28"/>
          <w:szCs w:val="28"/>
        </w:rPr>
      </w:pPr>
    </w:p>
    <w:p w14:paraId="297A68DF" w14:textId="77777777" w:rsidR="0058747E" w:rsidRPr="00BB3C2C" w:rsidRDefault="0058747E" w:rsidP="009135A1">
      <w:pPr>
        <w:ind w:firstLineChars="400" w:firstLine="1124"/>
        <w:rPr>
          <w:rFonts w:ascii="仿宋" w:hAnsi="仿宋"/>
          <w:b/>
          <w:bCs/>
          <w:sz w:val="28"/>
          <w:szCs w:val="28"/>
        </w:rPr>
      </w:pPr>
    </w:p>
    <w:p w14:paraId="07A8F4C3" w14:textId="605C06BD" w:rsidR="00CE6C52" w:rsidRPr="001676E8" w:rsidRDefault="00CE6C52" w:rsidP="00CE6C52">
      <w:pPr>
        <w:ind w:firstLineChars="200" w:firstLine="560"/>
        <w:rPr>
          <w:sz w:val="28"/>
          <w:szCs w:val="28"/>
        </w:rPr>
      </w:pPr>
    </w:p>
    <w:p w14:paraId="613D74D2" w14:textId="475572D8" w:rsidR="00F01497" w:rsidRDefault="00CE6C52" w:rsidP="00F67259">
      <w:pPr>
        <w:ind w:firstLineChars="1600" w:firstLine="4480"/>
        <w:rPr>
          <w:sz w:val="28"/>
          <w:szCs w:val="28"/>
        </w:rPr>
      </w:pPr>
      <w:r w:rsidRPr="00CE6C52">
        <w:rPr>
          <w:sz w:val="28"/>
          <w:szCs w:val="28"/>
        </w:rPr>
        <w:t>2023</w:t>
      </w:r>
      <w:r w:rsidRPr="00CE6C52">
        <w:rPr>
          <w:sz w:val="28"/>
          <w:szCs w:val="28"/>
        </w:rPr>
        <w:t>年</w:t>
      </w:r>
      <w:r w:rsidRPr="00CE6C52">
        <w:rPr>
          <w:sz w:val="28"/>
          <w:szCs w:val="28"/>
        </w:rPr>
        <w:t>1</w:t>
      </w:r>
      <w:r w:rsidR="00C139B0">
        <w:rPr>
          <w:sz w:val="28"/>
          <w:szCs w:val="28"/>
        </w:rPr>
        <w:t>2</w:t>
      </w:r>
      <w:r w:rsidRPr="00CE6C52">
        <w:rPr>
          <w:sz w:val="28"/>
          <w:szCs w:val="28"/>
        </w:rPr>
        <w:t>月</w:t>
      </w:r>
      <w:r w:rsidR="00FA54DE">
        <w:rPr>
          <w:rFonts w:hint="eastAsia"/>
          <w:sz w:val="28"/>
          <w:szCs w:val="28"/>
        </w:rPr>
        <w:t>1</w:t>
      </w:r>
      <w:r w:rsidR="000C5D52">
        <w:rPr>
          <w:sz w:val="28"/>
          <w:szCs w:val="28"/>
        </w:rPr>
        <w:t>9</w:t>
      </w:r>
      <w:r w:rsidRPr="00CE6C52">
        <w:rPr>
          <w:sz w:val="28"/>
          <w:szCs w:val="28"/>
        </w:rPr>
        <w:t>日</w:t>
      </w:r>
    </w:p>
    <w:p w14:paraId="38A12057" w14:textId="77777777" w:rsidR="00F01497" w:rsidRDefault="00F01497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00F810" w14:textId="77777777" w:rsidR="00865596" w:rsidRPr="00484D3E" w:rsidRDefault="00865596" w:rsidP="00865596">
      <w:pPr>
        <w:widowControl/>
        <w:spacing w:line="500" w:lineRule="exact"/>
        <w:rPr>
          <w:rFonts w:ascii="仿宋" w:hAnsi="仿宋"/>
          <w:sz w:val="28"/>
          <w:szCs w:val="28"/>
        </w:rPr>
      </w:pPr>
      <w:r w:rsidRPr="00484D3E">
        <w:rPr>
          <w:rFonts w:ascii="仿宋" w:hAnsi="仿宋" w:hint="eastAsia"/>
          <w:sz w:val="28"/>
          <w:szCs w:val="28"/>
        </w:rPr>
        <w:lastRenderedPageBreak/>
        <w:t>附件1</w:t>
      </w:r>
    </w:p>
    <w:p w14:paraId="694ADF48" w14:textId="1E4B7999" w:rsidR="00F01497" w:rsidRDefault="00F01497" w:rsidP="00F01497">
      <w:pPr>
        <w:widowControl/>
        <w:spacing w:line="500" w:lineRule="exact"/>
        <w:jc w:val="center"/>
        <w:rPr>
          <w:rFonts w:ascii="宋体" w:hAnsi="宋体" w:cs="宋体"/>
          <w:b/>
          <w:spacing w:val="-14"/>
          <w:kern w:val="0"/>
          <w:sz w:val="28"/>
          <w:szCs w:val="28"/>
        </w:rPr>
      </w:pPr>
      <w:r w:rsidRPr="00F01497">
        <w:rPr>
          <w:rFonts w:ascii="黑体" w:eastAsia="黑体" w:hAnsi="黑体" w:hint="eastAsia"/>
          <w:szCs w:val="32"/>
        </w:rPr>
        <w:t>“优秀招标代理机构”</w:t>
      </w:r>
      <w:r w:rsidR="00193D1F">
        <w:rPr>
          <w:rFonts w:ascii="黑体" w:eastAsia="黑体" w:hAnsi="黑体" w:hint="eastAsia"/>
          <w:szCs w:val="32"/>
        </w:rPr>
        <w:t>参评</w:t>
      </w:r>
      <w:r w:rsidRPr="00F01497">
        <w:rPr>
          <w:rFonts w:ascii="黑体" w:eastAsia="黑体" w:hAnsi="黑体" w:cs="宋体" w:hint="eastAsia"/>
          <w:kern w:val="0"/>
          <w:szCs w:val="32"/>
        </w:rPr>
        <w:t>表</w:t>
      </w: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1995"/>
        <w:gridCol w:w="1384"/>
        <w:gridCol w:w="1436"/>
        <w:gridCol w:w="1417"/>
        <w:gridCol w:w="1701"/>
        <w:gridCol w:w="1441"/>
      </w:tblGrid>
      <w:tr w:rsidR="00F01497" w14:paraId="33B8B96D" w14:textId="77777777" w:rsidTr="009B48A8">
        <w:trPr>
          <w:trHeight w:hRule="exact" w:val="9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5C7C" w14:textId="4C4D06EC" w:rsidR="00F01497" w:rsidRDefault="00F01497" w:rsidP="00AB0427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  <w:r w:rsidR="00C04E3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D441" w14:textId="3B7E26AC" w:rsidR="00F01497" w:rsidRDefault="00F01497" w:rsidP="00AB0427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4E32" w14:paraId="45FDD5C8" w14:textId="410DBAF4" w:rsidTr="00B34B79">
        <w:trPr>
          <w:trHeight w:hRule="exact" w:val="9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81F7" w14:textId="16426F57" w:rsidR="00C04E32" w:rsidRDefault="00C04E32" w:rsidP="00AB04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B0AD" w14:textId="77777777" w:rsidR="00C04E32" w:rsidRDefault="00C04E32" w:rsidP="00AB0427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CA4B" w14:textId="06866604" w:rsidR="00C04E32" w:rsidRDefault="002A0013" w:rsidP="00F02A4D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00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员工</w:t>
            </w:r>
            <w:r w:rsidR="00D015D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  <w:r w:rsidRPr="002A00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7AC1" w14:textId="77777777" w:rsidR="00C04E32" w:rsidRDefault="00C04E32" w:rsidP="00AB0427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8C6F" w14:textId="71C989F0" w:rsidR="00C04E32" w:rsidRDefault="00385159" w:rsidP="00B94F2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023</w:t>
            </w:r>
            <w:r w:rsidR="00B94F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 w:rsidR="0089445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营</w:t>
            </w:r>
            <w:r w:rsidR="00B34B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</w:t>
            </w:r>
            <w:r w:rsidR="00B94F2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</w:t>
            </w:r>
            <w:r w:rsidR="00B34B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</w:t>
            </w:r>
            <w:r w:rsidR="00D309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（元）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009A" w14:textId="77777777" w:rsidR="00C04E32" w:rsidRDefault="00C04E32" w:rsidP="00AB0427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4E32" w14:paraId="457DD149" w14:textId="77777777" w:rsidTr="00F02A4D">
        <w:trPr>
          <w:trHeight w:hRule="exact" w:val="123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D14D" w14:textId="65E5B431" w:rsidR="00C04E32" w:rsidRDefault="00C04E32" w:rsidP="00C04E3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516A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0C33" w14:textId="383EBB2E" w:rsidR="00C04E32" w:rsidRDefault="00C04E32" w:rsidP="00F02A4D">
            <w:pPr>
              <w:widowControl/>
              <w:spacing w:line="360" w:lineRule="auto"/>
              <w:ind w:firstLineChars="100" w:firstLine="24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70F4" w14:textId="77777777" w:rsidR="00150BD3" w:rsidRDefault="002A0013" w:rsidP="00150BD3">
            <w:pPr>
              <w:widowControl/>
              <w:spacing w:line="360" w:lineRule="auto"/>
              <w:ind w:firstLineChars="50" w:firstLine="120"/>
              <w:rPr>
                <w:rFonts w:ascii="Malgun Gothic Semilight" w:eastAsia="Malgun Gothic Semilight" w:hAnsi="Malgun Gothic Semilight" w:cs="Malgun Gothic Semilight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="00C04E32">
              <w:rPr>
                <w:rFonts w:ascii="宋体" w:hAnsi="宋体" w:cs="宋体" w:hint="eastAsia"/>
                <w:kern w:val="0"/>
                <w:sz w:val="24"/>
              </w:rPr>
              <w:t>手机</w:t>
            </w:r>
            <w:r w:rsidR="00C04E32"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6942DF4F" w14:textId="5EE912EA" w:rsidR="00C04E32" w:rsidRDefault="00C04E32" w:rsidP="00150BD3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</w:tc>
      </w:tr>
      <w:tr w:rsidR="00C04E32" w14:paraId="3B071704" w14:textId="77777777" w:rsidTr="00987D5B">
        <w:trPr>
          <w:trHeight w:hRule="exact" w:val="3663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72D3" w14:textId="566CE168" w:rsidR="00C04E32" w:rsidRDefault="00C04E32" w:rsidP="000A3563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说明材料</w:t>
            </w:r>
            <w:r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（</w:t>
            </w:r>
            <w:r w:rsidR="007C7D02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须含2</w:t>
            </w:r>
            <w:r w:rsidR="007C7D02">
              <w:rPr>
                <w:rFonts w:ascii="仿宋_GB2312" w:eastAsia="仿宋_GB2312" w:hAnsi="宋体" w:cs="宋体-18030"/>
                <w:b/>
                <w:kern w:val="0"/>
                <w:sz w:val="24"/>
              </w:rPr>
              <w:t>023</w:t>
            </w:r>
            <w:r w:rsidR="007C7D02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年度项目个数、中标金额及</w:t>
            </w:r>
            <w:r w:rsidR="00ED5075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具有影响力的</w:t>
            </w:r>
            <w:r w:rsidR="00D20D0A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招标项目</w:t>
            </w:r>
            <w:r w:rsidR="0013198A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简介</w:t>
            </w:r>
            <w:r w:rsidR="0092559C"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字数不限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kern w:val="0"/>
                <w:sz w:val="24"/>
              </w:rPr>
              <w:t>）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E47357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586B69DC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5B52BE9C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6530E71A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58964938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1076DCF3" w14:textId="77777777" w:rsidR="00C04E32" w:rsidRDefault="00C04E32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9B48A8" w14:paraId="1C3962E7" w14:textId="77777777" w:rsidTr="00987D5B">
        <w:trPr>
          <w:trHeight w:hRule="exact" w:val="3248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04C" w14:textId="5AC8C154" w:rsidR="009B48A8" w:rsidRDefault="009B48A8" w:rsidP="00C04E3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获得表彰情况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14FCF8" w14:textId="77777777" w:rsidR="009B48A8" w:rsidRDefault="009B48A8" w:rsidP="00C04E32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C04E32" w14:paraId="0CDFF880" w14:textId="77777777" w:rsidTr="009B48A8">
        <w:trPr>
          <w:trHeight w:hRule="exact" w:val="2254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CBE6" w14:textId="412C1F43" w:rsidR="00C04E32" w:rsidRPr="005A33D3" w:rsidRDefault="00C04E32" w:rsidP="00110C8D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C5A842" w14:textId="6DE7AF41" w:rsidR="00C04E32" w:rsidRDefault="00C04E32" w:rsidP="00394A2F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本单位承诺参评信息的真实性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0F2A10">
              <w:rPr>
                <w:rFonts w:ascii="宋体" w:hAnsi="宋体" w:cs="宋体" w:hint="eastAsia"/>
                <w:sz w:val="24"/>
              </w:rPr>
              <w:t>有效</w:t>
            </w: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并对参评信息的真实性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0F2A10">
              <w:rPr>
                <w:rFonts w:ascii="宋体" w:hAnsi="宋体" w:cs="宋体" w:hint="eastAsia"/>
                <w:sz w:val="24"/>
              </w:rPr>
              <w:t>有效性</w:t>
            </w:r>
            <w:r>
              <w:rPr>
                <w:rFonts w:ascii="宋体" w:hAnsi="宋体" w:cs="宋体" w:hint="eastAsia"/>
                <w:sz w:val="24"/>
              </w:rPr>
              <w:t>负责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14:paraId="6BD4D493" w14:textId="77777777" w:rsidR="00C04E32" w:rsidRDefault="00C04E32" w:rsidP="00394A2F">
            <w:pPr>
              <w:widowControl/>
              <w:spacing w:line="360" w:lineRule="auto"/>
              <w:ind w:firstLineChars="1700" w:firstLine="4080"/>
              <w:rPr>
                <w:rFonts w:ascii="仿宋_GB2312" w:eastAsia="仿宋_GB2312" w:hAnsi="宋体" w:cs="宋体-1803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5EEBFB1E" w14:textId="77777777" w:rsidR="00C04E32" w:rsidRDefault="00C04E32" w:rsidP="00C04E32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-18030"/>
                <w:kern w:val="0"/>
                <w:sz w:val="24"/>
              </w:rPr>
            </w:pPr>
          </w:p>
          <w:p w14:paraId="1E0DA782" w14:textId="77777777" w:rsidR="00C04E32" w:rsidRDefault="00C04E32" w:rsidP="00C04E32">
            <w:pPr>
              <w:widowControl/>
              <w:spacing w:line="360" w:lineRule="auto"/>
              <w:ind w:firstLineChars="1796" w:firstLine="4310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 xml:space="preserve">                                                   </w:t>
            </w:r>
          </w:p>
        </w:tc>
      </w:tr>
    </w:tbl>
    <w:p w14:paraId="61DA7025" w14:textId="6806612C" w:rsidR="00B0324E" w:rsidRPr="00E129CF" w:rsidRDefault="001A34DA" w:rsidP="00B0324E">
      <w:pPr>
        <w:pStyle w:val="a5"/>
        <w:kinsoku w:val="0"/>
        <w:overflowPunct w:val="0"/>
        <w:adjustRightInd w:val="0"/>
        <w:spacing w:line="440" w:lineRule="exact"/>
        <w:ind w:firstLineChars="0" w:firstLine="0"/>
        <w:jc w:val="left"/>
        <w:rPr>
          <w:rFonts w:ascii="仿宋" w:eastAsia="仿宋" w:hAnsi="仿宋" w:cs="仿宋"/>
          <w:bCs/>
          <w:snapToGrid w:val="0"/>
          <w:kern w:val="0"/>
          <w:sz w:val="28"/>
          <w:szCs w:val="28"/>
        </w:rPr>
      </w:pPr>
      <w:r>
        <w:rPr>
          <w:rFonts w:ascii="方正小标宋简体" w:eastAsia="方正小标宋简体" w:hAnsi="黑体" w:cs="宋体"/>
          <w:kern w:val="0"/>
          <w:sz w:val="30"/>
          <w:szCs w:val="30"/>
        </w:rPr>
        <w:br w:type="page"/>
      </w:r>
      <w:r w:rsidRPr="00E129C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</w:t>
      </w:r>
      <w:r w:rsidRPr="00E129CF">
        <w:rPr>
          <w:rFonts w:ascii="仿宋" w:eastAsia="仿宋" w:hAnsi="仿宋" w:cs="仿宋" w:hint="eastAsia"/>
          <w:bCs/>
          <w:snapToGrid w:val="0"/>
          <w:kern w:val="0"/>
          <w:sz w:val="28"/>
          <w:szCs w:val="28"/>
        </w:rPr>
        <w:t>件2</w:t>
      </w:r>
      <w:r w:rsidRPr="00E129CF">
        <w:rPr>
          <w:rFonts w:ascii="仿宋" w:eastAsia="仿宋" w:hAnsi="仿宋" w:cs="仿宋"/>
          <w:bCs/>
          <w:snapToGrid w:val="0"/>
          <w:kern w:val="0"/>
          <w:sz w:val="28"/>
          <w:szCs w:val="28"/>
        </w:rPr>
        <w:t xml:space="preserve"> </w:t>
      </w:r>
      <w:r w:rsidR="00B0324E" w:rsidRPr="00E129CF">
        <w:rPr>
          <w:rFonts w:ascii="仿宋" w:eastAsia="仿宋" w:hAnsi="仿宋" w:cs="仿宋"/>
          <w:bCs/>
          <w:snapToGrid w:val="0"/>
          <w:kern w:val="0"/>
          <w:sz w:val="28"/>
          <w:szCs w:val="28"/>
        </w:rPr>
        <w:t xml:space="preserve"> </w:t>
      </w:r>
    </w:p>
    <w:p w14:paraId="140D362D" w14:textId="77777777" w:rsidR="00B0324E" w:rsidRPr="00E52AE4" w:rsidRDefault="00B0324E" w:rsidP="00B0324E">
      <w:pPr>
        <w:pStyle w:val="a5"/>
        <w:kinsoku w:val="0"/>
        <w:overflowPunct w:val="0"/>
        <w:adjustRightInd w:val="0"/>
        <w:spacing w:line="440" w:lineRule="exact"/>
        <w:ind w:firstLineChars="0" w:firstLine="0"/>
        <w:jc w:val="center"/>
        <w:rPr>
          <w:rFonts w:ascii="黑体" w:eastAsia="黑体" w:hAnsi="黑体" w:cs="仿宋"/>
          <w:bCs/>
          <w:snapToGrid w:val="0"/>
          <w:kern w:val="0"/>
          <w:sz w:val="32"/>
          <w:szCs w:val="32"/>
        </w:rPr>
      </w:pPr>
      <w:r w:rsidRPr="00E52AE4">
        <w:rPr>
          <w:rFonts w:ascii="黑体" w:eastAsia="黑体" w:hAnsi="黑体" w:hint="eastAsia"/>
          <w:sz w:val="32"/>
          <w:szCs w:val="32"/>
        </w:rPr>
        <w:t>“招标采购优秀案例” 参评表</w:t>
      </w: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1820"/>
        <w:gridCol w:w="1585"/>
        <w:gridCol w:w="1260"/>
        <w:gridCol w:w="4709"/>
      </w:tblGrid>
      <w:tr w:rsidR="00B0324E" w14:paraId="05446F06" w14:textId="77777777" w:rsidTr="00987D5B">
        <w:trPr>
          <w:trHeight w:hRule="exact" w:val="98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4240E" w14:textId="77777777" w:rsidR="00B0324E" w:rsidRDefault="00B0324E" w:rsidP="00AB0427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0069" w14:textId="77777777" w:rsidR="00B0324E" w:rsidRDefault="00B0324E" w:rsidP="00AB0427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324E" w14:paraId="23281DB0" w14:textId="77777777" w:rsidTr="00987D5B">
        <w:trPr>
          <w:trHeight w:hRule="exact" w:val="123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F978" w14:textId="77777777" w:rsidR="00B0324E" w:rsidRDefault="00B0324E" w:rsidP="00AB0427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4496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2015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5AD8D" w14:textId="77777777" w:rsidR="00B0324E" w:rsidRDefault="00B0324E" w:rsidP="00AB0427">
            <w:pPr>
              <w:widowControl/>
              <w:spacing w:line="360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798FF7F3" w14:textId="77777777" w:rsidR="00B0324E" w:rsidRDefault="00B0324E" w:rsidP="00AB0427">
            <w:pPr>
              <w:widowControl/>
              <w:spacing w:line="360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</w:tc>
      </w:tr>
      <w:tr w:rsidR="00B0324E" w14:paraId="0D02B5A7" w14:textId="77777777" w:rsidTr="005A50F8">
        <w:trPr>
          <w:trHeight w:hRule="exact" w:val="2293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36F1" w14:textId="4EF8AB87" w:rsidR="00B0324E" w:rsidRDefault="00B0324E" w:rsidP="00AB0427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案例概述</w:t>
            </w:r>
          </w:p>
          <w:p w14:paraId="36BCA4FA" w14:textId="77777777" w:rsidR="00B0324E" w:rsidRDefault="00B0324E" w:rsidP="00AB0427">
            <w:pPr>
              <w:widowControl/>
              <w:spacing w:line="360" w:lineRule="auto"/>
              <w:ind w:leftChars="-42" w:left="-134"/>
              <w:jc w:val="center"/>
              <w:rPr>
                <w:rFonts w:ascii="仿宋_GB2312" w:eastAsia="仿宋_GB2312" w:hAnsi="宋体" w:cs="宋体-18030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-18030" w:hint="eastAsia"/>
                <w:b/>
                <w:bCs/>
                <w:w w:val="9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限</w:t>
            </w:r>
            <w:r>
              <w:rPr>
                <w:rFonts w:ascii="仿宋_GB2312" w:eastAsia="仿宋_GB2312" w:hAnsi="宋体" w:cs="宋体-18030" w:hint="eastAsia"/>
                <w:b/>
                <w:bCs/>
                <w:w w:val="9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字以内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bCs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11D419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B0324E" w14:paraId="39D63423" w14:textId="77777777" w:rsidTr="00987D5B">
        <w:trPr>
          <w:trHeight w:hRule="exact" w:val="5847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DF6" w14:textId="0ADDC4D5" w:rsidR="00B0324E" w:rsidRDefault="00B0324E" w:rsidP="008670C1">
            <w:pPr>
              <w:widowControl/>
              <w:spacing w:line="360" w:lineRule="auto"/>
              <w:ind w:firstLineChars="100" w:firstLine="241"/>
              <w:jc w:val="both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案例</w:t>
            </w:r>
            <w:r w:rsidR="005A50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  <w:p w14:paraId="36FC7904" w14:textId="5F0971C1" w:rsidR="00B0324E" w:rsidRDefault="005A50F8" w:rsidP="008670C1">
            <w:pPr>
              <w:widowControl/>
              <w:spacing w:line="360" w:lineRule="auto"/>
              <w:jc w:val="both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F6799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</w:t>
            </w:r>
            <w:r w:rsidR="007D01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包括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策划、实施、效果</w:t>
            </w:r>
            <w:r w:rsidR="00F6799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用户评价</w:t>
            </w:r>
            <w:r w:rsidR="006E54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，字</w:t>
            </w:r>
            <w:r w:rsidR="00B0324E">
              <w:rPr>
                <w:rFonts w:ascii="宋体" w:hAnsi="宋体" w:cs="宋体" w:hint="eastAsia"/>
                <w:b/>
                <w:kern w:val="0"/>
                <w:sz w:val="24"/>
              </w:rPr>
              <w:t>数不限</w:t>
            </w:r>
            <w:r w:rsidR="00B0324E">
              <w:rPr>
                <w:rFonts w:ascii="Malgun Gothic Semilight" w:eastAsia="Malgun Gothic Semilight" w:hAnsi="Malgun Gothic Semilight" w:cs="Malgun Gothic Semilight" w:hint="eastAsia"/>
                <w:b/>
                <w:kern w:val="0"/>
                <w:sz w:val="24"/>
              </w:rPr>
              <w:t>）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BB4F58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42DFA1FC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1856112C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38DD898B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25F27B0E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62678E97" w14:textId="77777777" w:rsidR="00B0324E" w:rsidRDefault="00B0324E" w:rsidP="00AB0427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B0324E" w14:paraId="6446831D" w14:textId="77777777" w:rsidTr="00987D5B">
        <w:trPr>
          <w:trHeight w:hRule="exact" w:val="2623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1FB" w14:textId="5D116CC4" w:rsidR="00B0324E" w:rsidRPr="005A33D3" w:rsidRDefault="00B0324E" w:rsidP="00854683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7DA541" w14:textId="1556CD02" w:rsidR="00B0324E" w:rsidRDefault="00B0324E" w:rsidP="00AB042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本单位承诺参评信息的真实性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79049E">
              <w:rPr>
                <w:rFonts w:ascii="宋体" w:hAnsi="宋体" w:cs="宋体" w:hint="eastAsia"/>
                <w:sz w:val="24"/>
              </w:rPr>
              <w:t>有效</w:t>
            </w: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并对参评信息的真实性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79049E">
              <w:rPr>
                <w:rFonts w:ascii="宋体" w:hAnsi="宋体" w:cs="宋体" w:hint="eastAsia"/>
                <w:sz w:val="24"/>
              </w:rPr>
              <w:t>有效性</w:t>
            </w:r>
            <w:r>
              <w:rPr>
                <w:rFonts w:ascii="宋体" w:hAnsi="宋体" w:cs="宋体" w:hint="eastAsia"/>
                <w:sz w:val="24"/>
              </w:rPr>
              <w:t>负责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14:paraId="5B399E1B" w14:textId="77777777" w:rsidR="00B0324E" w:rsidRDefault="00B0324E" w:rsidP="00AB0427">
            <w:pPr>
              <w:widowControl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4C735670" w14:textId="77777777" w:rsidR="00B0324E" w:rsidRDefault="00B0324E" w:rsidP="00AB0427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-1803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7FC7DE5A" w14:textId="77777777" w:rsidR="00B0324E" w:rsidRDefault="00B0324E" w:rsidP="00AB0427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-18030"/>
                <w:kern w:val="0"/>
                <w:sz w:val="24"/>
              </w:rPr>
            </w:pPr>
          </w:p>
          <w:p w14:paraId="31AA1077" w14:textId="77777777" w:rsidR="00B0324E" w:rsidRDefault="00B0324E" w:rsidP="00AB0427">
            <w:pPr>
              <w:widowControl/>
              <w:spacing w:line="360" w:lineRule="auto"/>
              <w:ind w:firstLineChars="1796" w:firstLine="4310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 xml:space="preserve">                                                   </w:t>
            </w:r>
          </w:p>
        </w:tc>
      </w:tr>
    </w:tbl>
    <w:p w14:paraId="206F0AE9" w14:textId="77777777" w:rsidR="00A20610" w:rsidRDefault="00871A00" w:rsidP="00A20610">
      <w:pPr>
        <w:widowControl/>
        <w:rPr>
          <w:rFonts w:ascii="黑体" w:eastAsia="黑体" w:hAnsi="黑体" w:cs="仿宋"/>
          <w:bCs/>
          <w:snapToGrid w:val="0"/>
          <w:kern w:val="0"/>
          <w:sz w:val="28"/>
          <w:szCs w:val="28"/>
        </w:rPr>
      </w:pPr>
      <w:r>
        <w:rPr>
          <w:rFonts w:ascii="黑体" w:eastAsia="黑体" w:hAnsi="黑体" w:cs="仿宋"/>
          <w:bCs/>
          <w:snapToGrid w:val="0"/>
          <w:kern w:val="0"/>
          <w:sz w:val="28"/>
          <w:szCs w:val="28"/>
        </w:rPr>
        <w:br w:type="page"/>
      </w:r>
      <w:r>
        <w:rPr>
          <w:rFonts w:ascii="黑体" w:eastAsia="黑体" w:hAnsi="黑体" w:cs="仿宋" w:hint="eastAsia"/>
          <w:bCs/>
          <w:snapToGrid w:val="0"/>
          <w:kern w:val="0"/>
          <w:sz w:val="28"/>
          <w:szCs w:val="28"/>
        </w:rPr>
        <w:lastRenderedPageBreak/>
        <w:t>附件3</w:t>
      </w:r>
    </w:p>
    <w:p w14:paraId="3CB9EF93" w14:textId="0B1ADBCD" w:rsidR="0045088F" w:rsidRPr="0045088F" w:rsidRDefault="00871A00" w:rsidP="00370181">
      <w:pPr>
        <w:widowControl/>
        <w:jc w:val="center"/>
        <w:rPr>
          <w:rFonts w:ascii="黑体" w:eastAsia="黑体" w:hAnsi="黑体" w:cs="仿宋"/>
          <w:bCs/>
          <w:snapToGrid w:val="0"/>
          <w:kern w:val="0"/>
          <w:szCs w:val="32"/>
        </w:rPr>
      </w:pPr>
      <w:r w:rsidRPr="0045088F">
        <w:rPr>
          <w:rFonts w:ascii="黑体" w:eastAsia="黑体" w:hAnsi="黑体" w:cs="仿宋" w:hint="eastAsia"/>
          <w:bCs/>
          <w:snapToGrid w:val="0"/>
          <w:kern w:val="0"/>
          <w:szCs w:val="32"/>
        </w:rPr>
        <w:t>“数字化建设</w:t>
      </w:r>
      <w:r w:rsidR="00DA7C2B" w:rsidRPr="0045088F">
        <w:rPr>
          <w:rFonts w:ascii="黑体" w:eastAsia="黑体" w:hAnsi="黑体" w:cs="仿宋" w:hint="eastAsia"/>
          <w:bCs/>
          <w:snapToGrid w:val="0"/>
          <w:kern w:val="0"/>
          <w:szCs w:val="32"/>
        </w:rPr>
        <w:t>优秀</w:t>
      </w:r>
      <w:r w:rsidRPr="0045088F">
        <w:rPr>
          <w:rFonts w:ascii="黑体" w:eastAsia="黑体" w:hAnsi="黑体" w:cs="仿宋" w:hint="eastAsia"/>
          <w:bCs/>
          <w:snapToGrid w:val="0"/>
          <w:kern w:val="0"/>
          <w:szCs w:val="32"/>
        </w:rPr>
        <w:t>企业”参评表</w:t>
      </w: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1995"/>
        <w:gridCol w:w="1384"/>
        <w:gridCol w:w="1286"/>
        <w:gridCol w:w="1567"/>
        <w:gridCol w:w="1699"/>
        <w:gridCol w:w="1443"/>
      </w:tblGrid>
      <w:tr w:rsidR="0045088F" w14:paraId="38E859EC" w14:textId="77777777" w:rsidTr="001F1250">
        <w:trPr>
          <w:trHeight w:hRule="exact" w:val="9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A7A7" w14:textId="77777777" w:rsidR="0045088F" w:rsidRDefault="0045088F" w:rsidP="001F12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95EC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5088F" w14:paraId="1189A93D" w14:textId="77777777" w:rsidTr="001F1250">
        <w:trPr>
          <w:trHeight w:hRule="exact" w:val="9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8EBF" w14:textId="77777777" w:rsidR="0045088F" w:rsidRDefault="0045088F" w:rsidP="001F12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1153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7220" w14:textId="77777777" w:rsidR="0045088F" w:rsidRPr="002A0013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A00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员工</w:t>
            </w:r>
          </w:p>
          <w:p w14:paraId="2CD6E85A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  <w:r w:rsidRPr="002A00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9D69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A161" w14:textId="5486C40F" w:rsidR="0045088F" w:rsidRPr="003D4438" w:rsidRDefault="00A2305D" w:rsidP="001F1250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D44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年度经营收入（元）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714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5088F" w14:paraId="357B1A71" w14:textId="77777777" w:rsidTr="008D693E">
        <w:trPr>
          <w:trHeight w:hRule="exact" w:val="117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3D02" w14:textId="77777777" w:rsidR="0045088F" w:rsidRDefault="0045088F" w:rsidP="001F12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6A3E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3914F" w14:textId="77777777" w:rsidR="0045088F" w:rsidRDefault="0045088F" w:rsidP="001F1250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53CC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Malgun Gothic Semilight" w:eastAsia="Malgun Gothic Semilight" w:hAnsi="Malgun Gothic Semilight" w:cs="Malgun Gothic Semilight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687D999D" w14:textId="77777777" w:rsidR="0045088F" w:rsidRDefault="0045088F" w:rsidP="001F1250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</w:tc>
      </w:tr>
      <w:tr w:rsidR="0045088F" w14:paraId="00C32B0E" w14:textId="77777777" w:rsidTr="001F1250">
        <w:trPr>
          <w:trHeight w:hRule="exact" w:val="3663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6CA1" w14:textId="77777777" w:rsidR="009D5EC8" w:rsidRDefault="009D5EC8" w:rsidP="001F12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数字化建设</w:t>
            </w:r>
          </w:p>
          <w:p w14:paraId="4EB224EF" w14:textId="760EBE67" w:rsidR="0045088F" w:rsidRDefault="0045088F" w:rsidP="001F12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</w:t>
            </w:r>
          </w:p>
          <w:p w14:paraId="233FD465" w14:textId="77777777" w:rsidR="0045088F" w:rsidRDefault="0045088F" w:rsidP="001F12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字数不限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kern w:val="0"/>
                <w:sz w:val="24"/>
              </w:rPr>
              <w:t>）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C3EBEC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113EB6A5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2DF19FB9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2989567F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14C81B42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  <w:p w14:paraId="5BCA73A3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45088F" w14:paraId="76DEBBCE" w14:textId="77777777" w:rsidTr="001F1250">
        <w:trPr>
          <w:trHeight w:hRule="exact" w:val="3248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7F3" w14:textId="77777777" w:rsidR="009D5EC8" w:rsidRDefault="009D5EC8" w:rsidP="001F12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数字化建设</w:t>
            </w:r>
          </w:p>
          <w:p w14:paraId="5A576EB5" w14:textId="4A900DED" w:rsidR="0045088F" w:rsidRDefault="0045088F" w:rsidP="001F12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</w:t>
            </w:r>
            <w:r w:rsidR="00F400F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认证及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表彰情况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3EFF8D" w14:textId="77777777" w:rsidR="0045088F" w:rsidRDefault="0045088F" w:rsidP="001F1250">
            <w:pPr>
              <w:widowControl/>
              <w:spacing w:line="360" w:lineRule="auto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</w:p>
        </w:tc>
      </w:tr>
      <w:tr w:rsidR="0045088F" w14:paraId="14AF821A" w14:textId="77777777" w:rsidTr="001F1250">
        <w:trPr>
          <w:trHeight w:hRule="exact" w:val="2254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A24" w14:textId="77777777" w:rsidR="0045088F" w:rsidRPr="005A33D3" w:rsidRDefault="0045088F" w:rsidP="001F12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-1803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8E1248" w14:textId="62A90C6C" w:rsidR="0045088F" w:rsidRDefault="0045088F" w:rsidP="00A841A8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本单位承诺参评信息的真实性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47507C">
              <w:rPr>
                <w:rFonts w:ascii="宋体" w:hAnsi="宋体" w:cs="宋体" w:hint="eastAsia"/>
                <w:sz w:val="24"/>
              </w:rPr>
              <w:t>有效性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并对参评信息的真实性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准确性和</w:t>
            </w:r>
            <w:r w:rsidR="0047507C">
              <w:rPr>
                <w:rFonts w:ascii="宋体" w:hAnsi="宋体" w:cs="宋体" w:hint="eastAsia"/>
                <w:sz w:val="24"/>
              </w:rPr>
              <w:t>有效性</w:t>
            </w:r>
            <w:r>
              <w:rPr>
                <w:rFonts w:ascii="宋体" w:hAnsi="宋体" w:cs="宋体" w:hint="eastAsia"/>
                <w:sz w:val="24"/>
              </w:rPr>
              <w:t>负责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14:paraId="3D603125" w14:textId="77777777" w:rsidR="0045088F" w:rsidRDefault="0045088F" w:rsidP="001F1250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-1803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14:paraId="2E4A1BE1" w14:textId="77777777" w:rsidR="0045088F" w:rsidRDefault="0045088F" w:rsidP="001F1250">
            <w:pPr>
              <w:widowControl/>
              <w:spacing w:line="360" w:lineRule="auto"/>
              <w:ind w:firstLineChars="1600" w:firstLine="3840"/>
              <w:rPr>
                <w:rFonts w:ascii="仿宋_GB2312" w:eastAsia="仿宋_GB2312" w:hAnsi="宋体" w:cs="宋体-18030"/>
                <w:kern w:val="0"/>
                <w:sz w:val="24"/>
              </w:rPr>
            </w:pPr>
          </w:p>
          <w:p w14:paraId="6C1C4C7F" w14:textId="77777777" w:rsidR="0045088F" w:rsidRDefault="0045088F" w:rsidP="001F1250">
            <w:pPr>
              <w:widowControl/>
              <w:spacing w:line="360" w:lineRule="auto"/>
              <w:ind w:firstLineChars="1796" w:firstLine="4310"/>
              <w:rPr>
                <w:rFonts w:ascii="仿宋_GB2312" w:eastAsia="仿宋_GB2312" w:hAnsi="宋体" w:cs="宋体-18030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-18030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-18030" w:hint="eastAsia"/>
                <w:b/>
                <w:kern w:val="0"/>
                <w:sz w:val="24"/>
              </w:rPr>
              <w:t xml:space="preserve">                                                   </w:t>
            </w:r>
          </w:p>
        </w:tc>
      </w:tr>
    </w:tbl>
    <w:p w14:paraId="0D3E4080" w14:textId="754F49C7" w:rsidR="007445C8" w:rsidRDefault="00D156EA" w:rsidP="007445C8">
      <w:pPr>
        <w:widowControl/>
        <w:spacing w:line="500" w:lineRule="exact"/>
        <w:rPr>
          <w:rFonts w:ascii="方正小标宋简体" w:eastAsia="方正小标宋简体" w:hAnsi="黑体" w:cs="宋体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lastRenderedPageBreak/>
        <w:t>附件</w:t>
      </w:r>
      <w:r w:rsidR="00871A00">
        <w:rPr>
          <w:rFonts w:ascii="方正小标宋简体" w:eastAsia="方正小标宋简体" w:hAnsi="黑体" w:cs="宋体" w:hint="eastAsia"/>
          <w:kern w:val="0"/>
          <w:sz w:val="30"/>
          <w:szCs w:val="30"/>
        </w:rPr>
        <w:t>4</w:t>
      </w:r>
      <w:r>
        <w:rPr>
          <w:rFonts w:ascii="方正小标宋简体" w:eastAsia="方正小标宋简体" w:hAnsi="黑体" w:cs="宋体"/>
          <w:kern w:val="0"/>
          <w:sz w:val="30"/>
          <w:szCs w:val="30"/>
        </w:rPr>
        <w:t xml:space="preserve"> </w:t>
      </w:r>
    </w:p>
    <w:p w14:paraId="1597A2D1" w14:textId="2FEF567A" w:rsidR="008B01D7" w:rsidRDefault="008B01D7" w:rsidP="00C72A98">
      <w:pPr>
        <w:widowControl/>
        <w:spacing w:line="500" w:lineRule="exact"/>
        <w:jc w:val="center"/>
        <w:rPr>
          <w:rFonts w:ascii="黑体" w:eastAsia="黑体" w:hAnsi="黑体" w:cs="仿宋"/>
          <w:snapToGrid w:val="0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“招标采购优秀项目负责人”参评表</w:t>
      </w:r>
    </w:p>
    <w:tbl>
      <w:tblPr>
        <w:tblpPr w:leftFromText="180" w:rightFromText="180" w:vertAnchor="text" w:horzAnchor="page" w:tblpXSpec="center" w:tblpY="70"/>
        <w:tblW w:w="9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63"/>
        <w:gridCol w:w="1377"/>
        <w:gridCol w:w="1581"/>
        <w:gridCol w:w="1349"/>
        <w:gridCol w:w="1748"/>
      </w:tblGrid>
      <w:tr w:rsidR="008B01D7" w14:paraId="515A2AB6" w14:textId="77777777" w:rsidTr="00693B88">
        <w:trPr>
          <w:trHeight w:val="7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E445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BAF" w14:textId="77777777" w:rsidR="008B01D7" w:rsidRDefault="008B01D7" w:rsidP="00693B88">
            <w:pPr>
              <w:kinsoku w:val="0"/>
              <w:overflowPunct w:val="0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2B7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性    别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DAA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BAA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87C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8B01D7" w14:paraId="6FB21003" w14:textId="77777777" w:rsidTr="00693B88">
        <w:trPr>
          <w:trHeight w:hRule="exact" w:val="7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4C4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学    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537" w14:textId="77777777" w:rsidR="008B01D7" w:rsidRDefault="008B01D7" w:rsidP="00693B88">
            <w:pPr>
              <w:kinsoku w:val="0"/>
              <w:overflowPunct w:val="0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29CC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048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455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现任职务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A56" w14:textId="77777777" w:rsidR="008B01D7" w:rsidRDefault="008B01D7" w:rsidP="00693B88">
            <w:pPr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8B01D7" w14:paraId="1C983DC1" w14:textId="77777777" w:rsidTr="00693B88">
        <w:trPr>
          <w:trHeight w:hRule="exact" w:val="7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D13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任职时间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0A8" w14:textId="77777777" w:rsidR="008B01D7" w:rsidRDefault="008B01D7" w:rsidP="00693B88">
            <w:pPr>
              <w:kinsoku w:val="0"/>
              <w:overflowPunct w:val="0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CD6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职    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3D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84E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执业资格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435" w14:textId="77777777" w:rsidR="008B01D7" w:rsidRDefault="008B01D7" w:rsidP="00693B88">
            <w:pPr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8B01D7" w14:paraId="066767AF" w14:textId="77777777" w:rsidTr="00693B88">
        <w:trPr>
          <w:trHeight w:hRule="exact" w:val="7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C807" w14:textId="53F155BB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申报联系</w:t>
            </w:r>
            <w:r w:rsidR="00570A96"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人</w:t>
            </w:r>
          </w:p>
          <w:p w14:paraId="155C19D6" w14:textId="77777777" w:rsidR="00FC25E3" w:rsidRDefault="00FC25E3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  <w:p w14:paraId="7AD2DA1E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83A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AF21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876" w14:textId="77777777" w:rsidR="008B01D7" w:rsidRDefault="008B01D7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7445C8" w14:paraId="1A02274A" w14:textId="77777777" w:rsidTr="00693B88">
        <w:trPr>
          <w:trHeight w:hRule="exact" w:val="2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EFE5" w14:textId="62FFBD99" w:rsidR="007445C8" w:rsidRDefault="007445C8" w:rsidP="00693B88">
            <w:pPr>
              <w:kinsoku w:val="0"/>
              <w:overflowPunct w:val="0"/>
              <w:spacing w:line="240" w:lineRule="atLeast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 w:rsidRPr="0063280A">
              <w:rPr>
                <w:rFonts w:ascii="仿宋" w:hAnsi="仿宋" w:cs="仿宋" w:hint="eastAsia"/>
                <w:bCs/>
                <w:snapToGrid w:val="0"/>
                <w:kern w:val="0"/>
                <w:sz w:val="28"/>
                <w:szCs w:val="28"/>
              </w:rPr>
              <w:t>业务及服务能力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C4A" w14:textId="77777777" w:rsidR="007445C8" w:rsidRDefault="007445C8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7445C8" w14:paraId="59F6D20A" w14:textId="77777777" w:rsidTr="00693B88">
        <w:trPr>
          <w:trHeight w:hRule="exact" w:val="21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AC8" w14:textId="77777777" w:rsidR="00B50E4B" w:rsidRDefault="00F27062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" w:hAnsi="仿宋" w:cs="方正楷体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cs="方正楷体_GB2312" w:hint="eastAsia"/>
                <w:bCs/>
                <w:snapToGrid w:val="0"/>
                <w:kern w:val="0"/>
                <w:sz w:val="28"/>
                <w:szCs w:val="28"/>
              </w:rPr>
              <w:t>近三年</w:t>
            </w:r>
          </w:p>
          <w:p w14:paraId="5D794215" w14:textId="14386CC4" w:rsidR="007445C8" w:rsidRDefault="00CD1E20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>
              <w:rPr>
                <w:rFonts w:ascii="仿宋" w:hAnsi="仿宋" w:cs="方正楷体_GB2312" w:hint="eastAsia"/>
                <w:bCs/>
                <w:snapToGrid w:val="0"/>
                <w:kern w:val="0"/>
                <w:sz w:val="28"/>
                <w:szCs w:val="28"/>
              </w:rPr>
              <w:t>项目</w:t>
            </w:r>
            <w:r w:rsidR="007445C8" w:rsidRPr="0063280A">
              <w:rPr>
                <w:rFonts w:ascii="仿宋" w:hAnsi="仿宋" w:cs="方正楷体_GB2312" w:hint="eastAsia"/>
                <w:bCs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310" w14:textId="77777777" w:rsidR="007445C8" w:rsidRDefault="007445C8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  <w:p w14:paraId="31183937" w14:textId="77777777" w:rsidR="00106CD4" w:rsidRDefault="00106CD4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  <w:p w14:paraId="60167E44" w14:textId="77777777" w:rsidR="00106CD4" w:rsidRDefault="00106CD4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7445C8" w14:paraId="3E227CBF" w14:textId="77777777" w:rsidTr="00693B88">
        <w:trPr>
          <w:cantSplit/>
          <w:trHeight w:hRule="exact" w:val="1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57E" w14:textId="77777777" w:rsidR="00EC1762" w:rsidRDefault="007445C8" w:rsidP="00693B88">
            <w:pPr>
              <w:kinsoku w:val="0"/>
              <w:overflowPunct w:val="0"/>
              <w:adjustRightInd w:val="0"/>
              <w:spacing w:line="440" w:lineRule="exact"/>
              <w:jc w:val="center"/>
              <w:rPr>
                <w:rFonts w:ascii="仿宋" w:hAnsi="仿宋" w:cs="仿宋"/>
                <w:bCs/>
                <w:snapToGrid w:val="0"/>
                <w:kern w:val="0"/>
                <w:sz w:val="28"/>
                <w:szCs w:val="28"/>
              </w:rPr>
            </w:pPr>
            <w:r w:rsidRPr="0063280A">
              <w:rPr>
                <w:rFonts w:ascii="仿宋" w:hAnsi="仿宋" w:cs="仿宋" w:hint="eastAsia"/>
                <w:bCs/>
                <w:snapToGrid w:val="0"/>
                <w:kern w:val="0"/>
                <w:sz w:val="28"/>
                <w:szCs w:val="28"/>
              </w:rPr>
              <w:t>获得表彰</w:t>
            </w:r>
          </w:p>
          <w:p w14:paraId="6A8EB3AA" w14:textId="46DB388D" w:rsidR="007445C8" w:rsidRPr="0063280A" w:rsidRDefault="007445C8" w:rsidP="00693B88">
            <w:pPr>
              <w:kinsoku w:val="0"/>
              <w:overflowPunct w:val="0"/>
              <w:adjustRightInd w:val="0"/>
              <w:spacing w:line="440" w:lineRule="exact"/>
              <w:jc w:val="center"/>
              <w:rPr>
                <w:rFonts w:ascii="仿宋" w:hAnsi="仿宋" w:cs="仿宋"/>
                <w:bCs/>
                <w:snapToGrid w:val="0"/>
                <w:kern w:val="0"/>
                <w:sz w:val="28"/>
                <w:szCs w:val="28"/>
              </w:rPr>
            </w:pPr>
            <w:r w:rsidRPr="0063280A">
              <w:rPr>
                <w:rFonts w:ascii="仿宋" w:hAnsi="仿宋" w:cs="仿宋" w:hint="eastAsia"/>
                <w:bCs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7904" w14:textId="77777777" w:rsidR="007445C8" w:rsidRDefault="007445C8" w:rsidP="00693B88">
            <w:pPr>
              <w:kinsoku w:val="0"/>
              <w:overflowPunct w:val="0"/>
              <w:spacing w:line="240" w:lineRule="atLeast"/>
              <w:jc w:val="center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</w:p>
        </w:tc>
      </w:tr>
      <w:tr w:rsidR="00106CD4" w14:paraId="3AB264B0" w14:textId="77777777" w:rsidTr="00693B88">
        <w:trPr>
          <w:cantSplit/>
          <w:trHeight w:hRule="exact" w:val="22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7C6E4B" w14:textId="2D90C82A" w:rsidR="00106CD4" w:rsidRPr="0063280A" w:rsidRDefault="00FD6C04" w:rsidP="00693B88">
            <w:pPr>
              <w:kinsoku w:val="0"/>
              <w:overflowPunct w:val="0"/>
              <w:adjustRightInd w:val="0"/>
              <w:spacing w:line="440" w:lineRule="exact"/>
              <w:ind w:left="113" w:right="113"/>
              <w:jc w:val="center"/>
              <w:rPr>
                <w:rFonts w:ascii="仿宋" w:hAnsi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bCs/>
                <w:snapToGrid w:val="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110" w14:textId="77777777" w:rsidR="00F4072D" w:rsidRDefault="00F4072D" w:rsidP="00693B88">
            <w:pPr>
              <w:widowControl/>
              <w:spacing w:line="360" w:lineRule="auto"/>
              <w:ind w:firstLineChars="1600" w:firstLine="3840"/>
              <w:rPr>
                <w:rFonts w:ascii="仿宋" w:hAnsi="仿宋" w:cs="宋体"/>
                <w:kern w:val="0"/>
                <w:sz w:val="24"/>
                <w:szCs w:val="24"/>
              </w:rPr>
            </w:pPr>
          </w:p>
          <w:p w14:paraId="0AF42522" w14:textId="6B793A67" w:rsidR="00106CD4" w:rsidRPr="00740DD1" w:rsidRDefault="00740DD1" w:rsidP="00693B88">
            <w:pPr>
              <w:widowControl/>
              <w:spacing w:line="360" w:lineRule="auto"/>
              <w:ind w:firstLineChars="1600" w:firstLine="3840"/>
              <w:rPr>
                <w:rFonts w:ascii="仿宋" w:hAnsi="仿宋" w:cs="Malgun Gothic Semilight"/>
                <w:kern w:val="0"/>
                <w:sz w:val="24"/>
                <w:szCs w:val="24"/>
              </w:rPr>
            </w:pPr>
            <w:r w:rsidRPr="00740DD1">
              <w:rPr>
                <w:rFonts w:ascii="仿宋" w:hAnsi="仿宋" w:cs="宋体" w:hint="eastAsia"/>
                <w:kern w:val="0"/>
                <w:sz w:val="24"/>
                <w:szCs w:val="24"/>
              </w:rPr>
              <w:t>签名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(</w:t>
            </w:r>
            <w:r w:rsidR="00106CD4" w:rsidRPr="00740DD1">
              <w:rPr>
                <w:rFonts w:ascii="仿宋" w:hAnsi="仿宋" w:cs="宋体" w:hint="eastAsia"/>
                <w:kern w:val="0"/>
                <w:sz w:val="24"/>
                <w:szCs w:val="24"/>
              </w:rPr>
              <w:t>签章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)</w:t>
            </w:r>
            <w:r w:rsidR="00106CD4" w:rsidRPr="00740DD1">
              <w:rPr>
                <w:rFonts w:ascii="仿宋" w:hAnsi="仿宋" w:cs="Malgun Gothic Semilight" w:hint="eastAsia"/>
                <w:kern w:val="0"/>
                <w:sz w:val="24"/>
                <w:szCs w:val="24"/>
              </w:rPr>
              <w:t>：</w:t>
            </w:r>
          </w:p>
          <w:p w14:paraId="0AA01781" w14:textId="52783F2A" w:rsidR="00740DD1" w:rsidRDefault="00740DD1" w:rsidP="00F4072D">
            <w:pPr>
              <w:widowControl/>
              <w:spacing w:line="360" w:lineRule="auto"/>
              <w:ind w:firstLineChars="1700" w:firstLine="4080"/>
              <w:rPr>
                <w:rFonts w:ascii="仿宋_GB2312" w:eastAsia="仿宋_GB2312" w:hAnsiTheme="minorEastAsia" w:cs="仿宋"/>
                <w:snapToGrid w:val="0"/>
                <w:sz w:val="28"/>
                <w:szCs w:val="28"/>
              </w:rPr>
            </w:pPr>
            <w:r w:rsidRPr="00740DD1">
              <w:rPr>
                <w:rFonts w:ascii="仿宋" w:hAnsi="仿宋" w:cs="微软雅黑" w:hint="eastAsia"/>
                <w:kern w:val="0"/>
                <w:sz w:val="24"/>
                <w:szCs w:val="24"/>
              </w:rPr>
              <w:t>日期</w:t>
            </w:r>
            <w:r w:rsidR="00F4072D">
              <w:rPr>
                <w:rFonts w:ascii="仿宋" w:hAnsi="仿宋" w:cs="微软雅黑" w:hint="eastAsia"/>
                <w:kern w:val="0"/>
                <w:sz w:val="24"/>
                <w:szCs w:val="24"/>
              </w:rPr>
              <w:t>:</w:t>
            </w:r>
          </w:p>
        </w:tc>
      </w:tr>
      <w:tr w:rsidR="00693B88" w14:paraId="0622613A" w14:textId="77777777" w:rsidTr="00693B88">
        <w:trPr>
          <w:cantSplit/>
          <w:trHeight w:hRule="exact" w:val="7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F2E" w14:textId="19C29297" w:rsidR="00693B88" w:rsidRDefault="00693B88" w:rsidP="00693B88">
            <w:pPr>
              <w:kinsoku w:val="0"/>
              <w:overflowPunct w:val="0"/>
              <w:adjustRightInd w:val="0"/>
              <w:spacing w:line="440" w:lineRule="exact"/>
              <w:jc w:val="center"/>
              <w:rPr>
                <w:rFonts w:ascii="仿宋" w:hAnsi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3783" w14:textId="114A7792" w:rsidR="00693B88" w:rsidRPr="00740DD1" w:rsidRDefault="00693B88" w:rsidP="00693B88">
            <w:pPr>
              <w:spacing w:line="360" w:lineRule="auto"/>
              <w:jc w:val="both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693B88">
              <w:rPr>
                <w:rFonts w:ascii="仿宋" w:hAnsi="仿宋" w:cs="宋体" w:hint="eastAsia"/>
                <w:kern w:val="0"/>
                <w:sz w:val="22"/>
              </w:rPr>
              <w:t>单位推荐时应本着择优原则，推荐人数原则上不超过3人。</w:t>
            </w:r>
          </w:p>
        </w:tc>
      </w:tr>
    </w:tbl>
    <w:p w14:paraId="19FC995A" w14:textId="25653C19" w:rsidR="00430DEE" w:rsidRPr="00730445" w:rsidRDefault="002D30BD" w:rsidP="002D30BD">
      <w:pPr>
        <w:jc w:val="both"/>
        <w:rPr>
          <w:rFonts w:ascii="黑体" w:eastAsia="黑体" w:hAnsi="黑体"/>
          <w:b/>
          <w:bCs/>
          <w:szCs w:val="32"/>
        </w:rPr>
      </w:pPr>
      <w:r w:rsidRPr="00730445">
        <w:rPr>
          <w:rFonts w:ascii="黑体" w:eastAsia="黑体" w:hAnsi="黑体" w:hint="eastAsia"/>
          <w:b/>
          <w:bCs/>
          <w:szCs w:val="32"/>
        </w:rPr>
        <w:lastRenderedPageBreak/>
        <w:t>附件</w:t>
      </w:r>
      <w:r w:rsidR="00730445" w:rsidRPr="00730445">
        <w:rPr>
          <w:rFonts w:ascii="黑体" w:eastAsia="黑体" w:hAnsi="黑体" w:hint="eastAsia"/>
          <w:b/>
          <w:bCs/>
          <w:szCs w:val="32"/>
        </w:rPr>
        <w:t>5</w:t>
      </w:r>
    </w:p>
    <w:p w14:paraId="4E423C27" w14:textId="29622AD4" w:rsidR="002F30C0" w:rsidRPr="00F65F95" w:rsidRDefault="001F1FCD" w:rsidP="002F30C0">
      <w:pPr>
        <w:jc w:val="center"/>
        <w:rPr>
          <w:rFonts w:ascii="黑体" w:eastAsia="黑体" w:hAnsi="黑体"/>
          <w:szCs w:val="32"/>
        </w:rPr>
      </w:pPr>
      <w:r w:rsidRPr="00F65F95">
        <w:rPr>
          <w:rFonts w:ascii="黑体" w:eastAsia="黑体" w:hAnsi="黑体" w:hint="eastAsia"/>
          <w:szCs w:val="32"/>
        </w:rPr>
        <w:t>“</w:t>
      </w:r>
      <w:r w:rsidR="00905C39" w:rsidRPr="00F65F95">
        <w:rPr>
          <w:rFonts w:ascii="黑体" w:eastAsia="黑体" w:hAnsi="黑体" w:hint="eastAsia"/>
          <w:szCs w:val="32"/>
        </w:rPr>
        <w:t>推动行业发展</w:t>
      </w:r>
      <w:r w:rsidR="00C53651" w:rsidRPr="00F65F95">
        <w:rPr>
          <w:rFonts w:ascii="黑体" w:eastAsia="黑体" w:hAnsi="黑体" w:hint="eastAsia"/>
          <w:szCs w:val="32"/>
        </w:rPr>
        <w:t>先进代表</w:t>
      </w:r>
      <w:r w:rsidRPr="00F65F95">
        <w:rPr>
          <w:rFonts w:ascii="黑体" w:eastAsia="黑体" w:hAnsi="黑体" w:hint="eastAsia"/>
          <w:szCs w:val="32"/>
        </w:rPr>
        <w:t>”参评表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383"/>
        <w:gridCol w:w="1383"/>
      </w:tblGrid>
      <w:tr w:rsidR="002F30C0" w14:paraId="050611C3" w14:textId="77777777" w:rsidTr="00A61431">
        <w:trPr>
          <w:jc w:val="center"/>
        </w:trPr>
        <w:tc>
          <w:tcPr>
            <w:tcW w:w="1696" w:type="dxa"/>
          </w:tcPr>
          <w:p w14:paraId="09B9DD1D" w14:textId="5635B6B5" w:rsidR="002F30C0" w:rsidRPr="002F30C0" w:rsidRDefault="002F30C0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2F30C0">
              <w:rPr>
                <w:rFonts w:ascii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68" w:type="dxa"/>
          </w:tcPr>
          <w:p w14:paraId="3A6445E0" w14:textId="77777777" w:rsidR="002F30C0" w:rsidRPr="002F30C0" w:rsidRDefault="002F30C0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D97FE3" w14:textId="0A3FC759" w:rsidR="002F30C0" w:rsidRPr="002F30C0" w:rsidRDefault="002F30C0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2F30C0">
              <w:rPr>
                <w:rFonts w:ascii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14:paraId="3A0BF551" w14:textId="77777777" w:rsidR="002F30C0" w:rsidRPr="002F30C0" w:rsidRDefault="002F30C0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7CEF3B2" w14:textId="3C8E1E3E" w:rsidR="002F30C0" w:rsidRPr="002F30C0" w:rsidRDefault="007F28D1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</w:tcPr>
          <w:p w14:paraId="5967FA9C" w14:textId="77777777" w:rsidR="002F30C0" w:rsidRPr="002F30C0" w:rsidRDefault="002F30C0" w:rsidP="002F30C0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7F28D1" w14:paraId="6414E9C4" w14:textId="77777777" w:rsidTr="00A61431">
        <w:trPr>
          <w:jc w:val="center"/>
        </w:trPr>
        <w:tc>
          <w:tcPr>
            <w:tcW w:w="1696" w:type="dxa"/>
          </w:tcPr>
          <w:p w14:paraId="54E40635" w14:textId="10D91FFF" w:rsidR="007F28D1" w:rsidRPr="002F30C0" w:rsidRDefault="007F28D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2F30C0">
              <w:rPr>
                <w:rFonts w:ascii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068" w:type="dxa"/>
          </w:tcPr>
          <w:p w14:paraId="4ACF0B13" w14:textId="77777777" w:rsidR="007F28D1" w:rsidRPr="002F30C0" w:rsidRDefault="007F28D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E8C05B" w14:textId="3448994D" w:rsidR="007F28D1" w:rsidRPr="002F30C0" w:rsidRDefault="00F238A4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2F30C0">
              <w:rPr>
                <w:rFonts w:ascii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</w:tcPr>
          <w:p w14:paraId="13281E7B" w14:textId="77777777" w:rsidR="007F28D1" w:rsidRPr="002F30C0" w:rsidRDefault="007F28D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52609BD" w14:textId="0232920C" w:rsidR="007F28D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383" w:type="dxa"/>
          </w:tcPr>
          <w:p w14:paraId="1F503BDA" w14:textId="77777777" w:rsidR="007F28D1" w:rsidRPr="002F30C0" w:rsidRDefault="007F28D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A61431" w14:paraId="3E9FA5D0" w14:textId="77777777" w:rsidTr="00A61431">
        <w:trPr>
          <w:jc w:val="center"/>
        </w:trPr>
        <w:tc>
          <w:tcPr>
            <w:tcW w:w="1696" w:type="dxa"/>
          </w:tcPr>
          <w:p w14:paraId="324494FB" w14:textId="2546C77F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068" w:type="dxa"/>
          </w:tcPr>
          <w:p w14:paraId="0C1435EE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65AFA4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E103206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5BC500" w14:textId="77777777" w:rsidR="00A61431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1A19360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A61431" w14:paraId="1A3B4DE2" w14:textId="77777777" w:rsidTr="00A61431">
        <w:trPr>
          <w:jc w:val="center"/>
        </w:trPr>
        <w:tc>
          <w:tcPr>
            <w:tcW w:w="1696" w:type="dxa"/>
          </w:tcPr>
          <w:p w14:paraId="086D4A59" w14:textId="085EDBAB" w:rsidR="00A61431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451" w:type="dxa"/>
            <w:gridSpan w:val="2"/>
          </w:tcPr>
          <w:p w14:paraId="52F286AF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D25BF9E" w14:textId="610216EF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66" w:type="dxa"/>
            <w:gridSpan w:val="2"/>
          </w:tcPr>
          <w:p w14:paraId="41C0BDBA" w14:textId="77777777" w:rsidR="00A61431" w:rsidRPr="002F30C0" w:rsidRDefault="00A61431" w:rsidP="007F28D1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561F9" w14:paraId="07A02463" w14:textId="77777777" w:rsidTr="00A61431">
        <w:trPr>
          <w:trHeight w:val="1003"/>
          <w:jc w:val="center"/>
        </w:trPr>
        <w:tc>
          <w:tcPr>
            <w:tcW w:w="1696" w:type="dxa"/>
            <w:vAlign w:val="center"/>
          </w:tcPr>
          <w:p w14:paraId="3F168D2B" w14:textId="77777777" w:rsidR="002561F9" w:rsidRPr="004B60F1" w:rsidRDefault="002561F9" w:rsidP="004B60F1">
            <w:pPr>
              <w:widowControl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发表论文</w:t>
            </w:r>
          </w:p>
          <w:p w14:paraId="0D45F153" w14:textId="5F32873B" w:rsidR="00324DBE" w:rsidRPr="004B60F1" w:rsidRDefault="00324DBE" w:rsidP="00EC5929">
            <w:pPr>
              <w:widowControl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600" w:type="dxa"/>
            <w:gridSpan w:val="5"/>
          </w:tcPr>
          <w:p w14:paraId="4E114565" w14:textId="77777777" w:rsidR="002561F9" w:rsidRPr="002F30C0" w:rsidRDefault="002561F9" w:rsidP="0048716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561F9" w14:paraId="749879AD" w14:textId="77777777" w:rsidTr="004B60F1">
        <w:trPr>
          <w:trHeight w:val="2992"/>
          <w:jc w:val="center"/>
        </w:trPr>
        <w:tc>
          <w:tcPr>
            <w:tcW w:w="1696" w:type="dxa"/>
            <w:vAlign w:val="center"/>
          </w:tcPr>
          <w:p w14:paraId="14982BB5" w14:textId="54073DF2" w:rsidR="002561F9" w:rsidRPr="004B60F1" w:rsidRDefault="002561F9" w:rsidP="004B60F1">
            <w:pPr>
              <w:widowControl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通过协会或其他组织提交过</w:t>
            </w:r>
            <w:r w:rsidR="000322DD" w:rsidRPr="004B60F1">
              <w:rPr>
                <w:rFonts w:ascii="仿宋" w:hAnsi="仿宋" w:hint="eastAsia"/>
                <w:sz w:val="28"/>
                <w:szCs w:val="28"/>
              </w:rPr>
              <w:t>的促进</w:t>
            </w:r>
            <w:r w:rsidRPr="004B60F1">
              <w:rPr>
                <w:rFonts w:ascii="仿宋" w:hAnsi="仿宋" w:hint="eastAsia"/>
                <w:sz w:val="28"/>
                <w:szCs w:val="28"/>
              </w:rPr>
              <w:t>行业</w:t>
            </w:r>
            <w:r w:rsidR="000322DD" w:rsidRPr="004B60F1">
              <w:rPr>
                <w:rFonts w:ascii="仿宋" w:hAnsi="仿宋" w:hint="eastAsia"/>
                <w:sz w:val="28"/>
                <w:szCs w:val="28"/>
              </w:rPr>
              <w:t>发展的</w:t>
            </w:r>
            <w:r w:rsidRPr="004B60F1">
              <w:rPr>
                <w:rFonts w:ascii="仿宋" w:hAnsi="仿宋" w:hint="eastAsia"/>
                <w:sz w:val="28"/>
                <w:szCs w:val="28"/>
              </w:rPr>
              <w:t>意见或建议</w:t>
            </w:r>
          </w:p>
        </w:tc>
        <w:tc>
          <w:tcPr>
            <w:tcW w:w="6600" w:type="dxa"/>
            <w:gridSpan w:val="5"/>
            <w:vAlign w:val="center"/>
          </w:tcPr>
          <w:p w14:paraId="0B7DCFC5" w14:textId="77777777" w:rsidR="002561F9" w:rsidRPr="000322DD" w:rsidRDefault="002561F9" w:rsidP="004B60F1">
            <w:pPr>
              <w:widowControl/>
              <w:rPr>
                <w:rFonts w:ascii="仿宋" w:hAnsi="仿宋"/>
                <w:sz w:val="28"/>
                <w:szCs w:val="28"/>
              </w:rPr>
            </w:pPr>
          </w:p>
        </w:tc>
      </w:tr>
      <w:tr w:rsidR="002561F9" w14:paraId="2218A1A0" w14:textId="77777777" w:rsidTr="004B60F1">
        <w:trPr>
          <w:trHeight w:val="3531"/>
          <w:jc w:val="center"/>
        </w:trPr>
        <w:tc>
          <w:tcPr>
            <w:tcW w:w="1696" w:type="dxa"/>
            <w:vAlign w:val="center"/>
          </w:tcPr>
          <w:p w14:paraId="70976643" w14:textId="2527B998" w:rsidR="002561F9" w:rsidRPr="00B15938" w:rsidRDefault="00763B13" w:rsidP="004B60F1">
            <w:pPr>
              <w:widowControl/>
              <w:jc w:val="both"/>
              <w:rPr>
                <w:rFonts w:ascii="仿宋" w:hAnsi="仿宋"/>
                <w:sz w:val="28"/>
                <w:szCs w:val="28"/>
              </w:rPr>
            </w:pPr>
            <w:r w:rsidRPr="00B15938">
              <w:rPr>
                <w:rFonts w:ascii="仿宋" w:hAnsi="仿宋" w:hint="eastAsia"/>
                <w:sz w:val="28"/>
                <w:szCs w:val="28"/>
              </w:rPr>
              <w:t>在</w:t>
            </w:r>
            <w:r w:rsidR="000322DD" w:rsidRPr="00B15938">
              <w:rPr>
                <w:rFonts w:ascii="仿宋" w:hAnsi="仿宋" w:hint="eastAsia"/>
                <w:sz w:val="28"/>
                <w:szCs w:val="28"/>
              </w:rPr>
              <w:t>协会或其他组织的授课</w:t>
            </w:r>
            <w:r w:rsidR="001A3518" w:rsidRPr="00B15938">
              <w:rPr>
                <w:rFonts w:ascii="仿宋" w:hAnsi="仿宋" w:hint="eastAsia"/>
                <w:sz w:val="28"/>
                <w:szCs w:val="28"/>
              </w:rPr>
              <w:t>或传帮带经历</w:t>
            </w:r>
          </w:p>
        </w:tc>
        <w:tc>
          <w:tcPr>
            <w:tcW w:w="6600" w:type="dxa"/>
            <w:gridSpan w:val="5"/>
            <w:vAlign w:val="center"/>
          </w:tcPr>
          <w:p w14:paraId="7B3B0415" w14:textId="77777777" w:rsidR="002561F9" w:rsidRPr="000322DD" w:rsidRDefault="002561F9" w:rsidP="0048716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87162" w14:paraId="2DA04276" w14:textId="77777777" w:rsidTr="00A61431">
        <w:trPr>
          <w:trHeight w:val="1387"/>
          <w:jc w:val="center"/>
        </w:trPr>
        <w:tc>
          <w:tcPr>
            <w:tcW w:w="1696" w:type="dxa"/>
            <w:vAlign w:val="center"/>
          </w:tcPr>
          <w:p w14:paraId="11A9FB27" w14:textId="77777777" w:rsidR="00A841A8" w:rsidRPr="004B60F1" w:rsidRDefault="00A841A8" w:rsidP="00CA39E8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获得表彰</w:t>
            </w:r>
          </w:p>
          <w:p w14:paraId="115900AA" w14:textId="570C124A" w:rsidR="00487162" w:rsidRPr="004B60F1" w:rsidRDefault="00A841A8" w:rsidP="00CA39E8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600" w:type="dxa"/>
            <w:gridSpan w:val="5"/>
            <w:vAlign w:val="center"/>
          </w:tcPr>
          <w:p w14:paraId="2BB6DCD5" w14:textId="77777777" w:rsidR="00487162" w:rsidRPr="002F30C0" w:rsidRDefault="00487162" w:rsidP="0048716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  <w:p w14:paraId="167E840E" w14:textId="77777777" w:rsidR="00487162" w:rsidRPr="002F30C0" w:rsidRDefault="00487162" w:rsidP="0048716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  <w:p w14:paraId="0EBE17B5" w14:textId="77777777" w:rsidR="00021630" w:rsidRPr="002F30C0" w:rsidRDefault="00021630" w:rsidP="0048716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A841A8" w14:paraId="2D3F961F" w14:textId="77777777" w:rsidTr="000F03FA">
        <w:trPr>
          <w:cantSplit/>
          <w:trHeight w:val="5139"/>
          <w:jc w:val="center"/>
        </w:trPr>
        <w:tc>
          <w:tcPr>
            <w:tcW w:w="1696" w:type="dxa"/>
            <w:textDirection w:val="tbRlV"/>
            <w:vAlign w:val="center"/>
          </w:tcPr>
          <w:p w14:paraId="2002D562" w14:textId="3DE9D557" w:rsidR="00A841A8" w:rsidRPr="00B15938" w:rsidRDefault="00A841A8" w:rsidP="000F03FA">
            <w:pPr>
              <w:widowControl/>
              <w:ind w:left="113" w:right="113"/>
              <w:jc w:val="center"/>
              <w:rPr>
                <w:rFonts w:ascii="仿宋" w:hAnsi="仿宋"/>
                <w:sz w:val="28"/>
                <w:szCs w:val="28"/>
              </w:rPr>
            </w:pPr>
            <w:r w:rsidRPr="00B15938">
              <w:rPr>
                <w:rFonts w:ascii="仿宋" w:hAnsi="仿宋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6600" w:type="dxa"/>
            <w:gridSpan w:val="5"/>
            <w:vAlign w:val="center"/>
          </w:tcPr>
          <w:p w14:paraId="39552DF7" w14:textId="77777777" w:rsidR="00A841A8" w:rsidRPr="002F30C0" w:rsidRDefault="00A841A8" w:rsidP="00A841A8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  <w:p w14:paraId="13D139CB" w14:textId="77777777" w:rsidR="00A841A8" w:rsidRDefault="00A841A8" w:rsidP="00A841A8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  <w:p w14:paraId="5CA2EB26" w14:textId="77777777" w:rsidR="00A841A8" w:rsidRDefault="00A841A8" w:rsidP="00A841A8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</w:p>
          <w:p w14:paraId="27C0DF34" w14:textId="77777777" w:rsidR="00A841A8" w:rsidRPr="002F30C0" w:rsidRDefault="00A841A8" w:rsidP="00487162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87162" w14:paraId="480165DA" w14:textId="77777777" w:rsidTr="00E31282">
        <w:trPr>
          <w:cantSplit/>
          <w:trHeight w:val="2683"/>
          <w:jc w:val="center"/>
        </w:trPr>
        <w:tc>
          <w:tcPr>
            <w:tcW w:w="1696" w:type="dxa"/>
            <w:textDirection w:val="tbRlV"/>
            <w:vAlign w:val="center"/>
          </w:tcPr>
          <w:p w14:paraId="78227C2F" w14:textId="1BCCD34C" w:rsidR="00487162" w:rsidRPr="002F30C0" w:rsidRDefault="00487162" w:rsidP="00021630">
            <w:pPr>
              <w:widowControl/>
              <w:ind w:left="113" w:right="113" w:firstLineChars="300" w:firstLine="840"/>
              <w:rPr>
                <w:rFonts w:ascii="仿宋" w:hAnsi="仿宋"/>
                <w:sz w:val="28"/>
                <w:szCs w:val="28"/>
              </w:rPr>
            </w:pPr>
            <w:r w:rsidRPr="004B60F1">
              <w:rPr>
                <w:rFonts w:ascii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6600" w:type="dxa"/>
            <w:gridSpan w:val="5"/>
          </w:tcPr>
          <w:p w14:paraId="028AD804" w14:textId="77777777" w:rsidR="00487162" w:rsidRDefault="00487162" w:rsidP="00487162">
            <w:pPr>
              <w:widowControl/>
              <w:jc w:val="right"/>
              <w:rPr>
                <w:rFonts w:ascii="仿宋" w:hAnsi="仿宋"/>
                <w:sz w:val="28"/>
                <w:szCs w:val="28"/>
              </w:rPr>
            </w:pPr>
          </w:p>
          <w:p w14:paraId="0EA0C8F8" w14:textId="77777777" w:rsidR="00487162" w:rsidRDefault="00487162" w:rsidP="00487162">
            <w:pPr>
              <w:widowControl/>
              <w:jc w:val="right"/>
              <w:rPr>
                <w:rFonts w:ascii="仿宋" w:hAnsi="仿宋"/>
                <w:sz w:val="28"/>
                <w:szCs w:val="28"/>
              </w:rPr>
            </w:pPr>
          </w:p>
          <w:p w14:paraId="1830B4C4" w14:textId="17AF29C7" w:rsidR="00487162" w:rsidRDefault="00487162" w:rsidP="00487162">
            <w:pPr>
              <w:widowControl/>
              <w:ind w:right="112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hint="eastAsia"/>
                <w:sz w:val="28"/>
                <w:szCs w:val="28"/>
              </w:rPr>
              <w:t>签名（盖章）：</w:t>
            </w:r>
          </w:p>
          <w:p w14:paraId="21DD75EA" w14:textId="42760B21" w:rsidR="00487162" w:rsidRPr="002F30C0" w:rsidRDefault="00487162" w:rsidP="00487162">
            <w:pPr>
              <w:widowControl/>
              <w:ind w:right="112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hAnsi="仿宋" w:hint="eastAsia"/>
                <w:sz w:val="28"/>
                <w:szCs w:val="28"/>
              </w:rPr>
              <w:t>日期</w:t>
            </w:r>
            <w:r w:rsidR="00763B13">
              <w:rPr>
                <w:rFonts w:ascii="仿宋" w:hAnsi="仿宋" w:hint="eastAsia"/>
                <w:sz w:val="28"/>
                <w:szCs w:val="28"/>
              </w:rPr>
              <w:t>：</w:t>
            </w:r>
          </w:p>
        </w:tc>
      </w:tr>
      <w:tr w:rsidR="00E31282" w:rsidRPr="0008254C" w14:paraId="69BD3841" w14:textId="77777777" w:rsidTr="00587C1C">
        <w:trPr>
          <w:cantSplit/>
          <w:trHeight w:val="716"/>
          <w:jc w:val="center"/>
        </w:trPr>
        <w:tc>
          <w:tcPr>
            <w:tcW w:w="1696" w:type="dxa"/>
            <w:vAlign w:val="center"/>
          </w:tcPr>
          <w:p w14:paraId="33EB4BA2" w14:textId="241DD550" w:rsidR="00E31282" w:rsidRPr="0008254C" w:rsidRDefault="00E31282" w:rsidP="00E31282">
            <w:pPr>
              <w:widowControl/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08254C">
              <w:rPr>
                <w:rFonts w:ascii="仿宋" w:hAnsi="仿宋" w:cs="仿宋" w:hint="eastAsia"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5"/>
            <w:vAlign w:val="center"/>
          </w:tcPr>
          <w:p w14:paraId="64C16143" w14:textId="278D2492" w:rsidR="00E31282" w:rsidRPr="00DB089A" w:rsidRDefault="00E31282" w:rsidP="00DB089A">
            <w:pPr>
              <w:ind w:right="660"/>
              <w:rPr>
                <w:rFonts w:ascii="仿宋" w:hAnsi="仿宋"/>
                <w:sz w:val="22"/>
              </w:rPr>
            </w:pPr>
            <w:r w:rsidRPr="00DB089A">
              <w:rPr>
                <w:rFonts w:ascii="仿宋" w:hAnsi="仿宋" w:cs="宋体" w:hint="eastAsia"/>
                <w:kern w:val="0"/>
                <w:sz w:val="22"/>
              </w:rPr>
              <w:t>单位推荐时应本着择优原则，推荐人数原则上不超过3人。</w:t>
            </w:r>
          </w:p>
        </w:tc>
      </w:tr>
    </w:tbl>
    <w:p w14:paraId="7840DD95" w14:textId="572A8FE7" w:rsidR="00C77D07" w:rsidRPr="00430DEE" w:rsidRDefault="00C77D07" w:rsidP="005846C5">
      <w:pPr>
        <w:pStyle w:val="a5"/>
        <w:kinsoku w:val="0"/>
        <w:overflowPunct w:val="0"/>
        <w:adjustRightInd w:val="0"/>
        <w:spacing w:line="440" w:lineRule="exact"/>
        <w:ind w:firstLineChars="0" w:firstLine="0"/>
        <w:jc w:val="left"/>
        <w:rPr>
          <w:rFonts w:ascii="黑体" w:eastAsia="黑体" w:hAnsi="黑体" w:cs="仿宋"/>
          <w:bCs/>
          <w:snapToGrid w:val="0"/>
          <w:kern w:val="0"/>
          <w:sz w:val="28"/>
          <w:szCs w:val="28"/>
        </w:rPr>
      </w:pPr>
    </w:p>
    <w:sectPr w:rsidR="00C77D07" w:rsidRPr="00430D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F9C" w14:textId="77777777" w:rsidR="00E16377" w:rsidRDefault="00E16377" w:rsidP="004D3051">
      <w:r>
        <w:separator/>
      </w:r>
    </w:p>
  </w:endnote>
  <w:endnote w:type="continuationSeparator" w:id="0">
    <w:p w14:paraId="623DDB28" w14:textId="77777777" w:rsidR="00E16377" w:rsidRDefault="00E16377" w:rsidP="004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Malgun Gothic Semilight"/>
    <w:charset w:val="86"/>
    <w:family w:val="modern"/>
    <w:pitch w:val="default"/>
    <w:sig w:usb0="00000000" w:usb1="00000000" w:usb2="0000001E" w:usb3="00000000" w:csb0="003C004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26591"/>
      <w:docPartObj>
        <w:docPartGallery w:val="Page Numbers (Bottom of Page)"/>
        <w:docPartUnique/>
      </w:docPartObj>
    </w:sdtPr>
    <w:sdtContent>
      <w:p w14:paraId="357CEF0D" w14:textId="3F0A0D2C" w:rsidR="008113A3" w:rsidRDefault="008113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D1A4EA" w14:textId="77777777" w:rsidR="008113A3" w:rsidRDefault="008113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E90B" w14:textId="77777777" w:rsidR="00E16377" w:rsidRDefault="00E16377" w:rsidP="004D3051">
      <w:r>
        <w:separator/>
      </w:r>
    </w:p>
  </w:footnote>
  <w:footnote w:type="continuationSeparator" w:id="0">
    <w:p w14:paraId="3333F74D" w14:textId="77777777" w:rsidR="00E16377" w:rsidRDefault="00E16377" w:rsidP="004D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4185"/>
    <w:multiLevelType w:val="hybridMultilevel"/>
    <w:tmpl w:val="B8A644F4"/>
    <w:lvl w:ilvl="0" w:tplc="0409000F">
      <w:start w:val="1"/>
      <w:numFmt w:val="decimal"/>
      <w:lvlText w:val="%1."/>
      <w:lvlJc w:val="left"/>
      <w:pPr>
        <w:ind w:left="553" w:hanging="440"/>
      </w:pPr>
    </w:lvl>
    <w:lvl w:ilvl="1" w:tplc="04090019" w:tentative="1">
      <w:start w:val="1"/>
      <w:numFmt w:val="lowerLetter"/>
      <w:lvlText w:val="%2)"/>
      <w:lvlJc w:val="left"/>
      <w:pPr>
        <w:ind w:left="993" w:hanging="440"/>
      </w:pPr>
    </w:lvl>
    <w:lvl w:ilvl="2" w:tplc="0409001B" w:tentative="1">
      <w:start w:val="1"/>
      <w:numFmt w:val="lowerRoman"/>
      <w:lvlText w:val="%3."/>
      <w:lvlJc w:val="righ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9" w:tentative="1">
      <w:start w:val="1"/>
      <w:numFmt w:val="lowerLetter"/>
      <w:lvlText w:val="%5)"/>
      <w:lvlJc w:val="left"/>
      <w:pPr>
        <w:ind w:left="2313" w:hanging="440"/>
      </w:pPr>
    </w:lvl>
    <w:lvl w:ilvl="5" w:tplc="0409001B" w:tentative="1">
      <w:start w:val="1"/>
      <w:numFmt w:val="lowerRoman"/>
      <w:lvlText w:val="%6."/>
      <w:lvlJc w:val="righ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9" w:tentative="1">
      <w:start w:val="1"/>
      <w:numFmt w:val="lowerLetter"/>
      <w:lvlText w:val="%8)"/>
      <w:lvlJc w:val="left"/>
      <w:pPr>
        <w:ind w:left="3633" w:hanging="440"/>
      </w:pPr>
    </w:lvl>
    <w:lvl w:ilvl="8" w:tplc="0409001B" w:tentative="1">
      <w:start w:val="1"/>
      <w:numFmt w:val="lowerRoman"/>
      <w:lvlText w:val="%9."/>
      <w:lvlJc w:val="right"/>
      <w:pPr>
        <w:ind w:left="4073" w:hanging="440"/>
      </w:pPr>
    </w:lvl>
  </w:abstractNum>
  <w:num w:numId="1" w16cid:durableId="209770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17"/>
    <w:rsid w:val="00006665"/>
    <w:rsid w:val="000075CA"/>
    <w:rsid w:val="00021630"/>
    <w:rsid w:val="000228A2"/>
    <w:rsid w:val="0002318B"/>
    <w:rsid w:val="000322DD"/>
    <w:rsid w:val="00045CFE"/>
    <w:rsid w:val="00052555"/>
    <w:rsid w:val="00053271"/>
    <w:rsid w:val="00077468"/>
    <w:rsid w:val="0008254C"/>
    <w:rsid w:val="000A3563"/>
    <w:rsid w:val="000B0474"/>
    <w:rsid w:val="000C4B5E"/>
    <w:rsid w:val="000C5D52"/>
    <w:rsid w:val="000F03FA"/>
    <w:rsid w:val="000F1D30"/>
    <w:rsid w:val="000F2A10"/>
    <w:rsid w:val="000F3F33"/>
    <w:rsid w:val="00101D2B"/>
    <w:rsid w:val="00106CD4"/>
    <w:rsid w:val="00110C8D"/>
    <w:rsid w:val="0013198A"/>
    <w:rsid w:val="00150BD3"/>
    <w:rsid w:val="001676E8"/>
    <w:rsid w:val="0018525A"/>
    <w:rsid w:val="00185900"/>
    <w:rsid w:val="001865F7"/>
    <w:rsid w:val="00193D1F"/>
    <w:rsid w:val="001A2CBC"/>
    <w:rsid w:val="001A34DA"/>
    <w:rsid w:val="001A3518"/>
    <w:rsid w:val="001B1830"/>
    <w:rsid w:val="001D50E2"/>
    <w:rsid w:val="001F1FCD"/>
    <w:rsid w:val="0020786A"/>
    <w:rsid w:val="00240433"/>
    <w:rsid w:val="002561F9"/>
    <w:rsid w:val="0027093E"/>
    <w:rsid w:val="00274AE1"/>
    <w:rsid w:val="00275A09"/>
    <w:rsid w:val="00282436"/>
    <w:rsid w:val="00282D4E"/>
    <w:rsid w:val="002A0013"/>
    <w:rsid w:val="002B0877"/>
    <w:rsid w:val="002B0C85"/>
    <w:rsid w:val="002B7539"/>
    <w:rsid w:val="002D30BD"/>
    <w:rsid w:val="002D7011"/>
    <w:rsid w:val="002E4EE7"/>
    <w:rsid w:val="002F0731"/>
    <w:rsid w:val="002F30C0"/>
    <w:rsid w:val="003076B9"/>
    <w:rsid w:val="003145A4"/>
    <w:rsid w:val="00324DBE"/>
    <w:rsid w:val="003502D0"/>
    <w:rsid w:val="0035110B"/>
    <w:rsid w:val="00354E48"/>
    <w:rsid w:val="003619B0"/>
    <w:rsid w:val="00370181"/>
    <w:rsid w:val="003704E9"/>
    <w:rsid w:val="00377D2A"/>
    <w:rsid w:val="00382DC1"/>
    <w:rsid w:val="00385159"/>
    <w:rsid w:val="00387EDC"/>
    <w:rsid w:val="00394A2F"/>
    <w:rsid w:val="00395741"/>
    <w:rsid w:val="003A3D2A"/>
    <w:rsid w:val="003C7402"/>
    <w:rsid w:val="003D095D"/>
    <w:rsid w:val="003D4438"/>
    <w:rsid w:val="003F5F49"/>
    <w:rsid w:val="0040772E"/>
    <w:rsid w:val="00417F98"/>
    <w:rsid w:val="00430DEE"/>
    <w:rsid w:val="00431502"/>
    <w:rsid w:val="00447011"/>
    <w:rsid w:val="0045088F"/>
    <w:rsid w:val="0047507C"/>
    <w:rsid w:val="0047764E"/>
    <w:rsid w:val="00484D3E"/>
    <w:rsid w:val="00486228"/>
    <w:rsid w:val="00487162"/>
    <w:rsid w:val="004A59E5"/>
    <w:rsid w:val="004B60F1"/>
    <w:rsid w:val="004C1C61"/>
    <w:rsid w:val="004D3051"/>
    <w:rsid w:val="004D65F4"/>
    <w:rsid w:val="004E5BC6"/>
    <w:rsid w:val="004E67B9"/>
    <w:rsid w:val="00521D77"/>
    <w:rsid w:val="005253BB"/>
    <w:rsid w:val="0054348D"/>
    <w:rsid w:val="00570A96"/>
    <w:rsid w:val="005736CD"/>
    <w:rsid w:val="005813BB"/>
    <w:rsid w:val="00582814"/>
    <w:rsid w:val="005846C5"/>
    <w:rsid w:val="00586C80"/>
    <w:rsid w:val="0058747E"/>
    <w:rsid w:val="00591A94"/>
    <w:rsid w:val="005A33D3"/>
    <w:rsid w:val="005A50F8"/>
    <w:rsid w:val="005B6799"/>
    <w:rsid w:val="005C16D6"/>
    <w:rsid w:val="005C1992"/>
    <w:rsid w:val="005C5357"/>
    <w:rsid w:val="005D7B00"/>
    <w:rsid w:val="005F46BC"/>
    <w:rsid w:val="0061147E"/>
    <w:rsid w:val="006252F3"/>
    <w:rsid w:val="0063082D"/>
    <w:rsid w:val="0063280A"/>
    <w:rsid w:val="00655322"/>
    <w:rsid w:val="0065775E"/>
    <w:rsid w:val="0066029E"/>
    <w:rsid w:val="00685A37"/>
    <w:rsid w:val="00693B88"/>
    <w:rsid w:val="006A6F97"/>
    <w:rsid w:val="006B1D6A"/>
    <w:rsid w:val="006B5C01"/>
    <w:rsid w:val="006C3F86"/>
    <w:rsid w:val="006C4502"/>
    <w:rsid w:val="006E3984"/>
    <w:rsid w:val="006E473F"/>
    <w:rsid w:val="006E5434"/>
    <w:rsid w:val="00713A4E"/>
    <w:rsid w:val="00730445"/>
    <w:rsid w:val="00740DD1"/>
    <w:rsid w:val="00742120"/>
    <w:rsid w:val="007445C8"/>
    <w:rsid w:val="007572C6"/>
    <w:rsid w:val="00763B13"/>
    <w:rsid w:val="007736D2"/>
    <w:rsid w:val="00777F5F"/>
    <w:rsid w:val="007842A4"/>
    <w:rsid w:val="0079049E"/>
    <w:rsid w:val="0079288F"/>
    <w:rsid w:val="007A7C40"/>
    <w:rsid w:val="007C7D02"/>
    <w:rsid w:val="007D013F"/>
    <w:rsid w:val="007D1A2E"/>
    <w:rsid w:val="007D5BE6"/>
    <w:rsid w:val="007D712C"/>
    <w:rsid w:val="007F029B"/>
    <w:rsid w:val="007F28D1"/>
    <w:rsid w:val="007F4DDA"/>
    <w:rsid w:val="0081126F"/>
    <w:rsid w:val="008113A3"/>
    <w:rsid w:val="00811CBC"/>
    <w:rsid w:val="008217E2"/>
    <w:rsid w:val="00836369"/>
    <w:rsid w:val="00837735"/>
    <w:rsid w:val="00854683"/>
    <w:rsid w:val="00854FA7"/>
    <w:rsid w:val="00864607"/>
    <w:rsid w:val="00864D05"/>
    <w:rsid w:val="00865596"/>
    <w:rsid w:val="008670C1"/>
    <w:rsid w:val="00867801"/>
    <w:rsid w:val="00871A00"/>
    <w:rsid w:val="0088070B"/>
    <w:rsid w:val="008825FB"/>
    <w:rsid w:val="0089081C"/>
    <w:rsid w:val="00892304"/>
    <w:rsid w:val="00894450"/>
    <w:rsid w:val="008A6E78"/>
    <w:rsid w:val="008B01D7"/>
    <w:rsid w:val="008B5030"/>
    <w:rsid w:val="008D693E"/>
    <w:rsid w:val="008F007A"/>
    <w:rsid w:val="00905C39"/>
    <w:rsid w:val="009101CA"/>
    <w:rsid w:val="00910B64"/>
    <w:rsid w:val="00912B52"/>
    <w:rsid w:val="009135A1"/>
    <w:rsid w:val="0092559C"/>
    <w:rsid w:val="009444D1"/>
    <w:rsid w:val="00950520"/>
    <w:rsid w:val="00961196"/>
    <w:rsid w:val="00961A86"/>
    <w:rsid w:val="00962E5A"/>
    <w:rsid w:val="00971259"/>
    <w:rsid w:val="009748FC"/>
    <w:rsid w:val="00981F90"/>
    <w:rsid w:val="00987B25"/>
    <w:rsid w:val="00987D5B"/>
    <w:rsid w:val="0099011C"/>
    <w:rsid w:val="009A5873"/>
    <w:rsid w:val="009A610A"/>
    <w:rsid w:val="009B48A8"/>
    <w:rsid w:val="009B4B98"/>
    <w:rsid w:val="009B61CC"/>
    <w:rsid w:val="009D5EC8"/>
    <w:rsid w:val="009D6F1C"/>
    <w:rsid w:val="009D7A50"/>
    <w:rsid w:val="009E7DEA"/>
    <w:rsid w:val="009F0A1D"/>
    <w:rsid w:val="009F2807"/>
    <w:rsid w:val="009F791B"/>
    <w:rsid w:val="00A20610"/>
    <w:rsid w:val="00A2305D"/>
    <w:rsid w:val="00A23237"/>
    <w:rsid w:val="00A34016"/>
    <w:rsid w:val="00A432B9"/>
    <w:rsid w:val="00A447A3"/>
    <w:rsid w:val="00A5196A"/>
    <w:rsid w:val="00A60A6B"/>
    <w:rsid w:val="00A61431"/>
    <w:rsid w:val="00A73F70"/>
    <w:rsid w:val="00A841A8"/>
    <w:rsid w:val="00A950D3"/>
    <w:rsid w:val="00AB02B9"/>
    <w:rsid w:val="00AB673C"/>
    <w:rsid w:val="00AD336C"/>
    <w:rsid w:val="00AD3C3A"/>
    <w:rsid w:val="00B0324E"/>
    <w:rsid w:val="00B074FD"/>
    <w:rsid w:val="00B15449"/>
    <w:rsid w:val="00B15938"/>
    <w:rsid w:val="00B34B79"/>
    <w:rsid w:val="00B36B6F"/>
    <w:rsid w:val="00B43BD9"/>
    <w:rsid w:val="00B475A6"/>
    <w:rsid w:val="00B50E4B"/>
    <w:rsid w:val="00B53262"/>
    <w:rsid w:val="00B64A19"/>
    <w:rsid w:val="00B736A3"/>
    <w:rsid w:val="00B75717"/>
    <w:rsid w:val="00B876A3"/>
    <w:rsid w:val="00B94F2C"/>
    <w:rsid w:val="00BB3C2C"/>
    <w:rsid w:val="00BD2EFF"/>
    <w:rsid w:val="00BE2542"/>
    <w:rsid w:val="00BF7627"/>
    <w:rsid w:val="00C04E32"/>
    <w:rsid w:val="00C139B0"/>
    <w:rsid w:val="00C21428"/>
    <w:rsid w:val="00C23EAB"/>
    <w:rsid w:val="00C53651"/>
    <w:rsid w:val="00C639AB"/>
    <w:rsid w:val="00C648EE"/>
    <w:rsid w:val="00C72A98"/>
    <w:rsid w:val="00C77D07"/>
    <w:rsid w:val="00C863C1"/>
    <w:rsid w:val="00C92F3B"/>
    <w:rsid w:val="00CA39E8"/>
    <w:rsid w:val="00CA5CD3"/>
    <w:rsid w:val="00CC123B"/>
    <w:rsid w:val="00CD043D"/>
    <w:rsid w:val="00CD1E20"/>
    <w:rsid w:val="00CD5360"/>
    <w:rsid w:val="00CD71C9"/>
    <w:rsid w:val="00CE61EB"/>
    <w:rsid w:val="00CE6C52"/>
    <w:rsid w:val="00D0047B"/>
    <w:rsid w:val="00D015DD"/>
    <w:rsid w:val="00D07FA5"/>
    <w:rsid w:val="00D113AF"/>
    <w:rsid w:val="00D156EA"/>
    <w:rsid w:val="00D20D0A"/>
    <w:rsid w:val="00D21999"/>
    <w:rsid w:val="00D309CB"/>
    <w:rsid w:val="00D31086"/>
    <w:rsid w:val="00D40C27"/>
    <w:rsid w:val="00D6048B"/>
    <w:rsid w:val="00D629BD"/>
    <w:rsid w:val="00D66415"/>
    <w:rsid w:val="00D7697D"/>
    <w:rsid w:val="00DA7C2B"/>
    <w:rsid w:val="00DB089A"/>
    <w:rsid w:val="00DD3131"/>
    <w:rsid w:val="00DE421B"/>
    <w:rsid w:val="00E01BDB"/>
    <w:rsid w:val="00E129CF"/>
    <w:rsid w:val="00E16377"/>
    <w:rsid w:val="00E2250D"/>
    <w:rsid w:val="00E31282"/>
    <w:rsid w:val="00E341A3"/>
    <w:rsid w:val="00E52AE4"/>
    <w:rsid w:val="00E5358E"/>
    <w:rsid w:val="00EA1F80"/>
    <w:rsid w:val="00EA1FBB"/>
    <w:rsid w:val="00EA6620"/>
    <w:rsid w:val="00EB03C7"/>
    <w:rsid w:val="00EB3118"/>
    <w:rsid w:val="00EB759E"/>
    <w:rsid w:val="00EC1762"/>
    <w:rsid w:val="00EC39E1"/>
    <w:rsid w:val="00EC492C"/>
    <w:rsid w:val="00EC5929"/>
    <w:rsid w:val="00EC751B"/>
    <w:rsid w:val="00ED5075"/>
    <w:rsid w:val="00ED6D61"/>
    <w:rsid w:val="00EF17EC"/>
    <w:rsid w:val="00EF4076"/>
    <w:rsid w:val="00F00A1D"/>
    <w:rsid w:val="00F01497"/>
    <w:rsid w:val="00F01C27"/>
    <w:rsid w:val="00F02A4D"/>
    <w:rsid w:val="00F21638"/>
    <w:rsid w:val="00F2225F"/>
    <w:rsid w:val="00F238A4"/>
    <w:rsid w:val="00F27062"/>
    <w:rsid w:val="00F31A8C"/>
    <w:rsid w:val="00F35DC9"/>
    <w:rsid w:val="00F400F6"/>
    <w:rsid w:val="00F4072D"/>
    <w:rsid w:val="00F51C75"/>
    <w:rsid w:val="00F65A49"/>
    <w:rsid w:val="00F65F95"/>
    <w:rsid w:val="00F67259"/>
    <w:rsid w:val="00F67993"/>
    <w:rsid w:val="00F94721"/>
    <w:rsid w:val="00FA54DE"/>
    <w:rsid w:val="00FA6F31"/>
    <w:rsid w:val="00FB356E"/>
    <w:rsid w:val="00FC1257"/>
    <w:rsid w:val="00FC25E3"/>
    <w:rsid w:val="00FD63EB"/>
    <w:rsid w:val="00FD6C04"/>
    <w:rsid w:val="00FE288C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A58A"/>
  <w15:chartTrackingRefBased/>
  <w15:docId w15:val="{B65BC94F-85A3-4705-BD91-A940DA56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8F"/>
    <w:pPr>
      <w:widowControl w:val="0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AD3C3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3A"/>
    <w:rPr>
      <w:rFonts w:eastAsia="黑体"/>
      <w:b/>
      <w:bCs/>
      <w:kern w:val="44"/>
      <w:sz w:val="36"/>
      <w:szCs w:val="44"/>
    </w:rPr>
  </w:style>
  <w:style w:type="character" w:styleId="a3">
    <w:name w:val="Strong"/>
    <w:basedOn w:val="a0"/>
    <w:uiPriority w:val="22"/>
    <w:qFormat/>
    <w:rsid w:val="00BB3C2C"/>
    <w:rPr>
      <w:b/>
      <w:bCs/>
    </w:rPr>
  </w:style>
  <w:style w:type="table" w:styleId="a4">
    <w:name w:val="Table Grid"/>
    <w:basedOn w:val="a1"/>
    <w:uiPriority w:val="59"/>
    <w:qFormat/>
    <w:rsid w:val="0024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B01D7"/>
    <w:pPr>
      <w:spacing w:line="360" w:lineRule="auto"/>
      <w:ind w:firstLineChars="200" w:firstLine="420"/>
      <w:jc w:val="both"/>
    </w:pPr>
    <w:rPr>
      <w:rFonts w:eastAsiaTheme="minorEastAsia"/>
      <w:sz w:val="21"/>
    </w:rPr>
  </w:style>
  <w:style w:type="paragraph" w:styleId="a6">
    <w:name w:val="header"/>
    <w:basedOn w:val="a"/>
    <w:link w:val="a7"/>
    <w:uiPriority w:val="99"/>
    <w:unhideWhenUsed/>
    <w:rsid w:val="004D30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3051"/>
    <w:rPr>
      <w:rFonts w:eastAsia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30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3051"/>
    <w:rPr>
      <w:rFonts w:eastAsia="仿宋"/>
      <w:sz w:val="18"/>
      <w:szCs w:val="18"/>
    </w:rPr>
  </w:style>
  <w:style w:type="paragraph" w:customStyle="1" w:styleId="qowt-stl-">
    <w:name w:val="qowt-stl-正文"/>
    <w:basedOn w:val="a"/>
    <w:rsid w:val="0079288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79288F"/>
  </w:style>
  <w:style w:type="character" w:customStyle="1" w:styleId="qowt-font2">
    <w:name w:val="qowt-font2"/>
    <w:basedOn w:val="a0"/>
    <w:rsid w:val="0079288F"/>
  </w:style>
  <w:style w:type="character" w:customStyle="1" w:styleId="large1">
    <w:name w:val="large1"/>
    <w:qFormat/>
    <w:rsid w:val="00F01C27"/>
    <w:rPr>
      <w:rFonts w:ascii="宋体" w:eastAsia="宋体" w:hAnsi="宋体" w:hint="eastAsia"/>
      <w:sz w:val="22"/>
      <w:szCs w:val="22"/>
    </w:rPr>
  </w:style>
  <w:style w:type="character" w:styleId="aa">
    <w:name w:val="Hyperlink"/>
    <w:basedOn w:val="a0"/>
    <w:uiPriority w:val="99"/>
    <w:unhideWhenUsed/>
    <w:rsid w:val="00EA662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96844179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songhua hu</dc:creator>
  <cp:keywords/>
  <dc:description/>
  <cp:lastModifiedBy>songhua hu</cp:lastModifiedBy>
  <cp:revision>286</cp:revision>
  <dcterms:created xsi:type="dcterms:W3CDTF">2023-12-04T07:50:00Z</dcterms:created>
  <dcterms:modified xsi:type="dcterms:W3CDTF">2023-12-19T04:18:00Z</dcterms:modified>
</cp:coreProperties>
</file>